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2356" w14:textId="2B875844" w:rsidR="00F84BC3" w:rsidRDefault="00F84BC3" w:rsidP="00413C51">
      <w:pPr>
        <w:jc w:val="both"/>
        <w:rPr>
          <w:b/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lang w:val="en-GB"/>
        </w:rPr>
        <w:t>Epidemiology of Dandy-Walker malformation in Europe: a EUROCAT population-based registry study</w:t>
      </w:r>
    </w:p>
    <w:p w14:paraId="647697A8" w14:textId="77777777" w:rsidR="00DE444E" w:rsidRPr="00236F94" w:rsidRDefault="00DE444E" w:rsidP="000074F7">
      <w:pPr>
        <w:rPr>
          <w:b/>
          <w:sz w:val="24"/>
          <w:szCs w:val="24"/>
          <w:lang w:val="en-GB"/>
        </w:rPr>
      </w:pPr>
    </w:p>
    <w:p w14:paraId="605007B7" w14:textId="599688D5" w:rsidR="000074F7" w:rsidRDefault="000074F7" w:rsidP="00413C51">
      <w:pPr>
        <w:spacing w:after="0" w:line="360" w:lineRule="auto"/>
        <w:rPr>
          <w:vertAlign w:val="superscript"/>
          <w:lang w:val="en-US"/>
        </w:rPr>
      </w:pPr>
      <w:r w:rsidRPr="00927EC3">
        <w:rPr>
          <w:lang w:val="en-US"/>
        </w:rPr>
        <w:t>Michele Santoro</w:t>
      </w:r>
      <w:r w:rsidR="003A2157" w:rsidRPr="00D168B4">
        <w:rPr>
          <w:lang w:val="en-US" w:eastAsia="de-CH"/>
        </w:rPr>
        <w:t>*</w:t>
      </w:r>
      <w:r w:rsidRPr="00927EC3">
        <w:rPr>
          <w:vertAlign w:val="superscript"/>
          <w:lang w:val="en-US"/>
        </w:rPr>
        <w:t>1</w:t>
      </w:r>
      <w:r w:rsidRPr="00927EC3">
        <w:rPr>
          <w:lang w:val="en-US"/>
        </w:rPr>
        <w:t>, Alessio Coi</w:t>
      </w:r>
      <w:r w:rsidRPr="00927EC3">
        <w:rPr>
          <w:vertAlign w:val="superscript"/>
          <w:lang w:val="en-US"/>
        </w:rPr>
        <w:t>1</w:t>
      </w:r>
      <w:r w:rsidRPr="00927EC3">
        <w:rPr>
          <w:lang w:val="en-US"/>
        </w:rPr>
        <w:t>,</w:t>
      </w:r>
      <w:r w:rsidRPr="00927EC3">
        <w:rPr>
          <w:vertAlign w:val="superscript"/>
          <w:lang w:val="en-US"/>
        </w:rPr>
        <w:t xml:space="preserve"> </w:t>
      </w:r>
      <w:r w:rsidRPr="00927EC3">
        <w:rPr>
          <w:lang w:val="en-US"/>
        </w:rPr>
        <w:t>Ingeborg Barišić</w:t>
      </w:r>
      <w:r w:rsidRPr="00927EC3">
        <w:rPr>
          <w:vertAlign w:val="superscript"/>
          <w:lang w:val="en-US"/>
        </w:rPr>
        <w:t>2</w:t>
      </w:r>
      <w:r w:rsidRPr="00927EC3">
        <w:rPr>
          <w:lang w:val="en-US"/>
        </w:rPr>
        <w:t>,</w:t>
      </w:r>
      <w:r w:rsidRPr="00927EC3">
        <w:rPr>
          <w:vertAlign w:val="superscript"/>
          <w:lang w:val="en-US"/>
        </w:rPr>
        <w:t xml:space="preserve"> </w:t>
      </w:r>
      <w:r w:rsidRPr="00927EC3">
        <w:rPr>
          <w:lang w:val="en-US"/>
        </w:rPr>
        <w:t>Ester Garne</w:t>
      </w:r>
      <w:r w:rsidRPr="00927EC3">
        <w:rPr>
          <w:vertAlign w:val="superscript"/>
          <w:lang w:val="en-US"/>
        </w:rPr>
        <w:t>3</w:t>
      </w:r>
      <w:r w:rsidRPr="00927EC3">
        <w:rPr>
          <w:lang w:val="en-US"/>
        </w:rPr>
        <w:t>, Marie-Claude Addor</w:t>
      </w:r>
      <w:r w:rsidRPr="00927EC3">
        <w:rPr>
          <w:vertAlign w:val="superscript"/>
          <w:lang w:val="en-US"/>
        </w:rPr>
        <w:t>4</w:t>
      </w:r>
      <w:r w:rsidRPr="00927EC3">
        <w:rPr>
          <w:lang w:val="en-US"/>
        </w:rPr>
        <w:t xml:space="preserve">, </w:t>
      </w:r>
      <w:proofErr w:type="spellStart"/>
      <w:r w:rsidRPr="00927EC3">
        <w:rPr>
          <w:lang w:val="en-US"/>
        </w:rPr>
        <w:t>Jorieke</w:t>
      </w:r>
      <w:proofErr w:type="spellEnd"/>
      <w:r w:rsidRPr="00927EC3">
        <w:rPr>
          <w:lang w:val="en-US"/>
        </w:rPr>
        <w:t xml:space="preserve"> E.H. Bergman</w:t>
      </w:r>
      <w:r w:rsidRPr="00927EC3">
        <w:rPr>
          <w:vertAlign w:val="superscript"/>
          <w:lang w:val="en-US"/>
        </w:rPr>
        <w:t>5</w:t>
      </w:r>
      <w:r w:rsidRPr="00927EC3">
        <w:rPr>
          <w:lang w:val="en-US"/>
        </w:rPr>
        <w:t>, Fabrizio Bianchi</w:t>
      </w:r>
      <w:r w:rsidRPr="00927EC3">
        <w:rPr>
          <w:vertAlign w:val="superscript"/>
          <w:lang w:val="en-US"/>
        </w:rPr>
        <w:t>1,6</w:t>
      </w:r>
      <w:r w:rsidRPr="00927EC3">
        <w:rPr>
          <w:lang w:val="en-US"/>
        </w:rPr>
        <w:t xml:space="preserve">, </w:t>
      </w:r>
      <w:proofErr w:type="spellStart"/>
      <w:r w:rsidRPr="00927EC3">
        <w:rPr>
          <w:lang w:val="en-US"/>
        </w:rPr>
        <w:t>Ljubica</w:t>
      </w:r>
      <w:proofErr w:type="spellEnd"/>
      <w:r w:rsidRPr="00927EC3">
        <w:rPr>
          <w:lang w:val="en-US"/>
        </w:rPr>
        <w:t xml:space="preserve"> Boban</w:t>
      </w:r>
      <w:r w:rsidRPr="00927EC3">
        <w:rPr>
          <w:vertAlign w:val="superscript"/>
          <w:lang w:val="en-US"/>
        </w:rPr>
        <w:t>2</w:t>
      </w:r>
      <w:r w:rsidRPr="00927EC3">
        <w:rPr>
          <w:lang w:val="en-US"/>
        </w:rPr>
        <w:t>, Paula Braz</w:t>
      </w:r>
      <w:r w:rsidRPr="00927EC3">
        <w:rPr>
          <w:vertAlign w:val="superscript"/>
          <w:lang w:val="en-US"/>
        </w:rPr>
        <w:t>7</w:t>
      </w:r>
      <w:r w:rsidRPr="00927EC3">
        <w:rPr>
          <w:lang w:val="en-US"/>
        </w:rPr>
        <w:t>, Clara Cavero-Carbonell</w:t>
      </w:r>
      <w:r w:rsidRPr="00927EC3">
        <w:rPr>
          <w:vertAlign w:val="superscript"/>
          <w:lang w:val="en-US"/>
        </w:rPr>
        <w:t>8</w:t>
      </w:r>
      <w:r w:rsidRPr="00927EC3">
        <w:rPr>
          <w:lang w:val="en-US"/>
        </w:rPr>
        <w:t>, Miriam Gatt</w:t>
      </w:r>
      <w:r w:rsidRPr="00927EC3">
        <w:rPr>
          <w:vertAlign w:val="superscript"/>
          <w:lang w:val="en-US"/>
        </w:rPr>
        <w:t>9</w:t>
      </w:r>
      <w:r w:rsidRPr="00927EC3">
        <w:rPr>
          <w:lang w:val="en-US"/>
        </w:rPr>
        <w:t>, Martin Haeusler</w:t>
      </w:r>
      <w:r w:rsidRPr="00927EC3">
        <w:rPr>
          <w:vertAlign w:val="superscript"/>
          <w:lang w:val="en-US"/>
        </w:rPr>
        <w:t>10</w:t>
      </w:r>
      <w:r w:rsidRPr="00927EC3">
        <w:rPr>
          <w:lang w:val="en-US"/>
        </w:rPr>
        <w:t xml:space="preserve">, </w:t>
      </w:r>
      <w:r w:rsidRPr="00927EC3">
        <w:rPr>
          <w:lang w:val="en-GB"/>
        </w:rPr>
        <w:t xml:space="preserve">Agnieszka </w:t>
      </w:r>
      <w:proofErr w:type="spellStart"/>
      <w:r w:rsidRPr="00927EC3">
        <w:rPr>
          <w:lang w:val="en-GB"/>
        </w:rPr>
        <w:t>Kinsner-Ovaskainen</w:t>
      </w:r>
      <w:proofErr w:type="spellEnd"/>
      <w:r w:rsidRPr="00927EC3">
        <w:rPr>
          <w:vertAlign w:val="superscript"/>
          <w:lang w:val="en-US"/>
        </w:rPr>
        <w:t>11</w:t>
      </w:r>
      <w:r w:rsidRPr="00927EC3">
        <w:rPr>
          <w:lang w:val="en-GB"/>
        </w:rPr>
        <w:t xml:space="preserve">, </w:t>
      </w:r>
      <w:r w:rsidRPr="00927EC3">
        <w:rPr>
          <w:lang w:val="en-US"/>
        </w:rPr>
        <w:t>Kari Klungsøyr</w:t>
      </w:r>
      <w:r w:rsidRPr="00927EC3">
        <w:rPr>
          <w:vertAlign w:val="superscript"/>
          <w:lang w:val="en-US"/>
        </w:rPr>
        <w:t>12,13</w:t>
      </w:r>
      <w:r w:rsidRPr="00927EC3">
        <w:rPr>
          <w:lang w:val="en-US"/>
        </w:rPr>
        <w:t xml:space="preserve">, </w:t>
      </w:r>
      <w:r w:rsidRPr="00927EC3">
        <w:rPr>
          <w:lang w:val="en-GB"/>
        </w:rPr>
        <w:t>Jennifer J Kurinczuk</w:t>
      </w:r>
      <w:r w:rsidRPr="00927EC3">
        <w:rPr>
          <w:vertAlign w:val="superscript"/>
          <w:lang w:val="en-GB"/>
        </w:rPr>
        <w:t>14</w:t>
      </w:r>
      <w:r w:rsidRPr="00927EC3">
        <w:rPr>
          <w:lang w:val="en-GB"/>
        </w:rPr>
        <w:t xml:space="preserve">, </w:t>
      </w:r>
      <w:r w:rsidRPr="00927EC3">
        <w:rPr>
          <w:lang w:val="en-US"/>
        </w:rPr>
        <w:t>Nathalie Lelong</w:t>
      </w:r>
      <w:r w:rsidRPr="00927EC3">
        <w:rPr>
          <w:vertAlign w:val="superscript"/>
          <w:lang w:val="en-US"/>
        </w:rPr>
        <w:t>15</w:t>
      </w:r>
      <w:r w:rsidRPr="00927EC3">
        <w:rPr>
          <w:lang w:val="en-US"/>
        </w:rPr>
        <w:t xml:space="preserve">, </w:t>
      </w:r>
      <w:r w:rsidRPr="00927EC3">
        <w:rPr>
          <w:lang w:val="en-GB"/>
        </w:rPr>
        <w:t>Karen Luyt</w:t>
      </w:r>
      <w:r w:rsidRPr="00927EC3">
        <w:rPr>
          <w:vertAlign w:val="superscript"/>
          <w:lang w:val="en-GB"/>
        </w:rPr>
        <w:t>16</w:t>
      </w:r>
      <w:r w:rsidRPr="00927EC3">
        <w:rPr>
          <w:lang w:val="en-GB"/>
        </w:rPr>
        <w:t>,</w:t>
      </w:r>
      <w:r w:rsidRPr="00927EC3">
        <w:rPr>
          <w:lang w:val="en-US"/>
        </w:rPr>
        <w:t xml:space="preserve"> </w:t>
      </w:r>
      <w:r w:rsidRPr="00927EC3">
        <w:rPr>
          <w:rFonts w:cstheme="minorHAnsi"/>
          <w:lang w:val="en-GB"/>
        </w:rPr>
        <w:t xml:space="preserve">Anna </w:t>
      </w:r>
      <w:proofErr w:type="spellStart"/>
      <w:r w:rsidRPr="00927EC3">
        <w:rPr>
          <w:rFonts w:cstheme="minorHAnsi"/>
          <w:lang w:val="en-GB"/>
        </w:rPr>
        <w:t>Materna-Kiryluk</w:t>
      </w:r>
      <w:proofErr w:type="spellEnd"/>
      <w:r w:rsidRPr="00927EC3">
        <w:rPr>
          <w:vertAlign w:val="superscript"/>
          <w:lang w:val="en-US"/>
        </w:rPr>
        <w:t>17</w:t>
      </w:r>
      <w:r w:rsidRPr="00927EC3">
        <w:rPr>
          <w:rFonts w:cstheme="minorHAnsi"/>
          <w:lang w:val="en-GB"/>
        </w:rPr>
        <w:t xml:space="preserve">, </w:t>
      </w:r>
      <w:r w:rsidRPr="00927EC3">
        <w:rPr>
          <w:lang w:val="en-US"/>
        </w:rPr>
        <w:t>Olatz Mokoroa</w:t>
      </w:r>
      <w:r w:rsidRPr="00927EC3">
        <w:rPr>
          <w:vertAlign w:val="superscript"/>
          <w:lang w:val="en-US"/>
        </w:rPr>
        <w:t>18</w:t>
      </w:r>
      <w:r w:rsidRPr="00927EC3">
        <w:rPr>
          <w:lang w:val="en-US"/>
        </w:rPr>
        <w:t>, Carmel Mullaney</w:t>
      </w:r>
      <w:r w:rsidRPr="00927EC3">
        <w:rPr>
          <w:vertAlign w:val="superscript"/>
          <w:lang w:val="en-US"/>
        </w:rPr>
        <w:t>19</w:t>
      </w:r>
      <w:r w:rsidRPr="00927EC3">
        <w:rPr>
          <w:lang w:val="en-US"/>
        </w:rPr>
        <w:t>, Vera Nelen</w:t>
      </w:r>
      <w:r w:rsidRPr="00927EC3">
        <w:rPr>
          <w:vertAlign w:val="superscript"/>
          <w:lang w:val="en-US"/>
        </w:rPr>
        <w:t>20</w:t>
      </w:r>
      <w:r w:rsidRPr="00927EC3">
        <w:rPr>
          <w:lang w:val="en-US"/>
        </w:rPr>
        <w:t>, Amanda J. Neville</w:t>
      </w:r>
      <w:r w:rsidRPr="00927EC3">
        <w:rPr>
          <w:vertAlign w:val="superscript"/>
          <w:lang w:val="en-US"/>
        </w:rPr>
        <w:t>21</w:t>
      </w:r>
      <w:r w:rsidRPr="00927EC3">
        <w:rPr>
          <w:lang w:val="en-US"/>
        </w:rPr>
        <w:t>, Mary T. O’Mahony</w:t>
      </w:r>
      <w:r w:rsidRPr="00927EC3">
        <w:rPr>
          <w:vertAlign w:val="superscript"/>
          <w:lang w:val="en-US"/>
        </w:rPr>
        <w:t>22</w:t>
      </w:r>
      <w:r w:rsidRPr="00927EC3">
        <w:rPr>
          <w:lang w:val="en-US"/>
        </w:rPr>
        <w:t>, Isabelle Perthus</w:t>
      </w:r>
      <w:r w:rsidRPr="00927EC3">
        <w:rPr>
          <w:vertAlign w:val="superscript"/>
          <w:lang w:val="en-US"/>
        </w:rPr>
        <w:t>23</w:t>
      </w:r>
      <w:r w:rsidRPr="00927EC3">
        <w:rPr>
          <w:lang w:val="en-US"/>
        </w:rPr>
        <w:t xml:space="preserve">, </w:t>
      </w:r>
      <w:r w:rsidRPr="00927EC3">
        <w:rPr>
          <w:rFonts w:cstheme="minorHAnsi"/>
          <w:lang w:val="en-US"/>
        </w:rPr>
        <w:t>Hanitra</w:t>
      </w:r>
      <w:r>
        <w:rPr>
          <w:rFonts w:cstheme="minorHAnsi"/>
          <w:lang w:val="en-US"/>
        </w:rPr>
        <w:t xml:space="preserve"> </w:t>
      </w:r>
      <w:r w:rsidRPr="00927EC3">
        <w:rPr>
          <w:rFonts w:cstheme="minorHAnsi"/>
          <w:lang w:val="en-US"/>
        </w:rPr>
        <w:t>Randrianaivo</w:t>
      </w:r>
      <w:r w:rsidRPr="00927EC3">
        <w:rPr>
          <w:vertAlign w:val="superscript"/>
          <w:lang w:val="en-US"/>
        </w:rPr>
        <w:t>24</w:t>
      </w:r>
      <w:r w:rsidRPr="00927EC3">
        <w:rPr>
          <w:rFonts w:cstheme="minorHAnsi"/>
          <w:lang w:val="en-US"/>
        </w:rPr>
        <w:t xml:space="preserve">, </w:t>
      </w:r>
      <w:r w:rsidRPr="00927EC3">
        <w:rPr>
          <w:lang w:val="en-US"/>
        </w:rPr>
        <w:t>Judith Rankin</w:t>
      </w:r>
      <w:r w:rsidRPr="00927EC3">
        <w:rPr>
          <w:vertAlign w:val="superscript"/>
          <w:lang w:val="en-US"/>
        </w:rPr>
        <w:t>25</w:t>
      </w:r>
      <w:r w:rsidRPr="00927EC3">
        <w:rPr>
          <w:lang w:val="en-US"/>
        </w:rPr>
        <w:t>, Anke Rissmann</w:t>
      </w:r>
      <w:r w:rsidRPr="00927EC3">
        <w:rPr>
          <w:vertAlign w:val="superscript"/>
          <w:lang w:val="en-US"/>
        </w:rPr>
        <w:t>26</w:t>
      </w:r>
      <w:r w:rsidRPr="00927EC3">
        <w:rPr>
          <w:lang w:val="en-US"/>
        </w:rPr>
        <w:t>, Florence Rouget</w:t>
      </w:r>
      <w:r w:rsidRPr="00927EC3">
        <w:rPr>
          <w:vertAlign w:val="superscript"/>
          <w:lang w:val="en-US"/>
        </w:rPr>
        <w:t>27</w:t>
      </w:r>
      <w:r w:rsidRPr="00927EC3">
        <w:rPr>
          <w:lang w:val="en-US"/>
        </w:rPr>
        <w:t>, Bruno Schaub</w:t>
      </w:r>
      <w:r w:rsidRPr="00927EC3">
        <w:rPr>
          <w:vertAlign w:val="superscript"/>
          <w:lang w:val="en-US"/>
        </w:rPr>
        <w:t>28</w:t>
      </w:r>
      <w:r w:rsidRPr="00927EC3">
        <w:rPr>
          <w:lang w:val="en-US"/>
        </w:rPr>
        <w:t>, David Tucker</w:t>
      </w:r>
      <w:r w:rsidRPr="00927EC3">
        <w:rPr>
          <w:vertAlign w:val="superscript"/>
          <w:lang w:val="en-US"/>
        </w:rPr>
        <w:t>29</w:t>
      </w:r>
      <w:r w:rsidRPr="00927EC3">
        <w:rPr>
          <w:lang w:val="en-US"/>
        </w:rPr>
        <w:t xml:space="preserve">, </w:t>
      </w:r>
      <w:r w:rsidRPr="00927EC3">
        <w:rPr>
          <w:lang w:val="en-GB"/>
        </w:rPr>
        <w:t>Diana Wellesley</w:t>
      </w:r>
      <w:r w:rsidRPr="00927EC3">
        <w:rPr>
          <w:vertAlign w:val="superscript"/>
          <w:lang w:val="en-US"/>
        </w:rPr>
        <w:t>30</w:t>
      </w:r>
      <w:r w:rsidRPr="00927EC3">
        <w:rPr>
          <w:lang w:val="en-GB"/>
        </w:rPr>
        <w:t xml:space="preserve">, </w:t>
      </w:r>
      <w:r w:rsidRPr="00927EC3">
        <w:rPr>
          <w:rFonts w:cstheme="minorHAnsi"/>
          <w:lang w:val="en-US"/>
        </w:rPr>
        <w:t xml:space="preserve">Lyubov Yevtushok </w:t>
      </w:r>
      <w:r w:rsidRPr="00927EC3">
        <w:rPr>
          <w:rFonts w:cstheme="minorHAnsi"/>
          <w:vertAlign w:val="superscript"/>
          <w:lang w:val="en-US"/>
        </w:rPr>
        <w:t>31</w:t>
      </w:r>
      <w:r w:rsidRPr="00927EC3">
        <w:rPr>
          <w:rFonts w:cstheme="minorHAnsi"/>
          <w:lang w:val="en-US"/>
        </w:rPr>
        <w:t xml:space="preserve">, </w:t>
      </w:r>
      <w:r w:rsidRPr="00927EC3">
        <w:rPr>
          <w:lang w:val="en-US"/>
        </w:rPr>
        <w:t>Anna Pierini</w:t>
      </w:r>
      <w:r w:rsidRPr="00927EC3">
        <w:rPr>
          <w:vertAlign w:val="superscript"/>
          <w:lang w:val="en-US"/>
        </w:rPr>
        <w:t>1,6</w:t>
      </w:r>
    </w:p>
    <w:p w14:paraId="7944D5AA" w14:textId="4192477F" w:rsidR="000074F7" w:rsidRDefault="000074F7" w:rsidP="000074F7">
      <w:pPr>
        <w:jc w:val="both"/>
        <w:rPr>
          <w:lang w:val="en-US"/>
        </w:rPr>
      </w:pPr>
    </w:p>
    <w:p w14:paraId="60C5C0F5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t xml:space="preserve">1 </w:t>
      </w:r>
      <w:r w:rsidRPr="00984384">
        <w:rPr>
          <w:sz w:val="20"/>
          <w:szCs w:val="20"/>
          <w:lang w:val="en-US"/>
        </w:rPr>
        <w:t xml:space="preserve">Institute of Clinical Physiology, National Research Council, Pisa, Italy. </w:t>
      </w:r>
    </w:p>
    <w:p w14:paraId="1D886DEB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>2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Children's Hospital Zagreb, Centre of Excellence for Reproductive and Regenerative Medicine, Medical School University of Zagreb, Zagreb, Croatia.</w:t>
      </w:r>
    </w:p>
    <w:p w14:paraId="15ED8DF7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t>3</w:t>
      </w:r>
      <w:r w:rsidRPr="00984384">
        <w:rPr>
          <w:sz w:val="20"/>
          <w:szCs w:val="20"/>
          <w:lang w:val="en-US"/>
        </w:rPr>
        <w:t xml:space="preserve"> </w:t>
      </w:r>
      <w:proofErr w:type="spellStart"/>
      <w:r w:rsidRPr="00984384">
        <w:rPr>
          <w:sz w:val="20"/>
          <w:szCs w:val="20"/>
          <w:lang w:val="en-US"/>
        </w:rPr>
        <w:t>Paediatric</w:t>
      </w:r>
      <w:proofErr w:type="spellEnd"/>
      <w:r w:rsidRPr="00984384">
        <w:rPr>
          <w:sz w:val="20"/>
          <w:szCs w:val="20"/>
          <w:lang w:val="en-US"/>
        </w:rPr>
        <w:t xml:space="preserve"> Department, Hospital </w:t>
      </w:r>
      <w:proofErr w:type="spellStart"/>
      <w:r w:rsidRPr="00984384">
        <w:rPr>
          <w:sz w:val="20"/>
          <w:szCs w:val="20"/>
          <w:lang w:val="en-US"/>
        </w:rPr>
        <w:t>Lillebaelt</w:t>
      </w:r>
      <w:proofErr w:type="spellEnd"/>
      <w:r w:rsidRPr="00984384">
        <w:rPr>
          <w:sz w:val="20"/>
          <w:szCs w:val="20"/>
          <w:lang w:val="en-US"/>
        </w:rPr>
        <w:t>, Kolding, Denmark</w:t>
      </w:r>
    </w:p>
    <w:p w14:paraId="556BFC0B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t>4</w:t>
      </w:r>
      <w:r w:rsidRPr="00984384">
        <w:rPr>
          <w:sz w:val="20"/>
          <w:szCs w:val="20"/>
          <w:lang w:val="en-US"/>
        </w:rPr>
        <w:t xml:space="preserve"> Department of Woman-Mother-Child University Medical Center CHUV Lausanne Switzerland</w:t>
      </w:r>
    </w:p>
    <w:p w14:paraId="2AB11E7E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t xml:space="preserve">5 </w:t>
      </w:r>
      <w:r w:rsidRPr="00984384">
        <w:rPr>
          <w:sz w:val="20"/>
          <w:szCs w:val="20"/>
          <w:lang w:val="en-US"/>
        </w:rPr>
        <w:t>University of Groningen, University Medical Center Groningen, Department of Genetics, Groningen, the Netherlands.</w:t>
      </w:r>
    </w:p>
    <w:p w14:paraId="67EBA236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</w:rPr>
      </w:pPr>
      <w:r w:rsidRPr="00984384">
        <w:rPr>
          <w:sz w:val="20"/>
          <w:szCs w:val="20"/>
          <w:vertAlign w:val="superscript"/>
        </w:rPr>
        <w:t xml:space="preserve">6 </w:t>
      </w:r>
      <w:r w:rsidRPr="00984384">
        <w:rPr>
          <w:sz w:val="20"/>
          <w:szCs w:val="20"/>
        </w:rPr>
        <w:t>Fondazione Toscana Gabriele Monasterio, Pisa, Italy.</w:t>
      </w:r>
    </w:p>
    <w:p w14:paraId="55BAD4AC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GB"/>
        </w:rPr>
        <w:t>7</w:t>
      </w:r>
      <w:r w:rsidRPr="00984384">
        <w:rPr>
          <w:sz w:val="20"/>
          <w:szCs w:val="20"/>
          <w:lang w:val="en-US"/>
        </w:rPr>
        <w:t xml:space="preserve"> National Institute of Health </w:t>
      </w:r>
      <w:proofErr w:type="spellStart"/>
      <w:r w:rsidRPr="00984384">
        <w:rPr>
          <w:sz w:val="20"/>
          <w:szCs w:val="20"/>
          <w:lang w:val="en-US"/>
        </w:rPr>
        <w:t>Doutor</w:t>
      </w:r>
      <w:proofErr w:type="spellEnd"/>
      <w:r w:rsidRPr="00984384">
        <w:rPr>
          <w:sz w:val="20"/>
          <w:szCs w:val="20"/>
          <w:lang w:val="en-US"/>
        </w:rPr>
        <w:t xml:space="preserve"> Ricardo Jorge, Epidemiology Department, Lisbon, Portugal.</w:t>
      </w:r>
    </w:p>
    <w:p w14:paraId="7B7DA944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t>8</w:t>
      </w:r>
      <w:r w:rsidRPr="00984384">
        <w:rPr>
          <w:sz w:val="20"/>
          <w:szCs w:val="20"/>
          <w:lang w:val="en-US"/>
        </w:rPr>
        <w:t xml:space="preserve"> Rare Diseases Research Unit, Foundation for the Promotion of Health and Biomedical Research in the Valencian Region, Valencia, Spain.</w:t>
      </w:r>
    </w:p>
    <w:p w14:paraId="1ED38D4B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t>9</w:t>
      </w:r>
      <w:r w:rsidRPr="00984384">
        <w:rPr>
          <w:sz w:val="20"/>
          <w:szCs w:val="20"/>
          <w:lang w:val="en-US"/>
        </w:rPr>
        <w:t xml:space="preserve"> Malta Congenital Anomalies Registry, Directorate for Health Information and Research, Malta.</w:t>
      </w:r>
    </w:p>
    <w:p w14:paraId="34E025D4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t>10</w:t>
      </w:r>
      <w:r w:rsidRPr="00984384">
        <w:rPr>
          <w:sz w:val="20"/>
          <w:szCs w:val="20"/>
          <w:lang w:val="en-US"/>
        </w:rPr>
        <w:t xml:space="preserve"> Medical University of Graz, Graz, Austria</w:t>
      </w:r>
    </w:p>
    <w:p w14:paraId="1617F69B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>11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European Commission, Joint Research Centre (JRC), 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Ispra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, Italy</w:t>
      </w:r>
    </w:p>
    <w:p w14:paraId="305C61D1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t>12</w:t>
      </w:r>
      <w:r w:rsidRPr="00984384">
        <w:rPr>
          <w:sz w:val="20"/>
          <w:szCs w:val="20"/>
          <w:lang w:val="en-US"/>
        </w:rPr>
        <w:t xml:space="preserve"> Department of Global Public Health and Primary Care, University of Bergen, Bergen, Norway. </w:t>
      </w:r>
    </w:p>
    <w:p w14:paraId="632149AB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t xml:space="preserve">13 </w:t>
      </w:r>
      <w:r w:rsidRPr="00984384">
        <w:rPr>
          <w:sz w:val="20"/>
          <w:szCs w:val="20"/>
          <w:lang w:val="en-US"/>
        </w:rPr>
        <w:t>Division of Mental and Physical Health, Norwegian Institute of Public Health, Bergen, Norway.</w:t>
      </w:r>
    </w:p>
    <w:p w14:paraId="0F140E8C" w14:textId="77777777" w:rsidR="000074F7" w:rsidRPr="00984384" w:rsidRDefault="000074F7" w:rsidP="00413C51">
      <w:pPr>
        <w:spacing w:before="120" w:after="0" w:line="240" w:lineRule="auto"/>
        <w:rPr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t xml:space="preserve">14 </w:t>
      </w:r>
      <w:r w:rsidRPr="00984384">
        <w:rPr>
          <w:sz w:val="20"/>
          <w:szCs w:val="20"/>
          <w:lang w:val="en-US"/>
        </w:rPr>
        <w:t>National Perinatal Epidemiology Unit, Nuffield Department of Population Health, University of Oxford, UK</w:t>
      </w:r>
    </w:p>
    <w:p w14:paraId="0F7EDA24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>15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Paris Registry of Congenital Malformations, 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Inserm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UMR 1153 - Obstetrical, Perinatal and Pediatric Epidemiology  Research Team (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Epopé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), Center for Epidemiology and Statistics Sorbonne Paris 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Cité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, DHU Risks in pregnancy, Paris Descartes University, France</w:t>
      </w:r>
    </w:p>
    <w:p w14:paraId="10836349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 xml:space="preserve">16 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South West Congenital Anomaly Register, Bristol Medical School, University of Bristol, Bristol, UK</w:t>
      </w:r>
    </w:p>
    <w:p w14:paraId="1B849095" w14:textId="77777777" w:rsidR="000074F7" w:rsidRPr="00984384" w:rsidRDefault="000074F7" w:rsidP="00413C51">
      <w:pPr>
        <w:spacing w:before="120" w:after="0" w:line="240" w:lineRule="auto"/>
        <w:rPr>
          <w:rFonts w:cstheme="minorHAnsi"/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t xml:space="preserve">17 </w:t>
      </w:r>
      <w:r w:rsidRPr="00984384">
        <w:rPr>
          <w:rFonts w:cstheme="minorHAnsi"/>
          <w:sz w:val="20"/>
          <w:szCs w:val="20"/>
          <w:lang w:val="en-US"/>
        </w:rPr>
        <w:t>Department of Medical Genetics, Poznan University of Medical Sciences, Poland</w:t>
      </w:r>
    </w:p>
    <w:p w14:paraId="47AB6C49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>18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Public Health Division of Gipuzkoa, 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Biodonostia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Research Institute, 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Donostia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-San Sebastian, Spain.</w:t>
      </w:r>
    </w:p>
    <w:p w14:paraId="1666034A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 xml:space="preserve">19 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Department of</w:t>
      </w: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 xml:space="preserve"> 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Public Health, HSE South East, 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Lacken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, Kilkenny, Ireland</w:t>
      </w:r>
    </w:p>
    <w:p w14:paraId="6298EE65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>20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Provincial Institute of Hygiene, Antwerp, Belgium.</w:t>
      </w:r>
    </w:p>
    <w:p w14:paraId="1FFE8198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>21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IMER Registry (Emilia Romagna Registry of Birth Defects), Center for Clinical and Epidemiological Research, University of Ferrara 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Azienda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Ospedaliero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- 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Universitaria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di Ferrara, Ferrara, Italy</w:t>
      </w:r>
    </w:p>
    <w:p w14:paraId="01BE6316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>22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</w:t>
      </w:r>
      <w:r w:rsidRPr="00984384">
        <w:rPr>
          <w:rFonts w:asciiTheme="minorHAnsi" w:hAnsiTheme="minorHAnsi" w:cstheme="minorBidi"/>
          <w:color w:val="auto"/>
          <w:sz w:val="20"/>
          <w:szCs w:val="20"/>
        </w:rPr>
        <w:t>Department of Public Health, HSE South (Cork &amp; Kerry), Ireland</w:t>
      </w:r>
    </w:p>
    <w:p w14:paraId="7FEC05AD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>23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Auvergne registry of congenital anomalies (CEMC-Auvergne), Department of clinical genetics, Centre de 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Référence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des Maladies </w:t>
      </w:r>
      <w:proofErr w:type="spellStart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Rares</w:t>
      </w:r>
      <w:proofErr w:type="spellEnd"/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, University Hospital of Clermont-Ferrand, France</w:t>
      </w:r>
    </w:p>
    <w:p w14:paraId="1CA2B104" w14:textId="77777777" w:rsidR="000074F7" w:rsidRPr="00984384" w:rsidRDefault="000074F7" w:rsidP="00413C51">
      <w:pPr>
        <w:spacing w:before="120" w:after="0" w:line="240" w:lineRule="auto"/>
        <w:rPr>
          <w:rFonts w:cstheme="minorHAnsi"/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US"/>
        </w:rPr>
        <w:lastRenderedPageBreak/>
        <w:t xml:space="preserve">24 </w:t>
      </w:r>
      <w:r w:rsidRPr="00984384">
        <w:rPr>
          <w:rFonts w:cstheme="minorHAnsi"/>
          <w:sz w:val="20"/>
          <w:szCs w:val="20"/>
          <w:lang w:val="en-US"/>
        </w:rPr>
        <w:t xml:space="preserve">Register of Congenital Malformations Isle of Reunion </w:t>
      </w:r>
      <w:proofErr w:type="spellStart"/>
      <w:r w:rsidRPr="00984384">
        <w:rPr>
          <w:rFonts w:cstheme="minorHAnsi"/>
          <w:sz w:val="20"/>
          <w:szCs w:val="20"/>
          <w:lang w:val="en-US"/>
        </w:rPr>
        <w:t>Ilsland</w:t>
      </w:r>
      <w:proofErr w:type="spellEnd"/>
      <w:r w:rsidRPr="00984384">
        <w:rPr>
          <w:rFonts w:cstheme="minorHAnsi"/>
          <w:sz w:val="20"/>
          <w:szCs w:val="20"/>
          <w:lang w:val="en-US"/>
        </w:rPr>
        <w:t>, CHU St Pierre, la Reunion, France</w:t>
      </w:r>
    </w:p>
    <w:p w14:paraId="286DB7E7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 xml:space="preserve">25 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>Institute of Health &amp; Society, Newcastle University/National Congenital Anomaly and Rare Disease Registration Service (NCARDRS), Public Health England, UK.</w:t>
      </w:r>
    </w:p>
    <w:p w14:paraId="1434DD68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en-US"/>
        </w:rPr>
        <w:t>26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Malformation Monitoring Centre Saxony-Anhalt, Medical Faculty Otto-von-Guericke University Magdeburg, Germany</w:t>
      </w:r>
    </w:p>
    <w:p w14:paraId="4B1E9302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da-DK"/>
        </w:rPr>
        <w:t>27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da-DK"/>
        </w:rPr>
        <w:t xml:space="preserve"> Brittany Registry of congenital malformations, CHU Rennes, Univ Rennes, Inserm, EHESP, Irset (Institut de recherche en santé, environnement et travail) - UMR_S 1085, F-35000 Rennes, France</w:t>
      </w:r>
    </w:p>
    <w:p w14:paraId="6EFA7E5A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da-DK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da-DK"/>
        </w:rPr>
        <w:t>28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da-DK"/>
        </w:rPr>
        <w:t xml:space="preserve"> French West Indies Registry, Registre des Malformations des Antilles (REMALAN), Maison de la Femme de la Mère et de l’Enfant, University Hospital of Martinique, Fort-de-France, France</w:t>
      </w:r>
    </w:p>
    <w:p w14:paraId="1ACE3F9A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  <w:lang w:val="da-DK"/>
        </w:rPr>
        <w:t>29</w:t>
      </w:r>
      <w:r w:rsidRPr="00984384">
        <w:rPr>
          <w:rFonts w:asciiTheme="minorHAnsi" w:hAnsiTheme="minorHAnsi" w:cstheme="minorBidi"/>
          <w:color w:val="auto"/>
          <w:sz w:val="20"/>
          <w:szCs w:val="20"/>
          <w:lang w:val="en-US"/>
        </w:rPr>
        <w:t xml:space="preserve"> Congenital Anomaly Register &amp; Information Service for Wales (CARIS), Public Health Wales, Swansea, UK.</w:t>
      </w:r>
    </w:p>
    <w:p w14:paraId="756AC8FD" w14:textId="77777777" w:rsidR="000074F7" w:rsidRPr="00984384" w:rsidRDefault="000074F7" w:rsidP="00413C51">
      <w:pPr>
        <w:pStyle w:val="Default"/>
        <w:spacing w:before="120"/>
        <w:rPr>
          <w:rFonts w:asciiTheme="minorHAnsi" w:hAnsiTheme="minorHAnsi" w:cstheme="minorBidi"/>
          <w:color w:val="auto"/>
          <w:sz w:val="20"/>
          <w:szCs w:val="20"/>
        </w:rPr>
      </w:pPr>
      <w:r w:rsidRPr="00984384">
        <w:rPr>
          <w:rFonts w:asciiTheme="minorHAnsi" w:hAnsiTheme="minorHAnsi" w:cstheme="minorBidi"/>
          <w:color w:val="auto"/>
          <w:sz w:val="20"/>
          <w:szCs w:val="20"/>
          <w:vertAlign w:val="superscript"/>
        </w:rPr>
        <w:t>30</w:t>
      </w:r>
      <w:r w:rsidRPr="00984384">
        <w:rPr>
          <w:rFonts w:asciiTheme="minorHAnsi" w:hAnsiTheme="minorHAnsi" w:cstheme="minorBidi"/>
          <w:color w:val="auto"/>
          <w:sz w:val="20"/>
          <w:szCs w:val="20"/>
        </w:rPr>
        <w:t xml:space="preserve"> Wessex Clinical Genetics Service, University Hospitals Southampton, UK</w:t>
      </w:r>
    </w:p>
    <w:p w14:paraId="1CAD8E25" w14:textId="63DCE0DC" w:rsidR="000074F7" w:rsidRDefault="000074F7" w:rsidP="00413C51">
      <w:pPr>
        <w:spacing w:before="120" w:after="0" w:line="240" w:lineRule="auto"/>
        <w:rPr>
          <w:rFonts w:cstheme="minorHAnsi"/>
          <w:sz w:val="20"/>
          <w:szCs w:val="20"/>
          <w:lang w:val="en-US"/>
        </w:rPr>
      </w:pPr>
      <w:r w:rsidRPr="00984384">
        <w:rPr>
          <w:sz w:val="20"/>
          <w:szCs w:val="20"/>
          <w:vertAlign w:val="superscript"/>
          <w:lang w:val="en-GB"/>
        </w:rPr>
        <w:t xml:space="preserve">31 </w:t>
      </w:r>
      <w:r w:rsidRPr="00984384">
        <w:rPr>
          <w:rFonts w:cstheme="minorHAnsi"/>
          <w:sz w:val="20"/>
          <w:szCs w:val="20"/>
          <w:lang w:val="en-US"/>
        </w:rPr>
        <w:t>OMNI‐Net for Children and Rivne Medical Diagnostic Center, Rivne, Ukraine</w:t>
      </w:r>
    </w:p>
    <w:p w14:paraId="2BAB49AA" w14:textId="6535CE41" w:rsidR="004759A9" w:rsidRDefault="004759A9" w:rsidP="00413C51">
      <w:pPr>
        <w:spacing w:before="120" w:after="0" w:line="240" w:lineRule="auto"/>
        <w:rPr>
          <w:rFonts w:cstheme="minorHAnsi"/>
          <w:sz w:val="20"/>
          <w:szCs w:val="20"/>
          <w:lang w:val="en-US"/>
        </w:rPr>
      </w:pPr>
    </w:p>
    <w:p w14:paraId="5C368919" w14:textId="33367D18" w:rsidR="004759A9" w:rsidRDefault="004759A9" w:rsidP="00413C51">
      <w:pPr>
        <w:spacing w:before="120" w:after="0" w:line="240" w:lineRule="auto"/>
        <w:rPr>
          <w:rFonts w:cstheme="minorHAnsi"/>
          <w:sz w:val="20"/>
          <w:szCs w:val="20"/>
          <w:lang w:val="en-US"/>
        </w:rPr>
      </w:pPr>
    </w:p>
    <w:p w14:paraId="4C69C29B" w14:textId="105B99B1" w:rsidR="004759A9" w:rsidRDefault="004759A9" w:rsidP="00413C51">
      <w:pPr>
        <w:spacing w:before="120" w:after="0" w:line="240" w:lineRule="auto"/>
        <w:rPr>
          <w:rFonts w:cstheme="minorHAnsi"/>
          <w:sz w:val="20"/>
          <w:szCs w:val="20"/>
          <w:lang w:val="en-US"/>
        </w:rPr>
      </w:pPr>
    </w:p>
    <w:p w14:paraId="6793C152" w14:textId="42C0C2F6" w:rsidR="004759A9" w:rsidRDefault="004759A9" w:rsidP="00413C51">
      <w:pPr>
        <w:spacing w:after="120" w:line="240" w:lineRule="auto"/>
        <w:rPr>
          <w:lang w:val="en-US" w:eastAsia="de-CH"/>
        </w:rPr>
      </w:pPr>
      <w:r w:rsidRPr="003A2157">
        <w:rPr>
          <w:b/>
          <w:lang w:val="en-US" w:eastAsia="de-CH"/>
        </w:rPr>
        <w:t>Short Title</w:t>
      </w:r>
      <w:r w:rsidRPr="00D168B4">
        <w:rPr>
          <w:lang w:val="en-US" w:eastAsia="de-CH"/>
        </w:rPr>
        <w:t xml:space="preserve">: </w:t>
      </w:r>
      <w:r>
        <w:rPr>
          <w:lang w:val="en-US" w:eastAsia="de-CH"/>
        </w:rPr>
        <w:t>Epidemiology of Dandy-Walker</w:t>
      </w:r>
    </w:p>
    <w:p w14:paraId="78041E52" w14:textId="77777777" w:rsidR="003A2157" w:rsidRPr="00D168B4" w:rsidRDefault="003A2157" w:rsidP="00413C51">
      <w:pPr>
        <w:spacing w:after="120" w:line="240" w:lineRule="auto"/>
        <w:rPr>
          <w:lang w:val="en-US" w:eastAsia="de-CH"/>
        </w:rPr>
      </w:pPr>
    </w:p>
    <w:p w14:paraId="2523C590" w14:textId="77777777" w:rsidR="004759A9" w:rsidRPr="00984384" w:rsidRDefault="004759A9" w:rsidP="00413C51">
      <w:pPr>
        <w:spacing w:before="120" w:after="0" w:line="240" w:lineRule="auto"/>
        <w:rPr>
          <w:rFonts w:cstheme="minorHAnsi"/>
          <w:sz w:val="20"/>
          <w:szCs w:val="20"/>
          <w:lang w:val="en-US"/>
        </w:rPr>
      </w:pPr>
    </w:p>
    <w:p w14:paraId="3D558768" w14:textId="77777777" w:rsidR="003A2157" w:rsidRPr="003A2157" w:rsidRDefault="003A2157" w:rsidP="00413C51">
      <w:pPr>
        <w:spacing w:after="120" w:line="240" w:lineRule="auto"/>
        <w:rPr>
          <w:b/>
          <w:lang w:val="en-US" w:eastAsia="de-CH"/>
        </w:rPr>
      </w:pPr>
      <w:r w:rsidRPr="003A2157">
        <w:rPr>
          <w:b/>
          <w:lang w:val="en-US" w:eastAsia="de-CH"/>
        </w:rPr>
        <w:t>*Corresponding Author</w:t>
      </w:r>
    </w:p>
    <w:p w14:paraId="15387E25" w14:textId="2A6C72D1" w:rsidR="003A2157" w:rsidRPr="00D168B4" w:rsidRDefault="003A2157" w:rsidP="00413C51">
      <w:pPr>
        <w:spacing w:after="120" w:line="240" w:lineRule="auto"/>
        <w:rPr>
          <w:lang w:val="en-US" w:eastAsia="de-CH"/>
        </w:rPr>
      </w:pPr>
      <w:r>
        <w:rPr>
          <w:lang w:val="en-US" w:eastAsia="de-CH"/>
        </w:rPr>
        <w:t>Michele Santoro</w:t>
      </w:r>
    </w:p>
    <w:p w14:paraId="0842A794" w14:textId="39A6A144" w:rsidR="003A2157" w:rsidRPr="00D168B4" w:rsidRDefault="003A2157" w:rsidP="00413C51">
      <w:pPr>
        <w:spacing w:after="120" w:line="240" w:lineRule="auto"/>
        <w:rPr>
          <w:lang w:val="en-US" w:eastAsia="de-CH"/>
        </w:rPr>
      </w:pPr>
      <w:r w:rsidRPr="003A2157">
        <w:rPr>
          <w:lang w:val="en-US" w:eastAsia="de-CH"/>
        </w:rPr>
        <w:t>Institute of Clinical Physiology, Nationa</w:t>
      </w:r>
      <w:r>
        <w:rPr>
          <w:lang w:val="en-US" w:eastAsia="de-CH"/>
        </w:rPr>
        <w:t>l Research Council</w:t>
      </w:r>
    </w:p>
    <w:p w14:paraId="7E8A86CE" w14:textId="16C954AC" w:rsidR="003A2157" w:rsidRPr="003A2157" w:rsidRDefault="003A2157" w:rsidP="00413C51">
      <w:pPr>
        <w:spacing w:after="120" w:line="240" w:lineRule="auto"/>
        <w:rPr>
          <w:lang w:eastAsia="de-CH"/>
        </w:rPr>
      </w:pPr>
      <w:r w:rsidRPr="003A2157">
        <w:rPr>
          <w:lang w:eastAsia="de-CH"/>
        </w:rPr>
        <w:t>V</w:t>
      </w:r>
      <w:r>
        <w:rPr>
          <w:lang w:eastAsia="de-CH"/>
        </w:rPr>
        <w:t>ia Moruzzi 1</w:t>
      </w:r>
      <w:r w:rsidR="00CB303A">
        <w:rPr>
          <w:lang w:eastAsia="de-CH"/>
        </w:rPr>
        <w:t xml:space="preserve">, </w:t>
      </w:r>
      <w:r w:rsidRPr="003A2157">
        <w:rPr>
          <w:lang w:eastAsia="de-CH"/>
        </w:rPr>
        <w:t>56124 Pisa, Italy</w:t>
      </w:r>
    </w:p>
    <w:p w14:paraId="2362877F" w14:textId="18053E9A" w:rsidR="003A2157" w:rsidRPr="003A2157" w:rsidRDefault="00F24515" w:rsidP="00413C51">
      <w:pPr>
        <w:spacing w:after="120" w:line="240" w:lineRule="auto"/>
        <w:rPr>
          <w:lang w:eastAsia="de-CH"/>
        </w:rPr>
      </w:pPr>
      <w:hyperlink r:id="rId11" w:history="1">
        <w:r w:rsidR="003A2157" w:rsidRPr="003A2157">
          <w:rPr>
            <w:lang w:eastAsia="de-CH"/>
          </w:rPr>
          <w:t>Tel:</w:t>
        </w:r>
        <w:r w:rsidR="003A2157" w:rsidRPr="003A2157">
          <w:t xml:space="preserve"> </w:t>
        </w:r>
        <w:r w:rsidR="003A2157" w:rsidRPr="003A2157">
          <w:rPr>
            <w:lang w:eastAsia="de-CH"/>
          </w:rPr>
          <w:t>0039</w:t>
        </w:r>
      </w:hyperlink>
      <w:r w:rsidR="003A2157">
        <w:rPr>
          <w:lang w:eastAsia="de-CH"/>
        </w:rPr>
        <w:t xml:space="preserve"> 503158120</w:t>
      </w:r>
    </w:p>
    <w:p w14:paraId="15F4D3F4" w14:textId="45E4234C" w:rsidR="003A2157" w:rsidRPr="003A2157" w:rsidRDefault="003A2157" w:rsidP="00413C51">
      <w:pPr>
        <w:spacing w:after="120" w:line="240" w:lineRule="auto"/>
        <w:rPr>
          <w:lang w:eastAsia="de-CH"/>
        </w:rPr>
      </w:pPr>
      <w:r w:rsidRPr="003A2157">
        <w:rPr>
          <w:lang w:eastAsia="de-CH"/>
        </w:rPr>
        <w:t>Fax:</w:t>
      </w:r>
      <w:r>
        <w:rPr>
          <w:lang w:eastAsia="de-CH"/>
        </w:rPr>
        <w:t xml:space="preserve">  0039 </w:t>
      </w:r>
      <w:r>
        <w:t>503152570</w:t>
      </w:r>
    </w:p>
    <w:p w14:paraId="6C73EFAF" w14:textId="58999C12" w:rsidR="003A2157" w:rsidRPr="003A2157" w:rsidRDefault="003A2157" w:rsidP="00413C51">
      <w:pPr>
        <w:spacing w:after="120" w:line="240" w:lineRule="auto"/>
        <w:rPr>
          <w:lang w:eastAsia="de-CH"/>
        </w:rPr>
      </w:pPr>
      <w:r w:rsidRPr="003A2157">
        <w:rPr>
          <w:lang w:eastAsia="de-CH"/>
        </w:rPr>
        <w:t>E-mail:</w:t>
      </w:r>
      <w:r>
        <w:rPr>
          <w:lang w:eastAsia="de-CH"/>
        </w:rPr>
        <w:t xml:space="preserve"> michele.santoro@ifc.cnr.it</w:t>
      </w:r>
    </w:p>
    <w:p w14:paraId="53FB21F5" w14:textId="64529FD3" w:rsidR="00544B60" w:rsidRPr="003A2157" w:rsidRDefault="00544B60" w:rsidP="00413C51">
      <w:pPr>
        <w:rPr>
          <w:sz w:val="24"/>
          <w:szCs w:val="24"/>
          <w:vertAlign w:val="superscript"/>
        </w:rPr>
      </w:pPr>
    </w:p>
    <w:p w14:paraId="3E4DED55" w14:textId="2D1BD392" w:rsidR="009F3BA4" w:rsidRPr="003A2157" w:rsidRDefault="003A2157" w:rsidP="00413C51">
      <w:pPr>
        <w:rPr>
          <w:lang w:val="en-GB"/>
        </w:rPr>
      </w:pPr>
      <w:r w:rsidRPr="003A2157">
        <w:rPr>
          <w:b/>
          <w:lang w:val="en-US" w:eastAsia="de-CH"/>
        </w:rPr>
        <w:t>Keywords</w:t>
      </w:r>
      <w:r w:rsidRPr="00D168B4">
        <w:rPr>
          <w:lang w:val="en-US" w:eastAsia="de-CH"/>
        </w:rPr>
        <w:t>:</w:t>
      </w:r>
      <w:r>
        <w:rPr>
          <w:lang w:val="en-US" w:eastAsia="de-CH"/>
        </w:rPr>
        <w:t xml:space="preserve"> Dandy-Walker malformation, Dandy-Walker variant, epidemiology, prevalence, EUROCAT</w:t>
      </w:r>
    </w:p>
    <w:p w14:paraId="2EEC94D2" w14:textId="451609FD" w:rsidR="00984384" w:rsidRPr="003A2157" w:rsidRDefault="00984384" w:rsidP="00413C51">
      <w:pPr>
        <w:rPr>
          <w:lang w:val="en-GB"/>
        </w:rPr>
      </w:pPr>
    </w:p>
    <w:p w14:paraId="246E3D71" w14:textId="1F906301" w:rsidR="00377BE1" w:rsidRDefault="00377BE1" w:rsidP="00413C51">
      <w:pPr>
        <w:rPr>
          <w:lang w:val="en-GB"/>
        </w:rPr>
      </w:pPr>
    </w:p>
    <w:p w14:paraId="0132E479" w14:textId="1873B7E6" w:rsidR="003A2157" w:rsidRDefault="003A2157" w:rsidP="00413C51">
      <w:pPr>
        <w:rPr>
          <w:lang w:val="en-GB"/>
        </w:rPr>
      </w:pPr>
    </w:p>
    <w:p w14:paraId="2A62A00A" w14:textId="24A2686D" w:rsidR="003A2157" w:rsidRDefault="003A2157" w:rsidP="00413C51">
      <w:pPr>
        <w:rPr>
          <w:lang w:val="en-GB"/>
        </w:rPr>
      </w:pPr>
    </w:p>
    <w:p w14:paraId="058CF60E" w14:textId="0BC827C1" w:rsidR="003A2157" w:rsidRDefault="003A2157" w:rsidP="00413C51">
      <w:pPr>
        <w:rPr>
          <w:lang w:val="en-GB"/>
        </w:rPr>
      </w:pPr>
    </w:p>
    <w:p w14:paraId="18A9DCD6" w14:textId="4789C509" w:rsidR="003A2157" w:rsidRDefault="003A2157">
      <w:pPr>
        <w:rPr>
          <w:lang w:val="en-GB"/>
        </w:rPr>
      </w:pPr>
    </w:p>
    <w:p w14:paraId="0B58D0D0" w14:textId="694F71F5" w:rsidR="003A2157" w:rsidRDefault="003A2157">
      <w:pPr>
        <w:rPr>
          <w:lang w:val="en-GB"/>
        </w:rPr>
      </w:pPr>
    </w:p>
    <w:p w14:paraId="27D3BF43" w14:textId="015D3F77" w:rsidR="003A2157" w:rsidRDefault="003A2157">
      <w:pPr>
        <w:rPr>
          <w:lang w:val="en-GB"/>
        </w:rPr>
      </w:pPr>
    </w:p>
    <w:p w14:paraId="71586EB3" w14:textId="689BCB40" w:rsidR="003A2157" w:rsidRDefault="003A2157">
      <w:pPr>
        <w:rPr>
          <w:lang w:val="en-GB"/>
        </w:rPr>
      </w:pPr>
    </w:p>
    <w:p w14:paraId="3BD15627" w14:textId="68E2F254" w:rsidR="003A2157" w:rsidRDefault="003A2157">
      <w:pPr>
        <w:rPr>
          <w:lang w:val="en-GB"/>
        </w:rPr>
      </w:pPr>
    </w:p>
    <w:p w14:paraId="2FF0F8CF" w14:textId="44C1FC76" w:rsidR="00B7251E" w:rsidRDefault="00B7251E" w:rsidP="00413C51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lastRenderedPageBreak/>
        <w:t>ABSTRACT</w:t>
      </w:r>
    </w:p>
    <w:p w14:paraId="6F25E984" w14:textId="1B00E224" w:rsidR="00FE378B" w:rsidRDefault="00B7251E" w:rsidP="00413C51">
      <w:pPr>
        <w:spacing w:after="0" w:line="360" w:lineRule="auto"/>
        <w:rPr>
          <w:color w:val="000000" w:themeColor="text1"/>
          <w:lang w:val="en-GB"/>
        </w:rPr>
      </w:pPr>
      <w:r w:rsidRPr="007509C2">
        <w:rPr>
          <w:b/>
          <w:lang w:val="en-GB"/>
        </w:rPr>
        <w:t>Background.</w:t>
      </w:r>
      <w:r w:rsidRPr="007509C2">
        <w:rPr>
          <w:color w:val="000000" w:themeColor="text1"/>
          <w:lang w:val="en-GB"/>
        </w:rPr>
        <w:t xml:space="preserve"> Dandy Walker</w:t>
      </w:r>
      <w:r w:rsidR="00A739E4">
        <w:rPr>
          <w:color w:val="000000" w:themeColor="text1"/>
          <w:lang w:val="en-GB"/>
        </w:rPr>
        <w:t xml:space="preserve"> (DW)</w:t>
      </w:r>
      <w:r w:rsidRPr="007509C2">
        <w:rPr>
          <w:color w:val="000000" w:themeColor="text1"/>
          <w:lang w:val="en-GB"/>
        </w:rPr>
        <w:t xml:space="preserve"> malformation is a rare </w:t>
      </w:r>
      <w:r w:rsidR="005379B1">
        <w:rPr>
          <w:color w:val="000000" w:themeColor="text1"/>
          <w:lang w:val="en-GB"/>
        </w:rPr>
        <w:t xml:space="preserve">and severe </w:t>
      </w:r>
      <w:r w:rsidRPr="007509C2">
        <w:rPr>
          <w:color w:val="000000" w:themeColor="text1"/>
          <w:lang w:val="en-GB"/>
        </w:rPr>
        <w:t xml:space="preserve">congenital anomaly </w:t>
      </w:r>
      <w:r w:rsidR="005379B1">
        <w:rPr>
          <w:lang w:val="en-GB"/>
        </w:rPr>
        <w:t>of the posterior fossa affecting the development of the cerebellum and the fourth ventricle</w:t>
      </w:r>
      <w:r w:rsidRPr="007509C2">
        <w:rPr>
          <w:color w:val="000000" w:themeColor="text1"/>
          <w:lang w:val="en-GB"/>
        </w:rPr>
        <w:t xml:space="preserve">. </w:t>
      </w:r>
      <w:r w:rsidR="00413C51">
        <w:rPr>
          <w:color w:val="000000" w:themeColor="text1"/>
          <w:lang w:val="en-GB"/>
        </w:rPr>
        <w:t xml:space="preserve"> </w:t>
      </w:r>
      <w:r w:rsidR="00E51DC6" w:rsidRPr="00E51DC6">
        <w:rPr>
          <w:b/>
          <w:color w:val="000000" w:themeColor="text1"/>
          <w:lang w:val="en-GB"/>
        </w:rPr>
        <w:t>Objective</w:t>
      </w:r>
      <w:r w:rsidR="00E51DC6">
        <w:rPr>
          <w:color w:val="000000" w:themeColor="text1"/>
          <w:lang w:val="en-GB"/>
        </w:rPr>
        <w:t xml:space="preserve">. </w:t>
      </w:r>
      <w:r w:rsidRPr="007509C2">
        <w:rPr>
          <w:color w:val="000000" w:themeColor="text1"/>
          <w:lang w:val="en-GB"/>
        </w:rPr>
        <w:t xml:space="preserve">The aim of this study </w:t>
      </w:r>
      <w:r w:rsidR="00381967">
        <w:rPr>
          <w:color w:val="000000" w:themeColor="text1"/>
          <w:lang w:val="en-GB"/>
        </w:rPr>
        <w:t>wa</w:t>
      </w:r>
      <w:r w:rsidR="00381967" w:rsidRPr="007509C2">
        <w:rPr>
          <w:color w:val="000000" w:themeColor="text1"/>
          <w:lang w:val="en-GB"/>
        </w:rPr>
        <w:t xml:space="preserve">s </w:t>
      </w:r>
      <w:r w:rsidRPr="007509C2">
        <w:rPr>
          <w:color w:val="000000" w:themeColor="text1"/>
          <w:lang w:val="en-GB"/>
        </w:rPr>
        <w:t>to investigate the epidemiology of DW</w:t>
      </w:r>
      <w:r w:rsidR="00A739E4">
        <w:rPr>
          <w:color w:val="000000" w:themeColor="text1"/>
          <w:lang w:val="en-GB"/>
        </w:rPr>
        <w:t xml:space="preserve"> malformation</w:t>
      </w:r>
      <w:r w:rsidRPr="007509C2">
        <w:rPr>
          <w:color w:val="000000" w:themeColor="text1"/>
          <w:lang w:val="en-GB"/>
        </w:rPr>
        <w:t xml:space="preserve">, using data </w:t>
      </w:r>
      <w:r w:rsidR="00EB090E">
        <w:rPr>
          <w:color w:val="000000" w:themeColor="text1"/>
          <w:lang w:val="en-GB"/>
        </w:rPr>
        <w:t xml:space="preserve">from </w:t>
      </w:r>
      <w:r w:rsidRPr="007509C2">
        <w:rPr>
          <w:color w:val="000000" w:themeColor="text1"/>
          <w:lang w:val="en-GB"/>
        </w:rPr>
        <w:t xml:space="preserve">the European population-based registries of congenital anomalies </w:t>
      </w:r>
      <w:r w:rsidR="002503EB">
        <w:rPr>
          <w:color w:val="000000" w:themeColor="text1"/>
          <w:lang w:val="en-GB"/>
        </w:rPr>
        <w:t>in the</w:t>
      </w:r>
      <w:r w:rsidRPr="007509C2">
        <w:rPr>
          <w:color w:val="000000" w:themeColor="text1"/>
          <w:lang w:val="en-GB"/>
        </w:rPr>
        <w:t xml:space="preserve"> EUROCAT network</w:t>
      </w:r>
      <w:r>
        <w:rPr>
          <w:color w:val="000000" w:themeColor="text1"/>
          <w:lang w:val="en-GB"/>
        </w:rPr>
        <w:t>.</w:t>
      </w:r>
      <w:r w:rsidR="00413C51">
        <w:rPr>
          <w:color w:val="000000" w:themeColor="text1"/>
          <w:lang w:val="en-GB"/>
        </w:rPr>
        <w:t xml:space="preserve"> </w:t>
      </w:r>
      <w:r w:rsidRPr="007509C2">
        <w:rPr>
          <w:b/>
          <w:color w:val="000000" w:themeColor="text1"/>
          <w:lang w:val="en-GB"/>
        </w:rPr>
        <w:t>Methods.</w:t>
      </w:r>
      <w:r w:rsidR="00E51DC6">
        <w:rPr>
          <w:lang w:val="en-GB"/>
        </w:rPr>
        <w:t xml:space="preserve"> </w:t>
      </w:r>
      <w:r>
        <w:rPr>
          <w:lang w:val="en-GB"/>
        </w:rPr>
        <w:t xml:space="preserve">Anonymous individual data on cases of </w:t>
      </w:r>
      <w:r w:rsidR="00B27E90">
        <w:rPr>
          <w:lang w:val="en-GB"/>
        </w:rPr>
        <w:t>DW</w:t>
      </w:r>
      <w:r w:rsidR="00A739E4">
        <w:rPr>
          <w:lang w:val="en-GB"/>
        </w:rPr>
        <w:t xml:space="preserve"> malformation</w:t>
      </w:r>
      <w:r>
        <w:rPr>
          <w:lang w:val="en-GB"/>
        </w:rPr>
        <w:t xml:space="preserve"> diagnosed</w:t>
      </w:r>
      <w:r w:rsidR="00720C3A">
        <w:rPr>
          <w:lang w:val="en-GB"/>
        </w:rPr>
        <w:t xml:space="preserve"> in </w:t>
      </w:r>
      <w:r>
        <w:rPr>
          <w:lang w:val="en-GB"/>
        </w:rPr>
        <w:t>2002-2015 from 28 registries</w:t>
      </w:r>
      <w:r w:rsidR="003F0431">
        <w:rPr>
          <w:lang w:val="en-GB"/>
        </w:rPr>
        <w:t xml:space="preserve"> </w:t>
      </w:r>
      <w:r w:rsidR="00267A4D">
        <w:rPr>
          <w:lang w:val="en-GB"/>
        </w:rPr>
        <w:t xml:space="preserve">in </w:t>
      </w:r>
      <w:r w:rsidR="007E6022">
        <w:rPr>
          <w:lang w:val="en-GB"/>
        </w:rPr>
        <w:t xml:space="preserve">17 </w:t>
      </w:r>
      <w:r w:rsidR="003F0431">
        <w:rPr>
          <w:lang w:val="en-GB"/>
        </w:rPr>
        <w:t>countries were</w:t>
      </w:r>
      <w:r w:rsidR="00267A4D">
        <w:rPr>
          <w:lang w:val="en-GB"/>
        </w:rPr>
        <w:t xml:space="preserve"> included</w:t>
      </w:r>
      <w:r>
        <w:rPr>
          <w:lang w:val="en-GB"/>
        </w:rPr>
        <w:t xml:space="preserve">. </w:t>
      </w:r>
      <w:r w:rsidR="005F3CC9">
        <w:rPr>
          <w:lang w:val="en-GB"/>
        </w:rPr>
        <w:t>P</w:t>
      </w:r>
      <w:r>
        <w:rPr>
          <w:lang w:val="en-GB"/>
        </w:rPr>
        <w:t>revalence, prenatal detection</w:t>
      </w:r>
      <w:r w:rsidR="005F3CC9">
        <w:rPr>
          <w:lang w:val="en-GB"/>
        </w:rPr>
        <w:t xml:space="preserve"> rate</w:t>
      </w:r>
      <w:r>
        <w:rPr>
          <w:lang w:val="en-GB"/>
        </w:rPr>
        <w:t>, proportions</w:t>
      </w:r>
      <w:r w:rsidR="00A60EF7">
        <w:rPr>
          <w:lang w:val="en-GB"/>
        </w:rPr>
        <w:t xml:space="preserve"> and types</w:t>
      </w:r>
      <w:r>
        <w:rPr>
          <w:lang w:val="en-GB"/>
        </w:rPr>
        <w:t xml:space="preserve"> of associated anomalies</w:t>
      </w:r>
      <w:r w:rsidR="00505729">
        <w:rPr>
          <w:lang w:val="en-GB"/>
        </w:rPr>
        <w:t xml:space="preserve"> </w:t>
      </w:r>
      <w:r w:rsidR="005F3CC9">
        <w:rPr>
          <w:lang w:val="en-GB"/>
        </w:rPr>
        <w:t xml:space="preserve">were </w:t>
      </w:r>
      <w:r w:rsidR="002503EB">
        <w:rPr>
          <w:lang w:val="en-GB"/>
        </w:rPr>
        <w:t>estimated</w:t>
      </w:r>
      <w:r w:rsidRPr="00AA0122">
        <w:rPr>
          <w:lang w:val="en-GB"/>
        </w:rPr>
        <w:t xml:space="preserve">. </w:t>
      </w:r>
      <w:r w:rsidR="00B27E90">
        <w:rPr>
          <w:lang w:val="en-GB"/>
        </w:rPr>
        <w:t xml:space="preserve">Cases of </w:t>
      </w:r>
      <w:r w:rsidR="00A739E4">
        <w:rPr>
          <w:lang w:val="en-GB"/>
        </w:rPr>
        <w:t xml:space="preserve">DW variant </w:t>
      </w:r>
      <w:r w:rsidR="00B27E90">
        <w:rPr>
          <w:lang w:val="en-GB"/>
        </w:rPr>
        <w:t>were considered and analy</w:t>
      </w:r>
      <w:r w:rsidR="00EB090E">
        <w:rPr>
          <w:lang w:val="en-GB"/>
        </w:rPr>
        <w:t>s</w:t>
      </w:r>
      <w:r w:rsidR="00B27E90">
        <w:rPr>
          <w:lang w:val="en-GB"/>
        </w:rPr>
        <w:t xml:space="preserve">ed separately. </w:t>
      </w:r>
      <w:r>
        <w:rPr>
          <w:b/>
          <w:color w:val="000000" w:themeColor="text1"/>
          <w:lang w:val="en-GB"/>
        </w:rPr>
        <w:t xml:space="preserve">Results. </w:t>
      </w:r>
      <w:r w:rsidR="00381967" w:rsidRPr="00381967">
        <w:rPr>
          <w:color w:val="000000" w:themeColor="text1"/>
          <w:lang w:val="en-GB"/>
        </w:rPr>
        <w:t>Out of</w:t>
      </w:r>
      <w:r w:rsidR="00381967">
        <w:rPr>
          <w:b/>
          <w:color w:val="000000" w:themeColor="text1"/>
          <w:lang w:val="en-GB"/>
        </w:rPr>
        <w:t xml:space="preserve"> </w:t>
      </w:r>
      <w:r w:rsidR="00381967" w:rsidRPr="004E5EFB">
        <w:rPr>
          <w:lang w:val="en-GB"/>
        </w:rPr>
        <w:t>8,028,454</w:t>
      </w:r>
      <w:r w:rsidRPr="004E5EFB">
        <w:rPr>
          <w:lang w:val="en-GB"/>
        </w:rPr>
        <w:t xml:space="preserve"> </w:t>
      </w:r>
      <w:r w:rsidR="00DB07D3" w:rsidRPr="004E5EFB">
        <w:rPr>
          <w:lang w:val="en-GB"/>
        </w:rPr>
        <w:t>surveyed</w:t>
      </w:r>
      <w:r w:rsidRPr="004E5EFB">
        <w:rPr>
          <w:lang w:val="en-GB"/>
        </w:rPr>
        <w:t xml:space="preserve"> births </w:t>
      </w:r>
      <w:r w:rsidR="00381967">
        <w:rPr>
          <w:lang w:val="en-GB"/>
        </w:rPr>
        <w:t xml:space="preserve">we identified </w:t>
      </w:r>
      <w:r>
        <w:rPr>
          <w:lang w:val="en-GB"/>
        </w:rPr>
        <w:t xml:space="preserve">a total of 734 cases, </w:t>
      </w:r>
      <w:r w:rsidR="00031FA1">
        <w:rPr>
          <w:lang w:val="en-GB"/>
        </w:rPr>
        <w:t xml:space="preserve">including </w:t>
      </w:r>
      <w:r>
        <w:rPr>
          <w:lang w:val="en-GB"/>
        </w:rPr>
        <w:t xml:space="preserve">562 </w:t>
      </w:r>
      <w:r w:rsidR="00031FA1">
        <w:rPr>
          <w:lang w:val="en-GB"/>
        </w:rPr>
        <w:t>DW</w:t>
      </w:r>
      <w:r w:rsidR="00A739E4">
        <w:rPr>
          <w:lang w:val="en-GB"/>
        </w:rPr>
        <w:t xml:space="preserve"> malformation</w:t>
      </w:r>
      <w:r w:rsidR="00031FA1">
        <w:rPr>
          <w:lang w:val="en-GB"/>
        </w:rPr>
        <w:t xml:space="preserve"> </w:t>
      </w:r>
      <w:r>
        <w:rPr>
          <w:lang w:val="en-GB"/>
        </w:rPr>
        <w:t>cases and 172 DW</w:t>
      </w:r>
      <w:r w:rsidR="00281C97">
        <w:rPr>
          <w:lang w:val="en-GB"/>
        </w:rPr>
        <w:t xml:space="preserve"> variant</w:t>
      </w:r>
      <w:r w:rsidR="00031FA1">
        <w:rPr>
          <w:lang w:val="en-GB"/>
        </w:rPr>
        <w:t xml:space="preserve"> cases</w:t>
      </w:r>
      <w:r>
        <w:rPr>
          <w:lang w:val="en-GB"/>
        </w:rPr>
        <w:t xml:space="preserve">. The </w:t>
      </w:r>
      <w:r w:rsidR="002503EB">
        <w:rPr>
          <w:lang w:val="en-GB"/>
        </w:rPr>
        <w:t>overall</w:t>
      </w:r>
      <w:r w:rsidR="00B559A0">
        <w:rPr>
          <w:lang w:val="en-GB"/>
        </w:rPr>
        <w:t xml:space="preserve"> </w:t>
      </w:r>
      <w:r>
        <w:rPr>
          <w:lang w:val="en-GB"/>
        </w:rPr>
        <w:t xml:space="preserve">prevalence of </w:t>
      </w:r>
      <w:r w:rsidR="00A739E4" w:rsidRPr="007509C2">
        <w:rPr>
          <w:color w:val="000000" w:themeColor="text1"/>
          <w:lang w:val="en-GB"/>
        </w:rPr>
        <w:t>DW</w:t>
      </w:r>
      <w:r w:rsidR="00A739E4">
        <w:rPr>
          <w:color w:val="000000" w:themeColor="text1"/>
          <w:lang w:val="en-GB"/>
        </w:rPr>
        <w:t xml:space="preserve"> malformation</w:t>
      </w:r>
      <w:r w:rsidR="00A739E4">
        <w:rPr>
          <w:lang w:val="en-GB"/>
        </w:rPr>
        <w:t xml:space="preserve"> </w:t>
      </w:r>
      <w:r w:rsidR="00E57BD2">
        <w:rPr>
          <w:lang w:val="en-GB"/>
        </w:rPr>
        <w:t>was 6</w:t>
      </w:r>
      <w:r>
        <w:rPr>
          <w:lang w:val="en-GB"/>
        </w:rPr>
        <w:t>.</w:t>
      </w:r>
      <w:r w:rsidR="00E57BD2">
        <w:rPr>
          <w:lang w:val="en-GB"/>
        </w:rPr>
        <w:t>79 per 100,000 births (95%CI: 5.79-7.96</w:t>
      </w:r>
      <w:r>
        <w:rPr>
          <w:lang w:val="en-GB"/>
        </w:rPr>
        <w:t>)</w:t>
      </w:r>
      <w:r w:rsidR="0092192D">
        <w:rPr>
          <w:lang w:val="en-GB"/>
        </w:rPr>
        <w:t xml:space="preserve"> with </w:t>
      </w:r>
      <w:r w:rsidR="008435E2">
        <w:rPr>
          <w:lang w:val="en-GB"/>
        </w:rPr>
        <w:t>39.2</w:t>
      </w:r>
      <w:r w:rsidR="0092192D">
        <w:rPr>
          <w:lang w:val="en-GB"/>
        </w:rPr>
        <w:t xml:space="preserve">% </w:t>
      </w:r>
      <w:r w:rsidR="00267A4D">
        <w:rPr>
          <w:lang w:val="en-GB"/>
        </w:rPr>
        <w:t xml:space="preserve">livebirths, </w:t>
      </w:r>
      <w:r w:rsidR="008435E2">
        <w:rPr>
          <w:lang w:val="en-GB"/>
        </w:rPr>
        <w:t>4.3</w:t>
      </w:r>
      <w:r w:rsidR="0092192D">
        <w:rPr>
          <w:lang w:val="en-GB"/>
        </w:rPr>
        <w:t xml:space="preserve">% </w:t>
      </w:r>
      <w:proofErr w:type="spellStart"/>
      <w:r w:rsidR="000943B8">
        <w:rPr>
          <w:lang w:val="en-GB"/>
        </w:rPr>
        <w:t>fetal</w:t>
      </w:r>
      <w:proofErr w:type="spellEnd"/>
      <w:r w:rsidR="000943B8">
        <w:rPr>
          <w:lang w:val="en-GB"/>
        </w:rPr>
        <w:t xml:space="preserve"> deaths from </w:t>
      </w:r>
      <w:r w:rsidR="002503EB">
        <w:rPr>
          <w:lang w:val="en-GB"/>
        </w:rPr>
        <w:t xml:space="preserve">20 weeks </w:t>
      </w:r>
      <w:r w:rsidR="000943B8">
        <w:rPr>
          <w:lang w:val="en-GB"/>
        </w:rPr>
        <w:t>gestational</w:t>
      </w:r>
      <w:r w:rsidR="000074F7">
        <w:rPr>
          <w:lang w:val="en-GB"/>
        </w:rPr>
        <w:t xml:space="preserve"> age</w:t>
      </w:r>
      <w:r w:rsidR="0068483D">
        <w:rPr>
          <w:lang w:val="en-GB"/>
        </w:rPr>
        <w:t>,</w:t>
      </w:r>
      <w:r w:rsidR="00267A4D">
        <w:rPr>
          <w:lang w:val="en-GB"/>
        </w:rPr>
        <w:t xml:space="preserve"> and </w:t>
      </w:r>
      <w:r w:rsidR="0092192D">
        <w:rPr>
          <w:lang w:val="en-GB"/>
        </w:rPr>
        <w:t xml:space="preserve">56.5% </w:t>
      </w:r>
      <w:r w:rsidR="00267A4D">
        <w:rPr>
          <w:lang w:val="en-GB"/>
        </w:rPr>
        <w:t>terminations of pregnancy</w:t>
      </w:r>
      <w:r w:rsidR="0092192D">
        <w:rPr>
          <w:lang w:val="en-GB"/>
        </w:rPr>
        <w:t xml:space="preserve"> after prenatal diagnosis of </w:t>
      </w:r>
      <w:proofErr w:type="spellStart"/>
      <w:r w:rsidR="0092192D">
        <w:rPr>
          <w:lang w:val="en-GB"/>
        </w:rPr>
        <w:t>fetal</w:t>
      </w:r>
      <w:proofErr w:type="spellEnd"/>
      <w:r w:rsidR="0092192D">
        <w:rPr>
          <w:lang w:val="en-GB"/>
        </w:rPr>
        <w:t xml:space="preserve"> anomaly</w:t>
      </w:r>
      <w:r w:rsidR="00EB090E">
        <w:rPr>
          <w:lang w:val="en-GB"/>
        </w:rPr>
        <w:t xml:space="preserve"> at any gestation (TOPFA)</w:t>
      </w:r>
      <w:r>
        <w:rPr>
          <w:lang w:val="en-GB"/>
        </w:rPr>
        <w:t xml:space="preserve">. The </w:t>
      </w:r>
      <w:r w:rsidR="00381967">
        <w:rPr>
          <w:lang w:val="en-GB"/>
        </w:rPr>
        <w:t xml:space="preserve">livebirth </w:t>
      </w:r>
      <w:r>
        <w:rPr>
          <w:lang w:val="en-GB"/>
        </w:rPr>
        <w:t>prevalence was 2.74</w:t>
      </w:r>
      <w:r w:rsidR="006B43E6">
        <w:rPr>
          <w:lang w:val="en-GB"/>
        </w:rPr>
        <w:t xml:space="preserve"> per 100,000 births</w:t>
      </w:r>
      <w:r w:rsidR="00E57BD2">
        <w:rPr>
          <w:lang w:val="en-GB"/>
        </w:rPr>
        <w:t xml:space="preserve"> (95%CI: 2.08-3.61)</w:t>
      </w:r>
      <w:r w:rsidR="008435E2">
        <w:rPr>
          <w:lang w:val="en-GB"/>
        </w:rPr>
        <w:t xml:space="preserve">. </w:t>
      </w:r>
      <w:r>
        <w:rPr>
          <w:lang w:val="en-GB"/>
        </w:rPr>
        <w:t>The prenatal detection rate was 87.6</w:t>
      </w:r>
      <w:r w:rsidRPr="00297529">
        <w:rPr>
          <w:lang w:val="en-GB"/>
        </w:rPr>
        <w:t xml:space="preserve">%. </w:t>
      </w:r>
      <w:r w:rsidR="008435E2">
        <w:rPr>
          <w:lang w:val="en-GB"/>
        </w:rPr>
        <w:t xml:space="preserve">Two-hundred and seventy-three cases </w:t>
      </w:r>
      <w:r w:rsidR="00B559A0">
        <w:rPr>
          <w:lang w:val="en-GB"/>
        </w:rPr>
        <w:t>(</w:t>
      </w:r>
      <w:r w:rsidRPr="000B3274">
        <w:rPr>
          <w:lang w:val="en-GB"/>
        </w:rPr>
        <w:t>48.6%</w:t>
      </w:r>
      <w:r w:rsidR="00B559A0">
        <w:rPr>
          <w:lang w:val="en-GB"/>
        </w:rPr>
        <w:t>)</w:t>
      </w:r>
      <w:r w:rsidR="00D53EF2">
        <w:rPr>
          <w:lang w:val="en-GB"/>
        </w:rPr>
        <w:t xml:space="preserve"> </w:t>
      </w:r>
      <w:r w:rsidR="0092192D">
        <w:rPr>
          <w:lang w:val="en-GB"/>
        </w:rPr>
        <w:t xml:space="preserve">had </w:t>
      </w:r>
      <w:r w:rsidR="002503EB">
        <w:rPr>
          <w:lang w:val="en-GB"/>
        </w:rPr>
        <w:t xml:space="preserve">an </w:t>
      </w:r>
      <w:r w:rsidR="0092192D">
        <w:rPr>
          <w:lang w:val="en-GB"/>
        </w:rPr>
        <w:t xml:space="preserve">isolated cerebral anomaly </w:t>
      </w:r>
      <w:r w:rsidR="00D53EF2">
        <w:rPr>
          <w:lang w:val="en-GB"/>
        </w:rPr>
        <w:t xml:space="preserve">and </w:t>
      </w:r>
      <w:r w:rsidR="00EB090E" w:rsidRPr="000B3274">
        <w:rPr>
          <w:lang w:val="en-GB"/>
        </w:rPr>
        <w:t xml:space="preserve">24.2%, 19.2%, </w:t>
      </w:r>
      <w:r w:rsidR="00EB090E">
        <w:rPr>
          <w:lang w:val="en-GB"/>
        </w:rPr>
        <w:t xml:space="preserve">and </w:t>
      </w:r>
      <w:r w:rsidR="00EB090E" w:rsidRPr="000B3274">
        <w:rPr>
          <w:lang w:val="en-GB"/>
        </w:rPr>
        <w:t>5.5%</w:t>
      </w:r>
      <w:r w:rsidR="00EB090E">
        <w:rPr>
          <w:lang w:val="en-GB"/>
        </w:rPr>
        <w:t xml:space="preserve"> </w:t>
      </w:r>
      <w:r w:rsidR="00D53EF2">
        <w:rPr>
          <w:lang w:val="en-GB"/>
        </w:rPr>
        <w:t>c</w:t>
      </w:r>
      <w:r w:rsidRPr="000B3274">
        <w:rPr>
          <w:lang w:val="en-GB"/>
        </w:rPr>
        <w:t xml:space="preserve">ases </w:t>
      </w:r>
      <w:r w:rsidR="00EB090E">
        <w:rPr>
          <w:lang w:val="en-GB"/>
        </w:rPr>
        <w:t xml:space="preserve">were </w:t>
      </w:r>
      <w:r w:rsidRPr="000B3274">
        <w:rPr>
          <w:lang w:val="en-GB"/>
        </w:rPr>
        <w:t xml:space="preserve">associated with other structural </w:t>
      </w:r>
      <w:r w:rsidR="004844FC">
        <w:rPr>
          <w:lang w:val="en-GB"/>
        </w:rPr>
        <w:t xml:space="preserve">non-cerebral </w:t>
      </w:r>
      <w:r w:rsidRPr="000B3274">
        <w:rPr>
          <w:lang w:val="en-GB"/>
        </w:rPr>
        <w:t>anomalies</w:t>
      </w:r>
      <w:r w:rsidR="00031FA1">
        <w:rPr>
          <w:lang w:val="en-GB"/>
        </w:rPr>
        <w:t xml:space="preserve">, </w:t>
      </w:r>
      <w:r w:rsidR="00031FA1" w:rsidRPr="000B3274">
        <w:rPr>
          <w:lang w:val="en-GB"/>
        </w:rPr>
        <w:t>chromosomal anomal</w:t>
      </w:r>
      <w:r w:rsidR="00031FA1">
        <w:rPr>
          <w:lang w:val="en-GB"/>
        </w:rPr>
        <w:t xml:space="preserve">ies </w:t>
      </w:r>
      <w:r w:rsidR="00031FA1" w:rsidRPr="000B3274">
        <w:rPr>
          <w:lang w:val="en-GB"/>
        </w:rPr>
        <w:t>and genetic syndrome</w:t>
      </w:r>
      <w:r w:rsidR="00031FA1">
        <w:rPr>
          <w:lang w:val="en-GB"/>
        </w:rPr>
        <w:t>s</w:t>
      </w:r>
      <w:r w:rsidR="00286B79">
        <w:rPr>
          <w:lang w:val="en-GB"/>
        </w:rPr>
        <w:t>,</w:t>
      </w:r>
      <w:r w:rsidRPr="000B3274">
        <w:rPr>
          <w:lang w:val="en-GB"/>
        </w:rPr>
        <w:t xml:space="preserve"> </w:t>
      </w:r>
      <w:r w:rsidR="00031FA1">
        <w:rPr>
          <w:lang w:val="en-GB"/>
        </w:rPr>
        <w:t>respectively</w:t>
      </w:r>
      <w:r w:rsidRPr="000B3274">
        <w:rPr>
          <w:lang w:val="en-GB"/>
        </w:rPr>
        <w:t>.</w:t>
      </w:r>
      <w:r w:rsidR="00E51DC6">
        <w:rPr>
          <w:lang w:val="en-GB"/>
        </w:rPr>
        <w:t xml:space="preserve"> </w:t>
      </w:r>
      <w:r w:rsidR="00E77010" w:rsidDel="003E1EC7">
        <w:rPr>
          <w:lang w:val="en-GB"/>
        </w:rPr>
        <w:t xml:space="preserve">The prevalence of </w:t>
      </w:r>
      <w:r w:rsidR="00E77010" w:rsidRPr="007B0CC3">
        <w:rPr>
          <w:lang w:val="en-GB"/>
        </w:rPr>
        <w:t>DW</w:t>
      </w:r>
      <w:r w:rsidR="00E77010">
        <w:rPr>
          <w:lang w:val="en-GB"/>
        </w:rPr>
        <w:t xml:space="preserve"> variant</w:t>
      </w:r>
      <w:r w:rsidR="00E77010" w:rsidRPr="007B0CC3">
        <w:rPr>
          <w:lang w:val="en-GB"/>
        </w:rPr>
        <w:t xml:space="preserve"> </w:t>
      </w:r>
      <w:r w:rsidR="00E77010" w:rsidDel="003E1EC7">
        <w:rPr>
          <w:lang w:val="en-GB"/>
        </w:rPr>
        <w:t>was</w:t>
      </w:r>
      <w:r w:rsidR="00E77010">
        <w:rPr>
          <w:lang w:val="en-GB"/>
        </w:rPr>
        <w:t xml:space="preserve"> 2.08 </w:t>
      </w:r>
      <w:r w:rsidR="00E77010" w:rsidDel="003E1EC7">
        <w:rPr>
          <w:lang w:val="en-GB"/>
        </w:rPr>
        <w:t>per 100,000</w:t>
      </w:r>
      <w:r w:rsidR="00E77010">
        <w:rPr>
          <w:lang w:val="en-GB"/>
        </w:rPr>
        <w:t xml:space="preserve"> (95%CI 1.</w:t>
      </w:r>
      <w:r w:rsidR="00E77010" w:rsidDel="003E1EC7">
        <w:rPr>
          <w:lang w:val="en-GB"/>
        </w:rPr>
        <w:t>3</w:t>
      </w:r>
      <w:r w:rsidR="00E77010">
        <w:rPr>
          <w:lang w:val="en-GB"/>
        </w:rPr>
        <w:t>9-3.13</w:t>
      </w:r>
      <w:r w:rsidR="00E77010" w:rsidDel="003E1EC7">
        <w:rPr>
          <w:lang w:val="en-GB"/>
        </w:rPr>
        <w:t>)</w:t>
      </w:r>
      <w:r w:rsidR="0001735D">
        <w:rPr>
          <w:lang w:val="en-GB"/>
        </w:rPr>
        <w:t>.</w:t>
      </w:r>
      <w:r w:rsidR="00413C51">
        <w:rPr>
          <w:lang w:val="en-GB"/>
        </w:rPr>
        <w:t xml:space="preserve"> </w:t>
      </w:r>
      <w:r w:rsidRPr="00267099">
        <w:rPr>
          <w:b/>
          <w:color w:val="000000" w:themeColor="text1"/>
          <w:lang w:val="en-GB"/>
        </w:rPr>
        <w:t>Conclusions.</w:t>
      </w:r>
      <w:r w:rsidR="002647C4">
        <w:rPr>
          <w:lang w:val="en-GB"/>
        </w:rPr>
        <w:t xml:space="preserve"> </w:t>
      </w:r>
      <w:r w:rsidRPr="00267099">
        <w:rPr>
          <w:lang w:val="en-GB"/>
        </w:rPr>
        <w:t xml:space="preserve">This </w:t>
      </w:r>
      <w:r>
        <w:rPr>
          <w:lang w:val="en-GB"/>
        </w:rPr>
        <w:t xml:space="preserve">European population-based </w:t>
      </w:r>
      <w:r w:rsidRPr="00267099">
        <w:rPr>
          <w:lang w:val="en-GB"/>
        </w:rPr>
        <w:t>study provide</w:t>
      </w:r>
      <w:r w:rsidR="00BE35DA">
        <w:rPr>
          <w:lang w:val="en-GB"/>
        </w:rPr>
        <w:t>s</w:t>
      </w:r>
      <w:r w:rsidRPr="00267099">
        <w:rPr>
          <w:lang w:val="en-GB"/>
        </w:rPr>
        <w:t xml:space="preserve"> the epidemiological profile of </w:t>
      </w:r>
      <w:r w:rsidR="00A739E4" w:rsidRPr="007509C2">
        <w:rPr>
          <w:color w:val="000000" w:themeColor="text1"/>
          <w:lang w:val="en-GB"/>
        </w:rPr>
        <w:t>DW</w:t>
      </w:r>
      <w:r w:rsidR="00A739E4">
        <w:rPr>
          <w:color w:val="000000" w:themeColor="text1"/>
          <w:lang w:val="en-GB"/>
        </w:rPr>
        <w:t xml:space="preserve"> malformation</w:t>
      </w:r>
      <w:r w:rsidR="00E14134">
        <w:rPr>
          <w:color w:val="000000" w:themeColor="text1"/>
          <w:lang w:val="en-GB"/>
        </w:rPr>
        <w:t xml:space="preserve">. All </w:t>
      </w:r>
      <w:r w:rsidR="002647C4">
        <w:rPr>
          <w:color w:val="000000" w:themeColor="text1"/>
          <w:lang w:val="en-GB"/>
        </w:rPr>
        <w:t>birth outcomes</w:t>
      </w:r>
      <w:r w:rsidR="00E14134">
        <w:rPr>
          <w:color w:val="000000" w:themeColor="text1"/>
          <w:lang w:val="en-GB"/>
        </w:rPr>
        <w:t xml:space="preserve"> were </w:t>
      </w:r>
      <w:r w:rsidR="00FE378B">
        <w:rPr>
          <w:color w:val="000000" w:themeColor="text1"/>
          <w:lang w:val="en-GB"/>
        </w:rPr>
        <w:t>analy</w:t>
      </w:r>
      <w:r w:rsidR="00EB090E">
        <w:rPr>
          <w:color w:val="000000" w:themeColor="text1"/>
          <w:lang w:val="en-GB"/>
        </w:rPr>
        <w:t>s</w:t>
      </w:r>
      <w:r w:rsidR="00FE378B">
        <w:rPr>
          <w:color w:val="000000" w:themeColor="text1"/>
          <w:lang w:val="en-GB"/>
        </w:rPr>
        <w:t>ed</w:t>
      </w:r>
      <w:r w:rsidR="00E14134">
        <w:rPr>
          <w:color w:val="000000" w:themeColor="text1"/>
          <w:lang w:val="en-GB"/>
        </w:rPr>
        <w:t xml:space="preserve"> and </w:t>
      </w:r>
      <w:r w:rsidR="00EB090E">
        <w:rPr>
          <w:color w:val="000000" w:themeColor="text1"/>
          <w:lang w:val="en-GB"/>
        </w:rPr>
        <w:t xml:space="preserve">TOPFA </w:t>
      </w:r>
      <w:r w:rsidR="00283215">
        <w:rPr>
          <w:lang w:val="en-GB"/>
        </w:rPr>
        <w:t>represent</w:t>
      </w:r>
      <w:r w:rsidR="00626547">
        <w:rPr>
          <w:lang w:val="en-GB"/>
        </w:rPr>
        <w:t>ed</w:t>
      </w:r>
      <w:r w:rsidR="00283215">
        <w:rPr>
          <w:lang w:val="en-GB"/>
        </w:rPr>
        <w:t xml:space="preserve"> </w:t>
      </w:r>
      <w:r w:rsidR="00B97FE6">
        <w:rPr>
          <w:lang w:val="en-GB"/>
        </w:rPr>
        <w:t>more than</w:t>
      </w:r>
      <w:r w:rsidR="00283215">
        <w:rPr>
          <w:lang w:val="en-GB"/>
        </w:rPr>
        <w:t xml:space="preserve"> half of the cases</w:t>
      </w:r>
      <w:r w:rsidR="00024D4D">
        <w:rPr>
          <w:lang w:val="en-GB"/>
        </w:rPr>
        <w:t xml:space="preserve">. About 50% </w:t>
      </w:r>
      <w:r w:rsidR="004450CD">
        <w:rPr>
          <w:lang w:val="en-GB"/>
        </w:rPr>
        <w:t xml:space="preserve">of the cases </w:t>
      </w:r>
      <w:r w:rsidR="00E14134">
        <w:rPr>
          <w:lang w:val="en-GB"/>
        </w:rPr>
        <w:t xml:space="preserve">of DW malformation </w:t>
      </w:r>
      <w:r w:rsidR="004450CD">
        <w:rPr>
          <w:lang w:val="en-GB"/>
        </w:rPr>
        <w:t xml:space="preserve">were </w:t>
      </w:r>
      <w:r w:rsidR="004844FC">
        <w:rPr>
          <w:lang w:val="en-GB"/>
        </w:rPr>
        <w:t>associated with other non-</w:t>
      </w:r>
      <w:r w:rsidR="004450CD">
        <w:rPr>
          <w:lang w:val="en-GB"/>
        </w:rPr>
        <w:t xml:space="preserve">cerebral anomalies. </w:t>
      </w:r>
      <w:r w:rsidR="00E77010">
        <w:rPr>
          <w:color w:val="000000" w:themeColor="text1"/>
          <w:lang w:val="en-GB"/>
        </w:rPr>
        <w:t xml:space="preserve">Large populations and all birth outcomes are </w:t>
      </w:r>
      <w:r w:rsidR="00035797">
        <w:rPr>
          <w:color w:val="000000" w:themeColor="text1"/>
          <w:lang w:val="en-GB"/>
        </w:rPr>
        <w:t>essential</w:t>
      </w:r>
      <w:r w:rsidR="00E77010">
        <w:rPr>
          <w:color w:val="000000" w:themeColor="text1"/>
          <w:lang w:val="en-GB"/>
        </w:rPr>
        <w:t xml:space="preserve"> in epidemiolog</w:t>
      </w:r>
      <w:r w:rsidR="00035797">
        <w:rPr>
          <w:color w:val="000000" w:themeColor="text1"/>
          <w:lang w:val="en-GB"/>
        </w:rPr>
        <w:t>ical</w:t>
      </w:r>
      <w:r w:rsidR="00E77010">
        <w:rPr>
          <w:color w:val="000000" w:themeColor="text1"/>
          <w:lang w:val="en-GB"/>
        </w:rPr>
        <w:t xml:space="preserve"> studies of rare and severe congenital anomalies.</w:t>
      </w:r>
    </w:p>
    <w:p w14:paraId="140CC09B" w14:textId="648D334A" w:rsidR="00984384" w:rsidRDefault="00984384" w:rsidP="00413C51">
      <w:pPr>
        <w:spacing w:after="0" w:line="360" w:lineRule="auto"/>
        <w:rPr>
          <w:color w:val="000000" w:themeColor="text1"/>
          <w:lang w:val="en-GB"/>
        </w:rPr>
      </w:pPr>
    </w:p>
    <w:p w14:paraId="17F593AC" w14:textId="77777777" w:rsidR="00C74118" w:rsidRDefault="00C74118" w:rsidP="00413C51">
      <w:pPr>
        <w:spacing w:after="0" w:line="360" w:lineRule="auto"/>
        <w:rPr>
          <w:color w:val="000000" w:themeColor="text1"/>
          <w:lang w:val="en-GB"/>
        </w:rPr>
      </w:pPr>
    </w:p>
    <w:p w14:paraId="35C996F1" w14:textId="77777777" w:rsidR="00984384" w:rsidRDefault="00984384" w:rsidP="00413C51">
      <w:pPr>
        <w:spacing w:after="0" w:line="360" w:lineRule="auto"/>
        <w:rPr>
          <w:color w:val="000000" w:themeColor="text1"/>
          <w:lang w:val="en-GB"/>
        </w:rPr>
      </w:pPr>
    </w:p>
    <w:p w14:paraId="45D3AF03" w14:textId="5F748625" w:rsidR="002B32B9" w:rsidRPr="004E5EFB" w:rsidRDefault="002B32B9" w:rsidP="00413C51">
      <w:pPr>
        <w:spacing w:after="0" w:line="360" w:lineRule="auto"/>
        <w:rPr>
          <w:b/>
          <w:lang w:val="en-GB"/>
        </w:rPr>
      </w:pPr>
      <w:r w:rsidRPr="004E5EFB">
        <w:rPr>
          <w:b/>
          <w:lang w:val="en-GB"/>
        </w:rPr>
        <w:t>BACKGROUND</w:t>
      </w:r>
    </w:p>
    <w:p w14:paraId="17B0AC3A" w14:textId="78BCA7EC" w:rsidR="008943CF" w:rsidRPr="001E230A" w:rsidRDefault="00875005" w:rsidP="00413C51">
      <w:pPr>
        <w:spacing w:after="0" w:line="360" w:lineRule="auto"/>
        <w:rPr>
          <w:lang w:val="en-GB"/>
        </w:rPr>
      </w:pPr>
      <w:r w:rsidRPr="00875005">
        <w:rPr>
          <w:lang w:val="en-GB"/>
        </w:rPr>
        <w:t>Dandy Walker</w:t>
      </w:r>
      <w:r w:rsidR="00A739E4">
        <w:rPr>
          <w:lang w:val="en-GB"/>
        </w:rPr>
        <w:t xml:space="preserve"> (DW)</w:t>
      </w:r>
      <w:r w:rsidRPr="00875005">
        <w:rPr>
          <w:lang w:val="en-GB"/>
        </w:rPr>
        <w:t xml:space="preserve"> malformation</w:t>
      </w:r>
      <w:r w:rsidR="00505EDE">
        <w:rPr>
          <w:lang w:val="en-GB"/>
        </w:rPr>
        <w:t xml:space="preserve"> </w:t>
      </w:r>
      <w:r w:rsidRPr="00875005">
        <w:rPr>
          <w:lang w:val="en-GB"/>
        </w:rPr>
        <w:t xml:space="preserve">is a rare congenital </w:t>
      </w:r>
      <w:r w:rsidR="000C7E86">
        <w:rPr>
          <w:lang w:val="en-GB"/>
        </w:rPr>
        <w:t>anomaly</w:t>
      </w:r>
      <w:r w:rsidRPr="00875005">
        <w:rPr>
          <w:lang w:val="en-GB"/>
        </w:rPr>
        <w:t xml:space="preserve"> of the brai</w:t>
      </w:r>
      <w:r>
        <w:rPr>
          <w:lang w:val="en-GB"/>
        </w:rPr>
        <w:t>n</w:t>
      </w:r>
      <w:r w:rsidRPr="00875005">
        <w:rPr>
          <w:lang w:val="en-GB"/>
        </w:rPr>
        <w:t xml:space="preserve">. </w:t>
      </w:r>
      <w:r>
        <w:rPr>
          <w:lang w:val="en-GB"/>
        </w:rPr>
        <w:t xml:space="preserve">It is the most common </w:t>
      </w:r>
      <w:r w:rsidR="00DB07D3">
        <w:rPr>
          <w:lang w:val="en-GB"/>
        </w:rPr>
        <w:t xml:space="preserve">anomaly </w:t>
      </w:r>
      <w:r>
        <w:rPr>
          <w:lang w:val="en-GB"/>
        </w:rPr>
        <w:t xml:space="preserve">of the posterior fossa </w:t>
      </w:r>
      <w:r w:rsidR="004047F6">
        <w:rPr>
          <w:lang w:val="en-GB"/>
        </w:rPr>
        <w:t>affecting the</w:t>
      </w:r>
      <w:r w:rsidR="00CE0D46">
        <w:rPr>
          <w:lang w:val="en-GB"/>
        </w:rPr>
        <w:t xml:space="preserve"> development of the </w:t>
      </w:r>
      <w:r>
        <w:rPr>
          <w:lang w:val="en-GB"/>
        </w:rPr>
        <w:t xml:space="preserve">cerebellum and </w:t>
      </w:r>
      <w:r w:rsidR="004047F6">
        <w:rPr>
          <w:lang w:val="en-GB"/>
        </w:rPr>
        <w:t xml:space="preserve">the </w:t>
      </w:r>
      <w:r w:rsidR="00CE0D46">
        <w:rPr>
          <w:lang w:val="en-GB"/>
        </w:rPr>
        <w:t>fourth ventricle</w:t>
      </w:r>
      <w:r w:rsidR="004047F6">
        <w:rPr>
          <w:lang w:val="en-GB"/>
        </w:rPr>
        <w:t>.</w:t>
      </w:r>
      <w:r w:rsidR="00C5618F">
        <w:rPr>
          <w:lang w:val="en-GB"/>
        </w:rPr>
        <w:t xml:space="preserve"> </w:t>
      </w:r>
      <w:r w:rsidR="00A739E4">
        <w:rPr>
          <w:lang w:val="en-GB"/>
        </w:rPr>
        <w:t xml:space="preserve">DW malformation </w:t>
      </w:r>
      <w:r w:rsidR="0072240F">
        <w:rPr>
          <w:lang w:val="en-GB"/>
        </w:rPr>
        <w:t xml:space="preserve">is </w:t>
      </w:r>
      <w:r w:rsidR="00495D11">
        <w:rPr>
          <w:lang w:val="en-GB"/>
        </w:rPr>
        <w:t>d</w:t>
      </w:r>
      <w:r w:rsidR="0013215C">
        <w:rPr>
          <w:lang w:val="en-GB"/>
        </w:rPr>
        <w:t>i</w:t>
      </w:r>
      <w:r w:rsidR="00495D11">
        <w:rPr>
          <w:lang w:val="en-GB"/>
        </w:rPr>
        <w:t>agnosed</w:t>
      </w:r>
      <w:r w:rsidR="0072240F" w:rsidRPr="0072240F">
        <w:rPr>
          <w:lang w:val="en-GB"/>
        </w:rPr>
        <w:t xml:space="preserve"> </w:t>
      </w:r>
      <w:r w:rsidR="0072240F">
        <w:rPr>
          <w:lang w:val="en-GB"/>
        </w:rPr>
        <w:t>when the</w:t>
      </w:r>
      <w:r w:rsidR="00EB090E">
        <w:rPr>
          <w:lang w:val="en-GB"/>
        </w:rPr>
        <w:t xml:space="preserve"> following</w:t>
      </w:r>
      <w:r w:rsidR="0072240F">
        <w:rPr>
          <w:lang w:val="en-GB"/>
        </w:rPr>
        <w:t xml:space="preserve"> </w:t>
      </w:r>
      <w:r w:rsidR="0072240F" w:rsidRPr="0072240F">
        <w:rPr>
          <w:lang w:val="en-GB"/>
        </w:rPr>
        <w:t xml:space="preserve">three main signs </w:t>
      </w:r>
      <w:r w:rsidR="0072240F">
        <w:rPr>
          <w:lang w:val="en-GB"/>
        </w:rPr>
        <w:t xml:space="preserve">are </w:t>
      </w:r>
      <w:r w:rsidR="007642FF">
        <w:rPr>
          <w:lang w:val="en-GB"/>
        </w:rPr>
        <w:t>identified:</w:t>
      </w:r>
      <w:r w:rsidR="003F0431">
        <w:rPr>
          <w:lang w:val="en-GB"/>
        </w:rPr>
        <w:t xml:space="preserve"> </w:t>
      </w:r>
      <w:r w:rsidR="0072240F">
        <w:rPr>
          <w:lang w:val="en-GB"/>
        </w:rPr>
        <w:t>agenesis or hypoplasia of the cerebellar vermis, cystic dilatation of the fou</w:t>
      </w:r>
      <w:r w:rsidR="00363EE7">
        <w:rPr>
          <w:lang w:val="en-GB"/>
        </w:rPr>
        <w:t>r</w:t>
      </w:r>
      <w:r w:rsidR="0072240F">
        <w:rPr>
          <w:lang w:val="en-GB"/>
        </w:rPr>
        <w:t>th ventricle</w:t>
      </w:r>
      <w:r w:rsidR="00CA232F">
        <w:rPr>
          <w:lang w:val="en-GB"/>
        </w:rPr>
        <w:t>,</w:t>
      </w:r>
      <w:r w:rsidR="0072240F">
        <w:rPr>
          <w:lang w:val="en-GB"/>
        </w:rPr>
        <w:t xml:space="preserve"> and an enlargement of the posterior fossa </w:t>
      </w:r>
      <w:r w:rsidR="0035264B">
        <w:rPr>
          <w:lang w:val="en-GB"/>
        </w:rPr>
        <w:t>[1-3]</w:t>
      </w:r>
      <w:r w:rsidR="00363EE7">
        <w:rPr>
          <w:lang w:val="en-GB"/>
        </w:rPr>
        <w:t>. Hydrocephalus is present in about 80</w:t>
      </w:r>
      <w:r w:rsidR="000C7E86">
        <w:rPr>
          <w:lang w:val="en-GB"/>
        </w:rPr>
        <w:t>%</w:t>
      </w:r>
      <w:r w:rsidR="00363EE7">
        <w:rPr>
          <w:lang w:val="en-GB"/>
        </w:rPr>
        <w:t xml:space="preserve"> of the cases and it is considered a </w:t>
      </w:r>
      <w:r w:rsidR="000C7E86">
        <w:rPr>
          <w:lang w:val="en-GB"/>
        </w:rPr>
        <w:t xml:space="preserve">consequence and not a </w:t>
      </w:r>
      <w:r w:rsidR="00363EE7">
        <w:rPr>
          <w:lang w:val="en-GB"/>
        </w:rPr>
        <w:t xml:space="preserve">specific part of the anomaly </w:t>
      </w:r>
      <w:r w:rsidR="0035264B">
        <w:rPr>
          <w:lang w:val="en-GB"/>
        </w:rPr>
        <w:t>[2, 4-6]</w:t>
      </w:r>
      <w:r w:rsidR="000C7E86" w:rsidRPr="0035264B">
        <w:rPr>
          <w:lang w:val="en-GB"/>
        </w:rPr>
        <w:t>.</w:t>
      </w:r>
      <w:r w:rsidR="00C74118" w:rsidRPr="0035264B">
        <w:rPr>
          <w:lang w:val="en-GB"/>
        </w:rPr>
        <w:t xml:space="preserve"> </w:t>
      </w:r>
      <w:r w:rsidR="00BF0614" w:rsidRPr="007B0CC3">
        <w:rPr>
          <w:lang w:val="en-GB"/>
        </w:rPr>
        <w:t xml:space="preserve">A </w:t>
      </w:r>
      <w:r w:rsidR="0035470F">
        <w:rPr>
          <w:lang w:val="en-GB"/>
        </w:rPr>
        <w:t xml:space="preserve">subset </w:t>
      </w:r>
      <w:r w:rsidR="00BF0614" w:rsidRPr="007B0CC3">
        <w:rPr>
          <w:lang w:val="en-GB"/>
        </w:rPr>
        <w:t xml:space="preserve">of </w:t>
      </w:r>
      <w:r w:rsidR="00A739E4">
        <w:rPr>
          <w:lang w:val="en-GB"/>
        </w:rPr>
        <w:t xml:space="preserve">DW malformation </w:t>
      </w:r>
      <w:r w:rsidR="00BF0614" w:rsidRPr="007B0CC3">
        <w:rPr>
          <w:lang w:val="en-GB"/>
        </w:rPr>
        <w:t>is often reported and frequently classified</w:t>
      </w:r>
      <w:r w:rsidR="00C5618F">
        <w:rPr>
          <w:lang w:val="en-GB"/>
        </w:rPr>
        <w:t xml:space="preserve"> with the term of D</w:t>
      </w:r>
      <w:r w:rsidR="00EB090E">
        <w:rPr>
          <w:lang w:val="en-GB"/>
        </w:rPr>
        <w:t>W</w:t>
      </w:r>
      <w:r w:rsidR="00C5618F">
        <w:rPr>
          <w:lang w:val="en-GB"/>
        </w:rPr>
        <w:t xml:space="preserve"> v</w:t>
      </w:r>
      <w:r w:rsidR="00BF0614" w:rsidRPr="007B0CC3">
        <w:rPr>
          <w:lang w:val="en-GB"/>
        </w:rPr>
        <w:t>ariant</w:t>
      </w:r>
      <w:r w:rsidR="0035264B">
        <w:rPr>
          <w:lang w:val="en-GB"/>
        </w:rPr>
        <w:t xml:space="preserve"> [3]</w:t>
      </w:r>
      <w:r w:rsidR="00BF0614" w:rsidRPr="007B0CC3">
        <w:rPr>
          <w:lang w:val="en-GB"/>
        </w:rPr>
        <w:t>. DW</w:t>
      </w:r>
      <w:r w:rsidR="00281C97">
        <w:rPr>
          <w:lang w:val="en-GB"/>
        </w:rPr>
        <w:t xml:space="preserve"> variant</w:t>
      </w:r>
      <w:r w:rsidR="00BF0614" w:rsidRPr="007B0CC3">
        <w:rPr>
          <w:lang w:val="en-GB"/>
        </w:rPr>
        <w:t xml:space="preserve"> </w:t>
      </w:r>
      <w:r w:rsidR="007B0CC3" w:rsidRPr="007B0CC3">
        <w:rPr>
          <w:lang w:val="en-GB"/>
        </w:rPr>
        <w:t>is</w:t>
      </w:r>
      <w:r w:rsidR="00BF0614" w:rsidRPr="007B0CC3">
        <w:rPr>
          <w:lang w:val="en-GB"/>
        </w:rPr>
        <w:t xml:space="preserve"> in general</w:t>
      </w:r>
      <w:r w:rsidR="007B0CC3" w:rsidRPr="007B0CC3">
        <w:rPr>
          <w:lang w:val="en-GB"/>
        </w:rPr>
        <w:t xml:space="preserve"> a</w:t>
      </w:r>
      <w:r w:rsidR="00BF0614" w:rsidRPr="007B0CC3">
        <w:rPr>
          <w:lang w:val="en-GB"/>
        </w:rPr>
        <w:t xml:space="preserve"> less severe form of </w:t>
      </w:r>
      <w:r w:rsidR="00A739E4">
        <w:rPr>
          <w:lang w:val="en-GB"/>
        </w:rPr>
        <w:t>DW malformation</w:t>
      </w:r>
      <w:r w:rsidR="00BF0614" w:rsidRPr="007B0CC3">
        <w:rPr>
          <w:lang w:val="en-GB"/>
        </w:rPr>
        <w:t xml:space="preserve">, in particular </w:t>
      </w:r>
      <w:r w:rsidR="00CA232F">
        <w:rPr>
          <w:lang w:val="en-GB"/>
        </w:rPr>
        <w:t>the</w:t>
      </w:r>
      <w:r w:rsidR="00CA232F" w:rsidRPr="007B0CC3">
        <w:rPr>
          <w:lang w:val="en-GB"/>
        </w:rPr>
        <w:t xml:space="preserve"> </w:t>
      </w:r>
      <w:r w:rsidR="007B0CC3" w:rsidRPr="007B0CC3">
        <w:rPr>
          <w:lang w:val="en-GB"/>
        </w:rPr>
        <w:t xml:space="preserve">enlargement of </w:t>
      </w:r>
      <w:r w:rsidR="00CA232F">
        <w:rPr>
          <w:lang w:val="en-GB"/>
        </w:rPr>
        <w:t xml:space="preserve">the </w:t>
      </w:r>
      <w:r w:rsidR="007B0CC3" w:rsidRPr="007B0CC3">
        <w:rPr>
          <w:lang w:val="en-GB"/>
        </w:rPr>
        <w:t xml:space="preserve">posterior fossa </w:t>
      </w:r>
      <w:r w:rsidR="00350CC4" w:rsidRPr="007B0CC3">
        <w:rPr>
          <w:lang w:val="en-GB"/>
        </w:rPr>
        <w:t xml:space="preserve">is not present </w:t>
      </w:r>
      <w:r w:rsidR="0035264B">
        <w:rPr>
          <w:lang w:val="en-GB"/>
        </w:rPr>
        <w:t>[1]</w:t>
      </w:r>
      <w:r w:rsidR="007B0CC3" w:rsidRPr="007B0CC3">
        <w:rPr>
          <w:lang w:val="en-GB"/>
        </w:rPr>
        <w:t xml:space="preserve">. </w:t>
      </w:r>
      <w:r w:rsidR="00CA232F">
        <w:rPr>
          <w:lang w:val="en-GB"/>
        </w:rPr>
        <w:t xml:space="preserve">However, </w:t>
      </w:r>
      <w:r w:rsidR="006A697C">
        <w:rPr>
          <w:lang w:val="en-GB"/>
        </w:rPr>
        <w:t xml:space="preserve">some authors </w:t>
      </w:r>
      <w:r w:rsidR="00EB090E">
        <w:rPr>
          <w:lang w:val="en-GB"/>
        </w:rPr>
        <w:t xml:space="preserve">recommend </w:t>
      </w:r>
      <w:r w:rsidR="004844FC">
        <w:rPr>
          <w:lang w:val="en-GB"/>
        </w:rPr>
        <w:t xml:space="preserve">not to use </w:t>
      </w:r>
      <w:r w:rsidR="00CA232F">
        <w:rPr>
          <w:lang w:val="en-GB"/>
        </w:rPr>
        <w:t>t</w:t>
      </w:r>
      <w:r w:rsidR="007B0CC3" w:rsidRPr="007B0CC3">
        <w:rPr>
          <w:lang w:val="en-GB"/>
        </w:rPr>
        <w:t xml:space="preserve">he term </w:t>
      </w:r>
      <w:r w:rsidR="00A96652">
        <w:rPr>
          <w:lang w:val="en-GB"/>
        </w:rPr>
        <w:t>“</w:t>
      </w:r>
      <w:r w:rsidR="007B0CC3" w:rsidRPr="007B0CC3">
        <w:rPr>
          <w:lang w:val="en-GB"/>
        </w:rPr>
        <w:t>D</w:t>
      </w:r>
      <w:r w:rsidR="00505EDE">
        <w:rPr>
          <w:lang w:val="en-GB"/>
        </w:rPr>
        <w:t xml:space="preserve">andy Walker </w:t>
      </w:r>
      <w:r w:rsidR="00A96652">
        <w:rPr>
          <w:lang w:val="en-GB"/>
        </w:rPr>
        <w:t>v</w:t>
      </w:r>
      <w:r w:rsidR="007B0CC3" w:rsidRPr="007B0CC3">
        <w:rPr>
          <w:lang w:val="en-GB"/>
        </w:rPr>
        <w:t>ariant</w:t>
      </w:r>
      <w:r w:rsidR="00A96652">
        <w:rPr>
          <w:lang w:val="en-GB"/>
        </w:rPr>
        <w:t>”</w:t>
      </w:r>
      <w:r w:rsidR="007B0CC3" w:rsidRPr="007B0CC3">
        <w:rPr>
          <w:lang w:val="en-GB"/>
        </w:rPr>
        <w:t xml:space="preserve"> due to the lack of specificity and a more specific</w:t>
      </w:r>
      <w:r w:rsidR="00495D11">
        <w:rPr>
          <w:lang w:val="en-GB"/>
        </w:rPr>
        <w:t xml:space="preserve"> </w:t>
      </w:r>
      <w:r w:rsidR="007B0CC3" w:rsidRPr="007B0CC3">
        <w:rPr>
          <w:lang w:val="en-GB"/>
        </w:rPr>
        <w:t xml:space="preserve">description is </w:t>
      </w:r>
      <w:r w:rsidR="002503EB">
        <w:rPr>
          <w:lang w:val="en-GB"/>
        </w:rPr>
        <w:t>suggested</w:t>
      </w:r>
      <w:r w:rsidR="0035264B">
        <w:rPr>
          <w:lang w:val="en-GB"/>
        </w:rPr>
        <w:t xml:space="preserve"> [2,4]</w:t>
      </w:r>
      <w:r w:rsidR="009C32C5">
        <w:rPr>
          <w:lang w:val="en-GB"/>
        </w:rPr>
        <w:t>.</w:t>
      </w:r>
      <w:r w:rsidR="00065116">
        <w:rPr>
          <w:lang w:val="en-GB"/>
        </w:rPr>
        <w:t xml:space="preserve"> </w:t>
      </w:r>
      <w:r w:rsidR="001F0D53" w:rsidRPr="00065116">
        <w:rPr>
          <w:lang w:val="en-GB"/>
        </w:rPr>
        <w:t>DW malformation can be considered a part of a spectrum called D</w:t>
      </w:r>
      <w:r w:rsidR="00EB090E">
        <w:rPr>
          <w:lang w:val="en-GB"/>
        </w:rPr>
        <w:t>W</w:t>
      </w:r>
      <w:r w:rsidR="00F76F68">
        <w:rPr>
          <w:lang w:val="en-GB"/>
        </w:rPr>
        <w:t xml:space="preserve"> complex, </w:t>
      </w:r>
      <w:r w:rsidR="001F0D53" w:rsidRPr="00065116">
        <w:rPr>
          <w:lang w:val="en-GB"/>
        </w:rPr>
        <w:t>whi</w:t>
      </w:r>
      <w:r w:rsidR="00FC6382">
        <w:rPr>
          <w:lang w:val="en-GB"/>
        </w:rPr>
        <w:t xml:space="preserve">ch </w:t>
      </w:r>
      <w:r w:rsidR="00720C3A">
        <w:rPr>
          <w:lang w:val="en-GB"/>
        </w:rPr>
        <w:t xml:space="preserve">also </w:t>
      </w:r>
      <w:r w:rsidR="00FC6382">
        <w:rPr>
          <w:lang w:val="en-GB"/>
        </w:rPr>
        <w:t>includes DW variant and</w:t>
      </w:r>
      <w:r w:rsidR="00065116">
        <w:rPr>
          <w:lang w:val="en-GB"/>
        </w:rPr>
        <w:t xml:space="preserve"> mega cisterna magna</w:t>
      </w:r>
      <w:r w:rsidR="0035264B">
        <w:rPr>
          <w:lang w:val="en-GB"/>
        </w:rPr>
        <w:t xml:space="preserve"> [7]</w:t>
      </w:r>
      <w:r w:rsidR="001F0D53" w:rsidRPr="00065116">
        <w:rPr>
          <w:lang w:val="en-GB"/>
        </w:rPr>
        <w:t>.</w:t>
      </w:r>
      <w:r w:rsidR="001F0D53" w:rsidRPr="005F748B">
        <w:rPr>
          <w:lang w:val="en-GB"/>
        </w:rPr>
        <w:t xml:space="preserve"> </w:t>
      </w:r>
      <w:r w:rsidR="00677526" w:rsidRPr="001B2CAE">
        <w:rPr>
          <w:lang w:val="en-GB"/>
        </w:rPr>
        <w:t xml:space="preserve">Cases of mega cisterna magna were not included in the present </w:t>
      </w:r>
      <w:r w:rsidR="00677526" w:rsidRPr="001B2CAE">
        <w:rPr>
          <w:lang w:val="en-GB"/>
        </w:rPr>
        <w:lastRenderedPageBreak/>
        <w:t>study</w:t>
      </w:r>
      <w:r w:rsidR="00677526">
        <w:rPr>
          <w:b/>
          <w:lang w:val="en-GB"/>
        </w:rPr>
        <w:t xml:space="preserve">. </w:t>
      </w:r>
      <w:r w:rsidR="00600C41" w:rsidRPr="001C3D5C">
        <w:rPr>
          <w:lang w:val="en-GB"/>
        </w:rPr>
        <w:t xml:space="preserve">Signs and symptoms of </w:t>
      </w:r>
      <w:r w:rsidR="00A739E4">
        <w:rPr>
          <w:lang w:val="en-GB"/>
        </w:rPr>
        <w:t>DW malformation</w:t>
      </w:r>
      <w:r w:rsidR="00600C41" w:rsidRPr="001C3D5C">
        <w:rPr>
          <w:lang w:val="en-GB"/>
        </w:rPr>
        <w:t xml:space="preserve">, mainly </w:t>
      </w:r>
      <w:r w:rsidR="00600C41" w:rsidRPr="00483FEB">
        <w:rPr>
          <w:lang w:val="en-GB"/>
        </w:rPr>
        <w:t xml:space="preserve">related to </w:t>
      </w:r>
      <w:r w:rsidR="00495D11" w:rsidRPr="00483FEB">
        <w:rPr>
          <w:lang w:val="en-GB"/>
        </w:rPr>
        <w:t xml:space="preserve">hydrocephalus and </w:t>
      </w:r>
      <w:r w:rsidR="0079357D" w:rsidRPr="00483FEB">
        <w:rPr>
          <w:lang w:val="en-GB"/>
        </w:rPr>
        <w:t>cerebellar and cranial nerves d</w:t>
      </w:r>
      <w:r w:rsidR="006A697C">
        <w:rPr>
          <w:lang w:val="en-GB"/>
        </w:rPr>
        <w:t>y</w:t>
      </w:r>
      <w:r w:rsidR="0079357D" w:rsidRPr="00483FEB">
        <w:rPr>
          <w:lang w:val="en-GB"/>
        </w:rPr>
        <w:t>sfunction</w:t>
      </w:r>
      <w:r w:rsidR="00CA232F">
        <w:rPr>
          <w:lang w:val="en-GB"/>
        </w:rPr>
        <w:t>s,</w:t>
      </w:r>
      <w:r w:rsidR="0079357D" w:rsidRPr="001C3D5C">
        <w:rPr>
          <w:lang w:val="en-GB"/>
        </w:rPr>
        <w:t xml:space="preserve"> </w:t>
      </w:r>
      <w:r w:rsidR="00600C41" w:rsidRPr="001C3D5C">
        <w:rPr>
          <w:lang w:val="en-GB"/>
        </w:rPr>
        <w:t xml:space="preserve">are </w:t>
      </w:r>
      <w:r w:rsidR="00A96652">
        <w:rPr>
          <w:lang w:val="en-GB"/>
        </w:rPr>
        <w:t xml:space="preserve">generally </w:t>
      </w:r>
      <w:r w:rsidR="00600C41" w:rsidRPr="001C3D5C">
        <w:rPr>
          <w:lang w:val="en-GB"/>
        </w:rPr>
        <w:t xml:space="preserve">present </w:t>
      </w:r>
      <w:r w:rsidR="00A60EF7">
        <w:rPr>
          <w:lang w:val="en-GB"/>
        </w:rPr>
        <w:t xml:space="preserve">during </w:t>
      </w:r>
      <w:r w:rsidR="00600C41" w:rsidRPr="001C3D5C">
        <w:rPr>
          <w:lang w:val="en-GB"/>
        </w:rPr>
        <w:t xml:space="preserve">the first year </w:t>
      </w:r>
      <w:r w:rsidR="002503EB">
        <w:rPr>
          <w:lang w:val="en-GB"/>
        </w:rPr>
        <w:t>after birth</w:t>
      </w:r>
      <w:r w:rsidR="0079357D" w:rsidRPr="001C3D5C">
        <w:rPr>
          <w:lang w:val="en-GB"/>
        </w:rPr>
        <w:t xml:space="preserve"> </w:t>
      </w:r>
      <w:r w:rsidR="00696EC5">
        <w:rPr>
          <w:lang w:val="en-GB"/>
        </w:rPr>
        <w:t>[5].</w:t>
      </w:r>
      <w:r w:rsidR="0079357D" w:rsidRPr="001C3D5C">
        <w:rPr>
          <w:lang w:val="en-GB"/>
        </w:rPr>
        <w:t xml:space="preserve"> Now</w:t>
      </w:r>
      <w:r w:rsidR="00CA232F">
        <w:rPr>
          <w:lang w:val="en-GB"/>
        </w:rPr>
        <w:t>a</w:t>
      </w:r>
      <w:r w:rsidR="0079357D" w:rsidRPr="001C3D5C">
        <w:rPr>
          <w:lang w:val="en-GB"/>
        </w:rPr>
        <w:t>days, improve</w:t>
      </w:r>
      <w:r w:rsidR="00720C3A">
        <w:rPr>
          <w:lang w:val="en-GB"/>
        </w:rPr>
        <w:t>d</w:t>
      </w:r>
      <w:r w:rsidR="0079357D" w:rsidRPr="001C3D5C">
        <w:rPr>
          <w:lang w:val="en-GB"/>
        </w:rPr>
        <w:t xml:space="preserve"> diagnostic tec</w:t>
      </w:r>
      <w:r w:rsidR="00CA232F">
        <w:rPr>
          <w:lang w:val="en-GB"/>
        </w:rPr>
        <w:t>h</w:t>
      </w:r>
      <w:r w:rsidR="0079357D" w:rsidRPr="001C3D5C">
        <w:rPr>
          <w:lang w:val="en-GB"/>
        </w:rPr>
        <w:t xml:space="preserve">niques </w:t>
      </w:r>
      <w:r w:rsidR="000074F7">
        <w:rPr>
          <w:lang w:val="en-GB"/>
        </w:rPr>
        <w:t>enable</w:t>
      </w:r>
      <w:r w:rsidR="002503EB">
        <w:rPr>
          <w:lang w:val="en-GB"/>
        </w:rPr>
        <w:t xml:space="preserve"> earlier</w:t>
      </w:r>
      <w:r w:rsidR="001C3D5C">
        <w:rPr>
          <w:lang w:val="en-GB"/>
        </w:rPr>
        <w:t xml:space="preserve"> diagnosis of </w:t>
      </w:r>
      <w:r w:rsidR="00A739E4">
        <w:rPr>
          <w:lang w:val="en-GB"/>
        </w:rPr>
        <w:t xml:space="preserve">DW malformation </w:t>
      </w:r>
      <w:r w:rsidR="001C3D5C">
        <w:rPr>
          <w:lang w:val="en-GB"/>
        </w:rPr>
        <w:t xml:space="preserve">and </w:t>
      </w:r>
      <w:r w:rsidR="004D7A32">
        <w:rPr>
          <w:lang w:val="en-GB"/>
        </w:rPr>
        <w:t xml:space="preserve">the proportion of </w:t>
      </w:r>
      <w:r w:rsidR="001C3D5C">
        <w:rPr>
          <w:lang w:val="en-GB"/>
        </w:rPr>
        <w:t>ca</w:t>
      </w:r>
      <w:r w:rsidR="0079357D" w:rsidRPr="001C3D5C">
        <w:rPr>
          <w:lang w:val="en-GB"/>
        </w:rPr>
        <w:t xml:space="preserve">ses with a prenatal diagnosis </w:t>
      </w:r>
      <w:r w:rsidR="004D7A32">
        <w:rPr>
          <w:lang w:val="en-GB"/>
        </w:rPr>
        <w:t>is</w:t>
      </w:r>
      <w:r w:rsidR="0079357D" w:rsidRPr="001C3D5C">
        <w:rPr>
          <w:lang w:val="en-GB"/>
        </w:rPr>
        <w:t xml:space="preserve"> increasing </w:t>
      </w:r>
      <w:r w:rsidR="00696EC5">
        <w:rPr>
          <w:lang w:val="en-GB"/>
        </w:rPr>
        <w:t>[2]</w:t>
      </w:r>
      <w:r w:rsidR="0079357D" w:rsidRPr="001C3D5C">
        <w:rPr>
          <w:lang w:val="en-GB"/>
        </w:rPr>
        <w:t>.</w:t>
      </w:r>
      <w:r w:rsidR="00413C51">
        <w:rPr>
          <w:lang w:val="en-GB"/>
        </w:rPr>
        <w:t xml:space="preserve"> </w:t>
      </w:r>
      <w:r w:rsidR="00297529">
        <w:rPr>
          <w:lang w:val="en-GB"/>
        </w:rPr>
        <w:t>Prevalence estimate</w:t>
      </w:r>
      <w:r w:rsidR="00D4440C">
        <w:rPr>
          <w:lang w:val="en-GB"/>
        </w:rPr>
        <w:t>s</w:t>
      </w:r>
      <w:r w:rsidR="004776F7" w:rsidRPr="005A08F6">
        <w:rPr>
          <w:lang w:val="en-GB"/>
        </w:rPr>
        <w:t xml:space="preserve"> of about 1:25,000 – 1:30,000 </w:t>
      </w:r>
      <w:r w:rsidR="004D7A32">
        <w:rPr>
          <w:lang w:val="en-GB"/>
        </w:rPr>
        <w:t>reported in</w:t>
      </w:r>
      <w:r w:rsidR="00720C3A">
        <w:rPr>
          <w:lang w:val="en-GB"/>
        </w:rPr>
        <w:t xml:space="preserve"> the</w:t>
      </w:r>
      <w:r w:rsidR="004D7A32">
        <w:rPr>
          <w:lang w:val="en-GB"/>
        </w:rPr>
        <w:t xml:space="preserve"> literature </w:t>
      </w:r>
      <w:r w:rsidR="004776F7" w:rsidRPr="005A08F6">
        <w:rPr>
          <w:lang w:val="en-GB"/>
        </w:rPr>
        <w:t xml:space="preserve">are </w:t>
      </w:r>
      <w:r w:rsidR="00297529">
        <w:rPr>
          <w:lang w:val="en-GB"/>
        </w:rPr>
        <w:t>based on case-</w:t>
      </w:r>
      <w:r w:rsidR="00AF55B7">
        <w:rPr>
          <w:lang w:val="en-GB"/>
        </w:rPr>
        <w:t xml:space="preserve">series studies </w:t>
      </w:r>
      <w:r w:rsidR="00696EC5">
        <w:rPr>
          <w:lang w:val="en-GB"/>
        </w:rPr>
        <w:t>[8]</w:t>
      </w:r>
      <w:r w:rsidR="005A08F6" w:rsidRPr="005A08F6">
        <w:rPr>
          <w:lang w:val="en-GB"/>
        </w:rPr>
        <w:t xml:space="preserve"> </w:t>
      </w:r>
      <w:r w:rsidR="00405678">
        <w:rPr>
          <w:lang w:val="en-GB"/>
        </w:rPr>
        <w:t>which include</w:t>
      </w:r>
      <w:r w:rsidR="005A08F6" w:rsidRPr="005A08F6">
        <w:rPr>
          <w:lang w:val="en-GB"/>
        </w:rPr>
        <w:t xml:space="preserve"> only live birth </w:t>
      </w:r>
      <w:r w:rsidR="00EB090E">
        <w:rPr>
          <w:lang w:val="en-GB"/>
        </w:rPr>
        <w:t xml:space="preserve">(LB) </w:t>
      </w:r>
      <w:r w:rsidR="005A08F6" w:rsidRPr="005A08F6">
        <w:rPr>
          <w:lang w:val="en-GB"/>
        </w:rPr>
        <w:t xml:space="preserve">cases. </w:t>
      </w:r>
      <w:r w:rsidR="005306C3">
        <w:rPr>
          <w:lang w:val="en-GB"/>
        </w:rPr>
        <w:t xml:space="preserve">One population-based study in </w:t>
      </w:r>
      <w:r w:rsidR="00EB090E">
        <w:rPr>
          <w:lang w:val="en-GB"/>
        </w:rPr>
        <w:t xml:space="preserve">the </w:t>
      </w:r>
      <w:r w:rsidR="00720C3A">
        <w:rPr>
          <w:lang w:val="en-GB"/>
        </w:rPr>
        <w:t xml:space="preserve">UK </w:t>
      </w:r>
      <w:r w:rsidR="00EB090E">
        <w:rPr>
          <w:lang w:val="en-GB"/>
        </w:rPr>
        <w:t xml:space="preserve">which </w:t>
      </w:r>
      <w:r w:rsidR="00392BA4">
        <w:rPr>
          <w:lang w:val="en-GB"/>
        </w:rPr>
        <w:t>includ</w:t>
      </w:r>
      <w:r w:rsidR="00EB090E">
        <w:rPr>
          <w:lang w:val="en-GB"/>
        </w:rPr>
        <w:t>ed</w:t>
      </w:r>
      <w:r w:rsidR="005306C3">
        <w:rPr>
          <w:lang w:val="en-GB"/>
        </w:rPr>
        <w:t xml:space="preserve"> 47 cases of </w:t>
      </w:r>
      <w:r w:rsidR="00A739E4">
        <w:rPr>
          <w:lang w:val="en-GB"/>
        </w:rPr>
        <w:t xml:space="preserve">DW malformation </w:t>
      </w:r>
      <w:r w:rsidR="005306C3">
        <w:rPr>
          <w:lang w:val="en-GB"/>
        </w:rPr>
        <w:t xml:space="preserve">and </w:t>
      </w:r>
      <w:r w:rsidR="00281C97" w:rsidRPr="007B0CC3">
        <w:rPr>
          <w:lang w:val="en-GB"/>
        </w:rPr>
        <w:t>DW</w:t>
      </w:r>
      <w:r w:rsidR="00281C97">
        <w:rPr>
          <w:lang w:val="en-GB"/>
        </w:rPr>
        <w:t xml:space="preserve"> variant</w:t>
      </w:r>
      <w:r w:rsidR="00EB090E">
        <w:rPr>
          <w:lang w:val="en-GB"/>
        </w:rPr>
        <w:t>,</w:t>
      </w:r>
      <w:r w:rsidR="00281C97" w:rsidRPr="007B0CC3">
        <w:rPr>
          <w:lang w:val="en-GB"/>
        </w:rPr>
        <w:t xml:space="preserve"> </w:t>
      </w:r>
      <w:r w:rsidR="005306C3">
        <w:rPr>
          <w:lang w:val="en-GB"/>
        </w:rPr>
        <w:t>report</w:t>
      </w:r>
      <w:r w:rsidR="00EB090E">
        <w:rPr>
          <w:lang w:val="en-GB"/>
        </w:rPr>
        <w:t>ed</w:t>
      </w:r>
      <w:r w:rsidR="005306C3">
        <w:rPr>
          <w:lang w:val="en-GB"/>
        </w:rPr>
        <w:t xml:space="preserve"> an overall prevalence of </w:t>
      </w:r>
      <w:r w:rsidR="008B03DE">
        <w:rPr>
          <w:lang w:val="en-GB"/>
        </w:rPr>
        <w:t>8.5 per 100,000 births</w:t>
      </w:r>
      <w:r w:rsidR="00696EC5">
        <w:rPr>
          <w:lang w:val="en-GB"/>
        </w:rPr>
        <w:t xml:space="preserve"> [9]</w:t>
      </w:r>
      <w:r w:rsidR="001E230A">
        <w:rPr>
          <w:lang w:val="en-GB"/>
        </w:rPr>
        <w:t>.</w:t>
      </w:r>
      <w:r w:rsidR="005306C3">
        <w:rPr>
          <w:lang w:val="en-GB"/>
        </w:rPr>
        <w:t xml:space="preserve"> </w:t>
      </w:r>
      <w:r w:rsidR="00E15F2E">
        <w:rPr>
          <w:lang w:val="en-GB"/>
        </w:rPr>
        <w:t xml:space="preserve">A study based on about 45,000 </w:t>
      </w:r>
      <w:r w:rsidR="00EB090E">
        <w:rPr>
          <w:lang w:val="en-GB"/>
        </w:rPr>
        <w:t>LB</w:t>
      </w:r>
      <w:r w:rsidR="00E15F2E">
        <w:rPr>
          <w:lang w:val="en-GB"/>
        </w:rPr>
        <w:t xml:space="preserve">s in the only hospital of an area of Saudi Arabia reported </w:t>
      </w:r>
      <w:r w:rsidR="006A697C">
        <w:rPr>
          <w:lang w:val="en-GB"/>
        </w:rPr>
        <w:t xml:space="preserve">a prevalence </w:t>
      </w:r>
      <w:r w:rsidR="00E15F2E">
        <w:rPr>
          <w:lang w:val="en-GB"/>
        </w:rPr>
        <w:t>of 1</w:t>
      </w:r>
      <w:r w:rsidR="00C51769">
        <w:rPr>
          <w:lang w:val="en-GB"/>
        </w:rPr>
        <w:t xml:space="preserve"> per</w:t>
      </w:r>
      <w:r w:rsidR="004D3C6A">
        <w:rPr>
          <w:lang w:val="en-GB"/>
        </w:rPr>
        <w:t xml:space="preserve"> </w:t>
      </w:r>
      <w:r w:rsidR="00E15F2E">
        <w:rPr>
          <w:lang w:val="en-GB"/>
        </w:rPr>
        <w:t xml:space="preserve">100,000 births </w:t>
      </w:r>
      <w:r w:rsidR="00696EC5">
        <w:rPr>
          <w:lang w:val="en-GB"/>
        </w:rPr>
        <w:t>[10]</w:t>
      </w:r>
      <w:r w:rsidR="00E15F2E">
        <w:rPr>
          <w:lang w:val="en-GB"/>
        </w:rPr>
        <w:t>.</w:t>
      </w:r>
      <w:r w:rsidR="005A08F6">
        <w:rPr>
          <w:lang w:val="en-GB"/>
        </w:rPr>
        <w:t xml:space="preserve"> </w:t>
      </w:r>
      <w:r w:rsidR="008B67D1">
        <w:rPr>
          <w:lang w:val="en-GB"/>
        </w:rPr>
        <w:t xml:space="preserve">ORPHANET, the European portal </w:t>
      </w:r>
      <w:r w:rsidR="00035797">
        <w:rPr>
          <w:lang w:val="en-GB"/>
        </w:rPr>
        <w:t>for</w:t>
      </w:r>
      <w:r w:rsidR="008B67D1">
        <w:rPr>
          <w:lang w:val="en-GB"/>
        </w:rPr>
        <w:t xml:space="preserve"> rare diseases</w:t>
      </w:r>
      <w:r w:rsidR="00035797">
        <w:rPr>
          <w:lang w:val="en-GB"/>
        </w:rPr>
        <w:t xml:space="preserve"> and orphan drugs</w:t>
      </w:r>
      <w:r w:rsidR="00CA232F">
        <w:rPr>
          <w:lang w:val="en-GB"/>
        </w:rPr>
        <w:t>,</w:t>
      </w:r>
      <w:r w:rsidR="008B67D1">
        <w:rPr>
          <w:lang w:val="en-GB"/>
        </w:rPr>
        <w:t xml:space="preserve"> report</w:t>
      </w:r>
      <w:r w:rsidR="00CA232F">
        <w:rPr>
          <w:lang w:val="en-GB"/>
        </w:rPr>
        <w:t>s</w:t>
      </w:r>
      <w:r w:rsidR="008B67D1">
        <w:rPr>
          <w:lang w:val="en-GB"/>
        </w:rPr>
        <w:t xml:space="preserve"> </w:t>
      </w:r>
      <w:r w:rsidR="00F017A2">
        <w:rPr>
          <w:lang w:val="en-GB"/>
        </w:rPr>
        <w:t>a</w:t>
      </w:r>
      <w:r w:rsidR="008B67D1">
        <w:rPr>
          <w:lang w:val="en-GB"/>
        </w:rPr>
        <w:t xml:space="preserve"> </w:t>
      </w:r>
      <w:r w:rsidR="001E230A">
        <w:rPr>
          <w:lang w:val="en-GB"/>
        </w:rPr>
        <w:t xml:space="preserve">birth </w:t>
      </w:r>
      <w:r w:rsidR="008B67D1">
        <w:rPr>
          <w:lang w:val="en-GB"/>
        </w:rPr>
        <w:t>prevalence estimate</w:t>
      </w:r>
      <w:r w:rsidR="00405678">
        <w:rPr>
          <w:lang w:val="en-GB"/>
        </w:rPr>
        <w:t xml:space="preserve"> </w:t>
      </w:r>
      <w:r w:rsidR="001E230A">
        <w:rPr>
          <w:lang w:val="en-GB"/>
        </w:rPr>
        <w:t xml:space="preserve">for isolated </w:t>
      </w:r>
      <w:r w:rsidR="00A739E4">
        <w:rPr>
          <w:lang w:val="en-GB"/>
        </w:rPr>
        <w:t xml:space="preserve">DW malformation </w:t>
      </w:r>
      <w:r w:rsidR="00F017A2" w:rsidRPr="005A08F6">
        <w:rPr>
          <w:lang w:val="en-GB"/>
        </w:rPr>
        <w:t>of 1</w:t>
      </w:r>
      <w:r w:rsidR="00C51769">
        <w:rPr>
          <w:lang w:val="en-GB"/>
        </w:rPr>
        <w:t xml:space="preserve"> per</w:t>
      </w:r>
      <w:r w:rsidR="004D3C6A">
        <w:rPr>
          <w:lang w:val="en-GB"/>
        </w:rPr>
        <w:t xml:space="preserve"> </w:t>
      </w:r>
      <w:r w:rsidR="00F017A2" w:rsidRPr="005A08F6">
        <w:rPr>
          <w:lang w:val="en-GB"/>
        </w:rPr>
        <w:t>100,000 births</w:t>
      </w:r>
      <w:r w:rsidR="00F017A2">
        <w:rPr>
          <w:lang w:val="en-GB"/>
        </w:rPr>
        <w:t xml:space="preserve"> </w:t>
      </w:r>
      <w:r w:rsidR="00696EC5">
        <w:rPr>
          <w:lang w:val="en-GB"/>
        </w:rPr>
        <w:t>[</w:t>
      </w:r>
      <w:r w:rsidR="00696EC5" w:rsidRPr="00413C51">
        <w:rPr>
          <w:lang w:val="en-GB"/>
        </w:rPr>
        <w:t>11]</w:t>
      </w:r>
      <w:r w:rsidR="00413C51" w:rsidRPr="00413C51">
        <w:rPr>
          <w:lang w:val="en-GB"/>
        </w:rPr>
        <w:t xml:space="preserve">. </w:t>
      </w:r>
      <w:r w:rsidR="00F955DC" w:rsidRPr="00413C51">
        <w:rPr>
          <w:lang w:val="en-GB"/>
        </w:rPr>
        <w:t>Association</w:t>
      </w:r>
      <w:r w:rsidR="00F955DC">
        <w:rPr>
          <w:lang w:val="en-GB"/>
        </w:rPr>
        <w:t xml:space="preserve"> with other congenital anomalies </w:t>
      </w:r>
      <w:r w:rsidR="008943CF">
        <w:rPr>
          <w:lang w:val="en-GB"/>
        </w:rPr>
        <w:t>of the nervous system and other organ systems (e</w:t>
      </w:r>
      <w:r w:rsidR="00787191">
        <w:rPr>
          <w:lang w:val="en-GB"/>
        </w:rPr>
        <w:t>.</w:t>
      </w:r>
      <w:r w:rsidR="008943CF">
        <w:rPr>
          <w:lang w:val="en-GB"/>
        </w:rPr>
        <w:t>g</w:t>
      </w:r>
      <w:r w:rsidR="00787191">
        <w:rPr>
          <w:lang w:val="en-GB"/>
        </w:rPr>
        <w:t>.</w:t>
      </w:r>
      <w:r w:rsidR="008943CF" w:rsidRPr="008943CF">
        <w:rPr>
          <w:lang w:val="en-GB"/>
        </w:rPr>
        <w:t xml:space="preserve"> </w:t>
      </w:r>
      <w:r w:rsidR="008943CF">
        <w:rPr>
          <w:lang w:val="en-GB"/>
        </w:rPr>
        <w:t xml:space="preserve">cardiovascular, genitourinary, musculoskeletal, gastrointestinal, </w:t>
      </w:r>
      <w:proofErr w:type="spellStart"/>
      <w:r w:rsidR="008943CF">
        <w:rPr>
          <w:lang w:val="en-GB"/>
        </w:rPr>
        <w:t>oro</w:t>
      </w:r>
      <w:proofErr w:type="spellEnd"/>
      <w:r w:rsidR="008943CF">
        <w:rPr>
          <w:lang w:val="en-GB"/>
        </w:rPr>
        <w:t>-facial</w:t>
      </w:r>
      <w:r w:rsidR="00C5618F">
        <w:rPr>
          <w:lang w:val="en-GB"/>
        </w:rPr>
        <w:t>, etc.</w:t>
      </w:r>
      <w:r w:rsidR="008943CF">
        <w:rPr>
          <w:lang w:val="en-GB"/>
        </w:rPr>
        <w:t xml:space="preserve">) </w:t>
      </w:r>
      <w:r w:rsidR="00EB090E">
        <w:rPr>
          <w:lang w:val="en-GB"/>
        </w:rPr>
        <w:t xml:space="preserve">has been </w:t>
      </w:r>
      <w:r w:rsidR="008943CF">
        <w:rPr>
          <w:lang w:val="en-GB"/>
        </w:rPr>
        <w:t xml:space="preserve">reported </w:t>
      </w:r>
      <w:r w:rsidR="002611AF">
        <w:rPr>
          <w:lang w:val="en-GB"/>
        </w:rPr>
        <w:t>[6,8,12-15]</w:t>
      </w:r>
      <w:r w:rsidR="008943CF">
        <w:rPr>
          <w:lang w:val="en-GB"/>
        </w:rPr>
        <w:t xml:space="preserve">. </w:t>
      </w:r>
      <w:r w:rsidR="006E3E4A" w:rsidRPr="00FD5891">
        <w:rPr>
          <w:lang w:val="en-GB"/>
        </w:rPr>
        <w:t xml:space="preserve">The </w:t>
      </w:r>
      <w:r w:rsidR="00F4095D">
        <w:rPr>
          <w:lang w:val="en-GB"/>
        </w:rPr>
        <w:t xml:space="preserve">neonatal and </w:t>
      </w:r>
      <w:r w:rsidR="006E3E4A" w:rsidRPr="00FD5891">
        <w:rPr>
          <w:lang w:val="en-GB"/>
        </w:rPr>
        <w:t xml:space="preserve">infant </w:t>
      </w:r>
      <w:r w:rsidR="006E3E4A">
        <w:rPr>
          <w:lang w:val="en-GB"/>
        </w:rPr>
        <w:t xml:space="preserve">mortality are estimated as </w:t>
      </w:r>
      <w:r w:rsidR="00136CDF">
        <w:rPr>
          <w:lang w:val="en-GB"/>
        </w:rPr>
        <w:t>14</w:t>
      </w:r>
      <w:r w:rsidR="00F4095D">
        <w:rPr>
          <w:lang w:val="en-GB"/>
        </w:rPr>
        <w:t xml:space="preserve">% and </w:t>
      </w:r>
      <w:r w:rsidR="006E3E4A">
        <w:rPr>
          <w:lang w:val="en-GB"/>
        </w:rPr>
        <w:t>25%, respectively</w:t>
      </w:r>
      <w:r w:rsidR="00DF0204">
        <w:rPr>
          <w:lang w:val="en-GB"/>
        </w:rPr>
        <w:t xml:space="preserve"> </w:t>
      </w:r>
      <w:r w:rsidR="00CD12CE">
        <w:rPr>
          <w:lang w:val="en-GB"/>
        </w:rPr>
        <w:t>[16]</w:t>
      </w:r>
      <w:r w:rsidR="0035470F">
        <w:rPr>
          <w:lang w:val="en-GB"/>
        </w:rPr>
        <w:t xml:space="preserve">. DW malformation </w:t>
      </w:r>
      <w:r w:rsidR="0092192D">
        <w:rPr>
          <w:lang w:val="en-GB"/>
        </w:rPr>
        <w:t xml:space="preserve">may be associated with </w:t>
      </w:r>
      <w:r w:rsidR="00D97EAA">
        <w:rPr>
          <w:lang w:val="en-GB"/>
        </w:rPr>
        <w:t xml:space="preserve">poor intellectual outcome </w:t>
      </w:r>
      <w:r w:rsidR="0035470F">
        <w:rPr>
          <w:lang w:val="en-GB"/>
        </w:rPr>
        <w:t xml:space="preserve">particularly when other cerebral anomalies </w:t>
      </w:r>
      <w:r w:rsidR="003F63DF">
        <w:rPr>
          <w:lang w:val="en-GB"/>
        </w:rPr>
        <w:t>are present</w:t>
      </w:r>
      <w:r w:rsidR="00CD12CE">
        <w:rPr>
          <w:lang w:val="en-GB"/>
        </w:rPr>
        <w:t xml:space="preserve"> [17-19]</w:t>
      </w:r>
      <w:r w:rsidR="002714D8">
        <w:rPr>
          <w:lang w:val="en-GB"/>
        </w:rPr>
        <w:t>.</w:t>
      </w:r>
      <w:r w:rsidR="00413C51">
        <w:rPr>
          <w:lang w:val="en-GB"/>
        </w:rPr>
        <w:t xml:space="preserve"> </w:t>
      </w:r>
      <w:r w:rsidR="00A739E4">
        <w:rPr>
          <w:lang w:val="en-GB"/>
        </w:rPr>
        <w:t>DW malformation</w:t>
      </w:r>
      <w:r w:rsidR="00E22C20" w:rsidRPr="00E22C20">
        <w:rPr>
          <w:lang w:val="en-GB"/>
        </w:rPr>
        <w:t xml:space="preserve"> has been reported to have </w:t>
      </w:r>
      <w:r w:rsidR="00EB090E" w:rsidRPr="00871219">
        <w:rPr>
          <w:lang w:val="en-GB"/>
        </w:rPr>
        <w:t>an</w:t>
      </w:r>
      <w:r w:rsidR="00EB090E">
        <w:rPr>
          <w:lang w:val="en-GB"/>
        </w:rPr>
        <w:t xml:space="preserve"> </w:t>
      </w:r>
      <w:r w:rsidR="00E22C20" w:rsidRPr="00E22C20">
        <w:rPr>
          <w:lang w:val="en-GB"/>
        </w:rPr>
        <w:t xml:space="preserve">heterogeneous </w:t>
      </w:r>
      <w:r w:rsidR="00A85AA4">
        <w:rPr>
          <w:lang w:val="en-GB"/>
        </w:rPr>
        <w:t>aetiology</w:t>
      </w:r>
      <w:r w:rsidR="00E22C20" w:rsidRPr="00E22C20">
        <w:rPr>
          <w:lang w:val="en-GB"/>
        </w:rPr>
        <w:t>, including mutations in genes of fibroblast growth factors and in genes in the sonic hedgehog (Shh) signa</w:t>
      </w:r>
      <w:r w:rsidR="00EB090E">
        <w:rPr>
          <w:lang w:val="en-GB"/>
        </w:rPr>
        <w:t>l</w:t>
      </w:r>
      <w:r w:rsidR="00E22C20" w:rsidRPr="00E22C20">
        <w:rPr>
          <w:lang w:val="en-GB"/>
        </w:rPr>
        <w:t>ling pathway</w:t>
      </w:r>
      <w:r w:rsidR="00787191">
        <w:rPr>
          <w:lang w:val="en-GB"/>
        </w:rPr>
        <w:t xml:space="preserve"> </w:t>
      </w:r>
      <w:r w:rsidR="00CD12CE">
        <w:rPr>
          <w:lang w:val="en-GB"/>
        </w:rPr>
        <w:t>[20-22]</w:t>
      </w:r>
      <w:r w:rsidR="00E22C20" w:rsidRPr="00E22C20">
        <w:rPr>
          <w:lang w:val="en-GB"/>
        </w:rPr>
        <w:t>.</w:t>
      </w:r>
      <w:r w:rsidR="00E22C20">
        <w:rPr>
          <w:lang w:val="en-GB"/>
        </w:rPr>
        <w:t xml:space="preserve"> </w:t>
      </w:r>
      <w:r w:rsidR="00483FEB" w:rsidRPr="00B4740F">
        <w:rPr>
          <w:lang w:val="en-GB"/>
        </w:rPr>
        <w:t>Many</w:t>
      </w:r>
      <w:r w:rsidR="008943CF" w:rsidRPr="00B4740F">
        <w:rPr>
          <w:lang w:val="en-GB"/>
        </w:rPr>
        <w:t xml:space="preserve"> studies report association</w:t>
      </w:r>
      <w:r w:rsidR="008259C2">
        <w:rPr>
          <w:lang w:val="en-GB"/>
        </w:rPr>
        <w:t>s</w:t>
      </w:r>
      <w:r w:rsidR="008943CF" w:rsidRPr="00B4740F">
        <w:rPr>
          <w:lang w:val="en-GB"/>
        </w:rPr>
        <w:t xml:space="preserve"> with chromosomal anomalies</w:t>
      </w:r>
      <w:r w:rsidR="00350CC4" w:rsidRPr="005306C3">
        <w:rPr>
          <w:lang w:val="en-GB"/>
        </w:rPr>
        <w:t xml:space="preserve"> and genetic syndromes</w:t>
      </w:r>
      <w:r w:rsidR="00CD12CE">
        <w:rPr>
          <w:lang w:val="en-GB"/>
        </w:rPr>
        <w:t xml:space="preserve"> [4,14,23,24]</w:t>
      </w:r>
      <w:r w:rsidR="00483FEB" w:rsidRPr="00DD30E8">
        <w:rPr>
          <w:lang w:val="en-GB"/>
        </w:rPr>
        <w:t>.</w:t>
      </w:r>
    </w:p>
    <w:p w14:paraId="52A1D9E1" w14:textId="7125AAAA" w:rsidR="00301E00" w:rsidRPr="008A4826" w:rsidRDefault="006A697C" w:rsidP="00413C51">
      <w:pPr>
        <w:spacing w:after="0" w:line="360" w:lineRule="auto"/>
        <w:rPr>
          <w:lang w:val="en-GB"/>
        </w:rPr>
      </w:pPr>
      <w:r>
        <w:rPr>
          <w:lang w:val="en-GB"/>
        </w:rPr>
        <w:t>As m</w:t>
      </w:r>
      <w:r w:rsidR="00B7251E">
        <w:rPr>
          <w:lang w:val="en-GB"/>
        </w:rPr>
        <w:t xml:space="preserve">ost of the studies on </w:t>
      </w:r>
      <w:r w:rsidR="00A739E4">
        <w:rPr>
          <w:lang w:val="en-GB"/>
        </w:rPr>
        <w:t xml:space="preserve">DW malformation </w:t>
      </w:r>
      <w:r w:rsidR="00716603" w:rsidRPr="005730A4">
        <w:rPr>
          <w:lang w:val="en-GB"/>
        </w:rPr>
        <w:t>available are based on case-series or case reports</w:t>
      </w:r>
      <w:r w:rsidR="00520C93">
        <w:rPr>
          <w:lang w:val="en-GB"/>
        </w:rPr>
        <w:t xml:space="preserve"> with liveborn infants</w:t>
      </w:r>
      <w:r>
        <w:rPr>
          <w:lang w:val="en-GB"/>
        </w:rPr>
        <w:t>, there is a need for</w:t>
      </w:r>
      <w:r w:rsidR="00716603" w:rsidRPr="005730A4">
        <w:rPr>
          <w:lang w:val="en-GB"/>
        </w:rPr>
        <w:t xml:space="preserve"> p</w:t>
      </w:r>
      <w:r w:rsidR="00483FEB">
        <w:rPr>
          <w:lang w:val="en-GB"/>
        </w:rPr>
        <w:t>opulation-based studies</w:t>
      </w:r>
      <w:r w:rsidR="00716603" w:rsidRPr="005730A4">
        <w:rPr>
          <w:lang w:val="en-GB"/>
        </w:rPr>
        <w:t xml:space="preserve"> </w:t>
      </w:r>
      <w:r w:rsidR="00520C93">
        <w:rPr>
          <w:lang w:val="en-GB"/>
        </w:rPr>
        <w:t>covering all birth outcomes</w:t>
      </w:r>
      <w:r w:rsidR="00CD12CE">
        <w:rPr>
          <w:lang w:val="en-GB"/>
        </w:rPr>
        <w:t xml:space="preserve"> [3]</w:t>
      </w:r>
      <w:r w:rsidR="00716603" w:rsidRPr="005730A4">
        <w:rPr>
          <w:lang w:val="en-GB"/>
        </w:rPr>
        <w:t xml:space="preserve">. </w:t>
      </w:r>
      <w:r w:rsidR="00301E00" w:rsidRPr="001377DE">
        <w:rPr>
          <w:lang w:val="en-GB"/>
        </w:rPr>
        <w:t>The aim of th</w:t>
      </w:r>
      <w:r w:rsidR="00A60EF7">
        <w:rPr>
          <w:lang w:val="en-GB"/>
        </w:rPr>
        <w:t xml:space="preserve">is </w:t>
      </w:r>
      <w:r w:rsidR="00301E00" w:rsidRPr="001377DE">
        <w:rPr>
          <w:lang w:val="en-GB"/>
        </w:rPr>
        <w:t xml:space="preserve">study </w:t>
      </w:r>
      <w:r w:rsidR="0013548E">
        <w:rPr>
          <w:lang w:val="en-GB"/>
        </w:rPr>
        <w:t>wa</w:t>
      </w:r>
      <w:r w:rsidR="00301E00" w:rsidRPr="001377DE">
        <w:rPr>
          <w:lang w:val="en-GB"/>
        </w:rPr>
        <w:t xml:space="preserve">s to </w:t>
      </w:r>
      <w:r>
        <w:rPr>
          <w:lang w:val="en-GB"/>
        </w:rPr>
        <w:t xml:space="preserve">describe </w:t>
      </w:r>
      <w:r w:rsidR="00301E00" w:rsidRPr="001377DE">
        <w:rPr>
          <w:lang w:val="en-GB"/>
        </w:rPr>
        <w:t xml:space="preserve">the </w:t>
      </w:r>
      <w:r w:rsidR="001377DE" w:rsidRPr="001377DE">
        <w:rPr>
          <w:lang w:val="en-GB"/>
        </w:rPr>
        <w:t>epidemiology</w:t>
      </w:r>
      <w:r w:rsidR="008D3A2C" w:rsidRPr="001377DE">
        <w:rPr>
          <w:lang w:val="en-GB"/>
        </w:rPr>
        <w:t xml:space="preserve"> </w:t>
      </w:r>
      <w:r w:rsidR="00301E00" w:rsidRPr="001377DE">
        <w:rPr>
          <w:lang w:val="en-GB"/>
        </w:rPr>
        <w:t xml:space="preserve">of </w:t>
      </w:r>
      <w:r w:rsidR="00A739E4">
        <w:rPr>
          <w:lang w:val="en-GB"/>
        </w:rPr>
        <w:t xml:space="preserve">DW malformation </w:t>
      </w:r>
      <w:r>
        <w:rPr>
          <w:lang w:val="en-GB"/>
        </w:rPr>
        <w:t>using population</w:t>
      </w:r>
      <w:r w:rsidR="00E2164C">
        <w:rPr>
          <w:lang w:val="en-GB"/>
        </w:rPr>
        <w:t>-</w:t>
      </w:r>
      <w:r>
        <w:rPr>
          <w:lang w:val="en-GB"/>
        </w:rPr>
        <w:t>based data from 28 EUROCAT registries</w:t>
      </w:r>
      <w:r w:rsidR="00E2164C">
        <w:rPr>
          <w:lang w:val="en-GB"/>
        </w:rPr>
        <w:t xml:space="preserve"> of congenital anomalies</w:t>
      </w:r>
      <w:r>
        <w:rPr>
          <w:lang w:val="en-GB"/>
        </w:rPr>
        <w:t xml:space="preserve">. </w:t>
      </w:r>
      <w:r w:rsidR="000847F7">
        <w:rPr>
          <w:lang w:val="en-GB"/>
        </w:rPr>
        <w:t>C</w:t>
      </w:r>
      <w:r w:rsidR="00281C97">
        <w:rPr>
          <w:lang w:val="en-GB"/>
        </w:rPr>
        <w:t xml:space="preserve">ases of </w:t>
      </w:r>
      <w:r w:rsidR="00281C97" w:rsidRPr="007B0CC3">
        <w:rPr>
          <w:lang w:val="en-GB"/>
        </w:rPr>
        <w:t>DW</w:t>
      </w:r>
      <w:r w:rsidR="00281C97">
        <w:rPr>
          <w:lang w:val="en-GB"/>
        </w:rPr>
        <w:t xml:space="preserve"> variant</w:t>
      </w:r>
      <w:r w:rsidR="00617839">
        <w:rPr>
          <w:lang w:val="en-GB"/>
        </w:rPr>
        <w:t xml:space="preserve"> were </w:t>
      </w:r>
      <w:r w:rsidR="00816DBA">
        <w:rPr>
          <w:lang w:val="en-GB"/>
        </w:rPr>
        <w:t xml:space="preserve">also </w:t>
      </w:r>
      <w:r w:rsidR="0089472B">
        <w:rPr>
          <w:lang w:val="en-GB"/>
        </w:rPr>
        <w:t xml:space="preserve">included in the study and </w:t>
      </w:r>
      <w:r w:rsidR="00617839">
        <w:rPr>
          <w:lang w:val="en-GB"/>
        </w:rPr>
        <w:t>analy</w:t>
      </w:r>
      <w:r w:rsidR="00EB090E">
        <w:rPr>
          <w:lang w:val="en-GB"/>
        </w:rPr>
        <w:t>s</w:t>
      </w:r>
      <w:r w:rsidR="00617839">
        <w:rPr>
          <w:lang w:val="en-GB"/>
        </w:rPr>
        <w:t>ed separately.</w:t>
      </w:r>
      <w:r w:rsidR="00617839" w:rsidRPr="001377DE">
        <w:rPr>
          <w:lang w:val="en-GB"/>
        </w:rPr>
        <w:t xml:space="preserve"> </w:t>
      </w:r>
    </w:p>
    <w:p w14:paraId="15331B4A" w14:textId="3B2CF5D9" w:rsidR="00DC3227" w:rsidRDefault="00DC3227" w:rsidP="00413C51">
      <w:pPr>
        <w:spacing w:after="0" w:line="360" w:lineRule="auto"/>
        <w:rPr>
          <w:b/>
          <w:lang w:val="en-GB"/>
        </w:rPr>
      </w:pPr>
    </w:p>
    <w:p w14:paraId="46E04871" w14:textId="77777777" w:rsidR="00C74118" w:rsidRDefault="00C74118" w:rsidP="00413C51">
      <w:pPr>
        <w:spacing w:after="0" w:line="360" w:lineRule="auto"/>
        <w:rPr>
          <w:b/>
          <w:lang w:val="en-GB"/>
        </w:rPr>
      </w:pPr>
    </w:p>
    <w:p w14:paraId="6E168E43" w14:textId="43B1C082" w:rsidR="00FF4EC1" w:rsidRPr="00E25231" w:rsidRDefault="00FF4EC1" w:rsidP="00413C51">
      <w:pPr>
        <w:spacing w:after="0" w:line="360" w:lineRule="auto"/>
        <w:rPr>
          <w:b/>
          <w:lang w:val="en-GB"/>
        </w:rPr>
      </w:pPr>
      <w:r w:rsidRPr="00E25231">
        <w:rPr>
          <w:b/>
          <w:lang w:val="en-GB"/>
        </w:rPr>
        <w:t>METHODS</w:t>
      </w:r>
    </w:p>
    <w:p w14:paraId="1B7CC263" w14:textId="7C2DF524" w:rsidR="00F93D1D" w:rsidRDefault="00EB69DC" w:rsidP="00413C51">
      <w:pPr>
        <w:autoSpaceDE w:val="0"/>
        <w:autoSpaceDN w:val="0"/>
        <w:adjustRightInd w:val="0"/>
        <w:spacing w:after="0" w:line="360" w:lineRule="auto"/>
        <w:rPr>
          <w:lang w:val="en-US"/>
        </w:rPr>
      </w:pPr>
      <w:r>
        <w:rPr>
          <w:rFonts w:cstheme="minorHAnsi"/>
          <w:lang w:val="en-GB"/>
        </w:rPr>
        <w:t>We analy</w:t>
      </w:r>
      <w:r w:rsidR="00EB090E">
        <w:rPr>
          <w:rFonts w:cstheme="minorHAnsi"/>
          <w:lang w:val="en-GB"/>
        </w:rPr>
        <w:t>s</w:t>
      </w:r>
      <w:r>
        <w:rPr>
          <w:rFonts w:cstheme="minorHAnsi"/>
          <w:lang w:val="en-GB"/>
        </w:rPr>
        <w:t xml:space="preserve">ed cases of </w:t>
      </w:r>
      <w:r w:rsidR="00A739E4">
        <w:rPr>
          <w:lang w:val="en-GB"/>
        </w:rPr>
        <w:t xml:space="preserve">DW malformation </w:t>
      </w:r>
      <w:r w:rsidR="00EF4CD5" w:rsidRPr="00341408">
        <w:rPr>
          <w:rFonts w:cstheme="minorHAnsi"/>
          <w:lang w:val="en-GB"/>
        </w:rPr>
        <w:t xml:space="preserve">collected by </w:t>
      </w:r>
      <w:r>
        <w:rPr>
          <w:rFonts w:cstheme="minorHAnsi"/>
          <w:lang w:val="en-GB"/>
        </w:rPr>
        <w:t xml:space="preserve">the </w:t>
      </w:r>
      <w:r w:rsidR="00EF4CD5" w:rsidRPr="00341408">
        <w:rPr>
          <w:rFonts w:cstheme="minorHAnsi"/>
          <w:lang w:val="en-GB"/>
        </w:rPr>
        <w:t xml:space="preserve">European </w:t>
      </w:r>
      <w:r w:rsidR="00505EDE">
        <w:rPr>
          <w:rFonts w:cstheme="minorHAnsi"/>
          <w:lang w:val="en-GB"/>
        </w:rPr>
        <w:t>population-based registries of c</w:t>
      </w:r>
      <w:r w:rsidR="00EF4CD5" w:rsidRPr="00341408">
        <w:rPr>
          <w:rFonts w:cstheme="minorHAnsi"/>
          <w:lang w:val="en-GB"/>
        </w:rPr>
        <w:t>ongenital anomalies belonging to the EUROCAT network. EUROCAT-</w:t>
      </w:r>
      <w:r w:rsidR="007F081D">
        <w:rPr>
          <w:rFonts w:cstheme="minorHAnsi"/>
          <w:lang w:val="en-GB"/>
        </w:rPr>
        <w:t xml:space="preserve"> </w:t>
      </w:r>
      <w:r w:rsidR="00EF4CD5" w:rsidRPr="00341408">
        <w:rPr>
          <w:rFonts w:cstheme="minorHAnsi"/>
          <w:color w:val="231F20"/>
          <w:lang w:val="en-GB"/>
        </w:rPr>
        <w:t>European Surveillance of Congenital Anomalies</w:t>
      </w:r>
      <w:r w:rsidR="00505EDE">
        <w:rPr>
          <w:rFonts w:cstheme="minorHAnsi"/>
          <w:color w:val="231F20"/>
          <w:lang w:val="en-GB"/>
        </w:rPr>
        <w:t xml:space="preserve"> </w:t>
      </w:r>
      <w:r w:rsidR="00EF4CD5" w:rsidRPr="00341408">
        <w:rPr>
          <w:rFonts w:cstheme="minorHAnsi"/>
          <w:color w:val="231F20"/>
          <w:lang w:val="en-GB"/>
        </w:rPr>
        <w:t xml:space="preserve">- </w:t>
      </w:r>
      <w:r>
        <w:rPr>
          <w:rFonts w:cstheme="minorHAnsi"/>
          <w:lang w:val="en-GB"/>
        </w:rPr>
        <w:t>is the Eu</w:t>
      </w:r>
      <w:r w:rsidR="00A3754D">
        <w:rPr>
          <w:rFonts w:cstheme="minorHAnsi"/>
          <w:lang w:val="en-GB"/>
        </w:rPr>
        <w:t>ro</w:t>
      </w:r>
      <w:r w:rsidR="00EF4CD5" w:rsidRPr="00341408">
        <w:rPr>
          <w:rFonts w:cstheme="minorHAnsi"/>
          <w:lang w:val="en-GB"/>
        </w:rPr>
        <w:t>pean network of the re</w:t>
      </w:r>
      <w:r w:rsidR="007F097C" w:rsidRPr="00341408">
        <w:rPr>
          <w:rFonts w:cstheme="minorHAnsi"/>
          <w:lang w:val="en-GB"/>
        </w:rPr>
        <w:t>g</w:t>
      </w:r>
      <w:r w:rsidR="00EF4CD5" w:rsidRPr="00341408">
        <w:rPr>
          <w:rFonts w:cstheme="minorHAnsi"/>
          <w:lang w:val="en-GB"/>
        </w:rPr>
        <w:t>istries</w:t>
      </w:r>
      <w:r w:rsidR="007F097C" w:rsidRPr="00341408">
        <w:rPr>
          <w:rFonts w:cstheme="minorHAnsi"/>
          <w:lang w:val="en-GB"/>
        </w:rPr>
        <w:t xml:space="preserve"> of congenital anomalies</w:t>
      </w:r>
      <w:r w:rsidR="00E2164C">
        <w:rPr>
          <w:rFonts w:cstheme="minorHAnsi"/>
          <w:lang w:val="en-GB"/>
        </w:rPr>
        <w:t>,</w:t>
      </w:r>
      <w:r w:rsidR="007F097C" w:rsidRPr="00341408">
        <w:rPr>
          <w:rFonts w:cstheme="minorHAnsi"/>
          <w:lang w:val="en-GB"/>
        </w:rPr>
        <w:t xml:space="preserve"> which collect</w:t>
      </w:r>
      <w:r w:rsidR="00C5618F">
        <w:rPr>
          <w:rFonts w:cstheme="minorHAnsi"/>
          <w:lang w:val="en-GB"/>
        </w:rPr>
        <w:t>s</w:t>
      </w:r>
      <w:r w:rsidR="007F097C" w:rsidRPr="00341408">
        <w:rPr>
          <w:rFonts w:cstheme="minorHAnsi"/>
          <w:lang w:val="en-GB"/>
        </w:rPr>
        <w:t xml:space="preserve"> cases diagnosed </w:t>
      </w:r>
      <w:r w:rsidR="00350CC4">
        <w:rPr>
          <w:rFonts w:cstheme="minorHAnsi"/>
          <w:lang w:val="en-GB"/>
        </w:rPr>
        <w:t xml:space="preserve">mostly to </w:t>
      </w:r>
      <w:r w:rsidR="007F097C" w:rsidRPr="00341408">
        <w:rPr>
          <w:rFonts w:cstheme="minorHAnsi"/>
          <w:lang w:val="en-GB"/>
        </w:rPr>
        <w:t xml:space="preserve">up to 1 year of age. </w:t>
      </w:r>
      <w:r w:rsidR="00E2164C">
        <w:rPr>
          <w:rFonts w:cstheme="minorHAnsi"/>
          <w:lang w:val="en-GB"/>
        </w:rPr>
        <w:t xml:space="preserve">All registries report </w:t>
      </w:r>
      <w:r w:rsidR="00861BE3">
        <w:rPr>
          <w:rFonts w:cstheme="minorHAnsi"/>
          <w:lang w:val="en-GB"/>
        </w:rPr>
        <w:t xml:space="preserve">cases annually </w:t>
      </w:r>
      <w:r w:rsidR="00E2164C">
        <w:rPr>
          <w:rFonts w:cstheme="minorHAnsi"/>
          <w:lang w:val="en-GB"/>
        </w:rPr>
        <w:t>to the central database</w:t>
      </w:r>
      <w:r w:rsidR="00861BE3">
        <w:rPr>
          <w:rFonts w:cstheme="minorHAnsi"/>
          <w:lang w:val="en-GB"/>
        </w:rPr>
        <w:t xml:space="preserve"> operated </w:t>
      </w:r>
      <w:r w:rsidR="00E2164C">
        <w:rPr>
          <w:rFonts w:cstheme="minorHAnsi"/>
          <w:lang w:val="en-GB"/>
        </w:rPr>
        <w:t xml:space="preserve">at </w:t>
      </w:r>
      <w:r w:rsidR="00035797">
        <w:rPr>
          <w:rFonts w:cstheme="minorHAnsi"/>
          <w:lang w:val="en-GB"/>
        </w:rPr>
        <w:t xml:space="preserve">the </w:t>
      </w:r>
      <w:r w:rsidR="00C6033C">
        <w:rPr>
          <w:rFonts w:cstheme="minorHAnsi"/>
          <w:lang w:val="en-GB"/>
        </w:rPr>
        <w:t xml:space="preserve">European Commission’s Joint Research </w:t>
      </w:r>
      <w:proofErr w:type="spellStart"/>
      <w:r w:rsidR="00C6033C">
        <w:rPr>
          <w:rFonts w:cstheme="minorHAnsi"/>
          <w:lang w:val="en-GB"/>
        </w:rPr>
        <w:t>Center</w:t>
      </w:r>
      <w:proofErr w:type="spellEnd"/>
      <w:r w:rsidR="00C6033C">
        <w:rPr>
          <w:rFonts w:cstheme="minorHAnsi"/>
          <w:lang w:val="en-GB"/>
        </w:rPr>
        <w:t xml:space="preserve"> (JRC) </w:t>
      </w:r>
      <w:r w:rsidR="00035797">
        <w:rPr>
          <w:rFonts w:cstheme="minorHAnsi"/>
          <w:lang w:val="en-GB"/>
        </w:rPr>
        <w:t xml:space="preserve">in </w:t>
      </w:r>
      <w:r w:rsidR="00402F17">
        <w:rPr>
          <w:rFonts w:cstheme="minorHAnsi"/>
          <w:lang w:val="en-GB"/>
        </w:rPr>
        <w:t>Italy</w:t>
      </w:r>
      <w:r w:rsidR="0013069B">
        <w:rPr>
          <w:rFonts w:cstheme="minorHAnsi"/>
          <w:lang w:val="en-GB"/>
        </w:rPr>
        <w:t xml:space="preserve"> [25,26]</w:t>
      </w:r>
      <w:r w:rsidR="00E2164C">
        <w:rPr>
          <w:rFonts w:cstheme="minorHAnsi"/>
          <w:lang w:val="en-GB"/>
        </w:rPr>
        <w:t>.</w:t>
      </w:r>
      <w:r w:rsidR="00CC3172">
        <w:rPr>
          <w:rFonts w:cstheme="minorHAnsi"/>
          <w:lang w:val="en-GB"/>
        </w:rPr>
        <w:t xml:space="preserve"> </w:t>
      </w:r>
      <w:r w:rsidR="00E2164C">
        <w:rPr>
          <w:rFonts w:cstheme="minorHAnsi"/>
          <w:lang w:val="en-GB"/>
        </w:rPr>
        <w:t xml:space="preserve">EUROCAT </w:t>
      </w:r>
      <w:r w:rsidR="007F097C" w:rsidRPr="00341408">
        <w:rPr>
          <w:rFonts w:cstheme="minorHAnsi"/>
          <w:lang w:val="en-GB"/>
        </w:rPr>
        <w:t xml:space="preserve">includes </w:t>
      </w:r>
      <w:r w:rsidR="00E2164C">
        <w:rPr>
          <w:rFonts w:cstheme="minorHAnsi"/>
          <w:lang w:val="en-GB"/>
        </w:rPr>
        <w:t xml:space="preserve">all birth outcomes: </w:t>
      </w:r>
      <w:r w:rsidR="00342BA6">
        <w:rPr>
          <w:rFonts w:cstheme="minorHAnsi"/>
          <w:lang w:val="en-GB"/>
        </w:rPr>
        <w:t>LBs</w:t>
      </w:r>
      <w:r w:rsidR="007F097C" w:rsidRPr="00341408">
        <w:rPr>
          <w:rFonts w:cstheme="minorHAnsi"/>
          <w:color w:val="231F20"/>
          <w:lang w:val="en-GB"/>
        </w:rPr>
        <w:t xml:space="preserve">, </w:t>
      </w:r>
      <w:r w:rsidR="00B32B21">
        <w:rPr>
          <w:rFonts w:cstheme="minorHAnsi"/>
          <w:color w:val="231F20"/>
          <w:lang w:val="en-GB"/>
        </w:rPr>
        <w:t xml:space="preserve">late </w:t>
      </w:r>
      <w:proofErr w:type="spellStart"/>
      <w:r w:rsidR="007F097C" w:rsidRPr="00341408">
        <w:rPr>
          <w:rFonts w:cstheme="minorHAnsi"/>
          <w:color w:val="231F20"/>
          <w:lang w:val="en-GB"/>
        </w:rPr>
        <w:t>fetal</w:t>
      </w:r>
      <w:proofErr w:type="spellEnd"/>
      <w:r w:rsidR="007F097C" w:rsidRPr="00341408">
        <w:rPr>
          <w:rFonts w:cstheme="minorHAnsi"/>
          <w:color w:val="231F20"/>
          <w:lang w:val="en-GB"/>
        </w:rPr>
        <w:t xml:space="preserve"> deaths </w:t>
      </w:r>
      <w:r w:rsidR="00B32B21">
        <w:rPr>
          <w:rFonts w:cstheme="minorHAnsi"/>
          <w:color w:val="231F20"/>
          <w:lang w:val="en-GB"/>
        </w:rPr>
        <w:t xml:space="preserve">(&gt;=20 weeks gestation) </w:t>
      </w:r>
      <w:r w:rsidR="007F097C" w:rsidRPr="00341408">
        <w:rPr>
          <w:rFonts w:cstheme="minorHAnsi"/>
          <w:color w:val="231F20"/>
          <w:lang w:val="en-GB"/>
        </w:rPr>
        <w:t xml:space="preserve">and terminations of pregnancy for </w:t>
      </w:r>
      <w:proofErr w:type="spellStart"/>
      <w:r w:rsidR="007F097C" w:rsidRPr="00341408">
        <w:rPr>
          <w:rFonts w:cstheme="minorHAnsi"/>
          <w:color w:val="231F20"/>
          <w:lang w:val="en-GB"/>
        </w:rPr>
        <w:t>fetal</w:t>
      </w:r>
      <w:proofErr w:type="spellEnd"/>
      <w:r w:rsidR="007F097C" w:rsidRPr="00341408">
        <w:rPr>
          <w:rFonts w:cstheme="minorHAnsi"/>
          <w:color w:val="231F20"/>
          <w:lang w:val="en-GB"/>
        </w:rPr>
        <w:t xml:space="preserve"> anomaly following prenatal diagnosis</w:t>
      </w:r>
      <w:r w:rsidR="00342BA6">
        <w:rPr>
          <w:rFonts w:cstheme="minorHAnsi"/>
          <w:color w:val="231F20"/>
          <w:lang w:val="en-GB"/>
        </w:rPr>
        <w:t xml:space="preserve"> at any gestation</w:t>
      </w:r>
      <w:r w:rsidR="007F097C" w:rsidRPr="00341408">
        <w:rPr>
          <w:rFonts w:cstheme="minorHAnsi"/>
          <w:color w:val="231F20"/>
          <w:lang w:val="en-GB"/>
        </w:rPr>
        <w:t xml:space="preserve"> </w:t>
      </w:r>
      <w:r>
        <w:rPr>
          <w:rFonts w:cstheme="minorHAnsi"/>
          <w:color w:val="231F20"/>
          <w:lang w:val="en-GB"/>
        </w:rPr>
        <w:t xml:space="preserve">(TOPFA) </w:t>
      </w:r>
      <w:r w:rsidR="0013069B">
        <w:rPr>
          <w:rFonts w:cstheme="minorHAnsi"/>
          <w:color w:val="231F20"/>
          <w:lang w:val="en-GB"/>
        </w:rPr>
        <w:t>[25,27]</w:t>
      </w:r>
      <w:r w:rsidR="007F097C" w:rsidRPr="00341408">
        <w:rPr>
          <w:rFonts w:cstheme="minorHAnsi"/>
          <w:color w:val="231F20"/>
          <w:lang w:val="en-GB"/>
        </w:rPr>
        <w:t xml:space="preserve">. </w:t>
      </w:r>
      <w:r w:rsidR="00EF71C3" w:rsidRPr="00EF71C3">
        <w:rPr>
          <w:rFonts w:cstheme="minorHAnsi"/>
          <w:color w:val="231F20"/>
          <w:lang w:val="en-GB"/>
        </w:rPr>
        <w:t xml:space="preserve">The registries collect </w:t>
      </w:r>
      <w:r w:rsidR="00483FEB">
        <w:rPr>
          <w:rFonts w:cstheme="minorHAnsi"/>
          <w:color w:val="231F20"/>
          <w:lang w:val="en-GB"/>
        </w:rPr>
        <w:t xml:space="preserve">data on </w:t>
      </w:r>
      <w:r w:rsidR="00EF71C3" w:rsidRPr="00EF71C3">
        <w:rPr>
          <w:rFonts w:cstheme="minorHAnsi"/>
          <w:color w:val="231F20"/>
          <w:lang w:val="en-GB"/>
        </w:rPr>
        <w:t xml:space="preserve">structural </w:t>
      </w:r>
      <w:r w:rsidR="00787191">
        <w:rPr>
          <w:rFonts w:cstheme="minorHAnsi"/>
          <w:color w:val="231F20"/>
          <w:lang w:val="en-GB"/>
        </w:rPr>
        <w:t>anomalies</w:t>
      </w:r>
      <w:r w:rsidR="00EF71C3" w:rsidRPr="00EF71C3">
        <w:rPr>
          <w:rFonts w:cstheme="minorHAnsi"/>
          <w:color w:val="231F20"/>
          <w:lang w:val="en-GB"/>
        </w:rPr>
        <w:t xml:space="preserve">, </w:t>
      </w:r>
      <w:r w:rsidR="00787191">
        <w:rPr>
          <w:rFonts w:cstheme="minorHAnsi"/>
          <w:color w:val="231F20"/>
          <w:lang w:val="en-GB"/>
        </w:rPr>
        <w:t xml:space="preserve">monogenic </w:t>
      </w:r>
      <w:r w:rsidR="00D250D5">
        <w:rPr>
          <w:rFonts w:cstheme="minorHAnsi"/>
          <w:color w:val="231F20"/>
          <w:lang w:val="en-GB"/>
        </w:rPr>
        <w:t xml:space="preserve">and teratogenic </w:t>
      </w:r>
      <w:r w:rsidR="00EF71C3" w:rsidRPr="00EF71C3">
        <w:rPr>
          <w:rFonts w:cstheme="minorHAnsi"/>
          <w:color w:val="231F20"/>
          <w:lang w:val="en-GB"/>
        </w:rPr>
        <w:t>syndromes, and chromoso</w:t>
      </w:r>
      <w:r w:rsidR="008A4826">
        <w:rPr>
          <w:rFonts w:cstheme="minorHAnsi"/>
          <w:color w:val="231F20"/>
          <w:lang w:val="en-GB"/>
        </w:rPr>
        <w:t xml:space="preserve">mal anomalies. </w:t>
      </w:r>
      <w:r w:rsidR="00024D4D">
        <w:rPr>
          <w:rFonts w:cstheme="minorHAnsi"/>
          <w:color w:val="231F20"/>
          <w:lang w:val="en-GB"/>
        </w:rPr>
        <w:t>Minor anomalies a</w:t>
      </w:r>
      <w:r w:rsidR="00024D4D" w:rsidRPr="00EF71C3">
        <w:rPr>
          <w:rFonts w:cstheme="minorHAnsi"/>
          <w:color w:val="231F20"/>
          <w:lang w:val="en-GB"/>
        </w:rPr>
        <w:t xml:space="preserve">re excluded according to the </w:t>
      </w:r>
      <w:r w:rsidR="00024D4D">
        <w:rPr>
          <w:rFonts w:cstheme="minorHAnsi"/>
          <w:color w:val="231F20"/>
          <w:lang w:val="en-GB"/>
        </w:rPr>
        <w:t>EUROCAT</w:t>
      </w:r>
      <w:r w:rsidR="00024D4D" w:rsidRPr="00EF71C3">
        <w:rPr>
          <w:rFonts w:cstheme="minorHAnsi"/>
          <w:color w:val="231F20"/>
          <w:lang w:val="en-GB"/>
        </w:rPr>
        <w:t xml:space="preserve"> guidelines </w:t>
      </w:r>
      <w:r w:rsidR="0013069B">
        <w:rPr>
          <w:rFonts w:cstheme="minorHAnsi"/>
          <w:color w:val="231F20"/>
          <w:lang w:val="en-GB"/>
        </w:rPr>
        <w:t>[28]</w:t>
      </w:r>
      <w:r w:rsidR="00024D4D">
        <w:rPr>
          <w:rFonts w:cstheme="minorHAnsi"/>
          <w:color w:val="231F20"/>
          <w:lang w:val="en-GB"/>
        </w:rPr>
        <w:t xml:space="preserve">.  </w:t>
      </w:r>
      <w:r w:rsidR="00024D4D" w:rsidRPr="00024D4D">
        <w:rPr>
          <w:lang w:val="en-GB"/>
        </w:rPr>
        <w:t xml:space="preserve">All cases are </w:t>
      </w:r>
      <w:r w:rsidR="00024D4D" w:rsidRPr="00341408">
        <w:rPr>
          <w:rFonts w:cstheme="minorHAnsi"/>
          <w:color w:val="231F20"/>
          <w:lang w:val="en-GB"/>
        </w:rPr>
        <w:t xml:space="preserve">coded by using the </w:t>
      </w:r>
      <w:r w:rsidR="00024D4D" w:rsidRPr="008D07D0">
        <w:rPr>
          <w:lang w:val="en-GB"/>
        </w:rPr>
        <w:t>International</w:t>
      </w:r>
      <w:r w:rsidR="00024D4D">
        <w:rPr>
          <w:lang w:val="en-GB"/>
        </w:rPr>
        <w:t xml:space="preserve"> </w:t>
      </w:r>
      <w:proofErr w:type="spellStart"/>
      <w:r w:rsidR="00024D4D">
        <w:rPr>
          <w:lang w:val="en-GB"/>
        </w:rPr>
        <w:t>Classi</w:t>
      </w:r>
      <w:proofErr w:type="spellEnd"/>
      <w:r w:rsidR="00024D4D" w:rsidRPr="008D07D0">
        <w:t>ﬁ</w:t>
      </w:r>
      <w:r w:rsidR="00024D4D" w:rsidRPr="008D07D0">
        <w:rPr>
          <w:lang w:val="en-GB"/>
        </w:rPr>
        <w:t>cation</w:t>
      </w:r>
      <w:r w:rsidR="00024D4D">
        <w:rPr>
          <w:lang w:val="en-GB"/>
        </w:rPr>
        <w:t xml:space="preserve"> </w:t>
      </w:r>
      <w:r w:rsidR="00024D4D" w:rsidRPr="008D07D0">
        <w:rPr>
          <w:lang w:val="en-GB"/>
        </w:rPr>
        <w:t>of</w:t>
      </w:r>
      <w:r w:rsidR="00024D4D">
        <w:rPr>
          <w:lang w:val="en-GB"/>
        </w:rPr>
        <w:t xml:space="preserve"> </w:t>
      </w:r>
      <w:r w:rsidR="00024D4D" w:rsidRPr="008D07D0">
        <w:rPr>
          <w:lang w:val="en-GB"/>
        </w:rPr>
        <w:t>Diseases</w:t>
      </w:r>
      <w:r w:rsidR="003F63DF">
        <w:rPr>
          <w:lang w:val="en-GB"/>
        </w:rPr>
        <w:t xml:space="preserve">, Tenth Revision (ICD-10) with </w:t>
      </w:r>
      <w:r w:rsidR="00024D4D" w:rsidRPr="008D07D0">
        <w:rPr>
          <w:lang w:val="en-GB"/>
        </w:rPr>
        <w:t>British</w:t>
      </w:r>
      <w:r w:rsidR="00024D4D">
        <w:rPr>
          <w:lang w:val="en-GB"/>
        </w:rPr>
        <w:t xml:space="preserve"> </w:t>
      </w:r>
      <w:r w:rsidR="00024D4D" w:rsidRPr="008D07D0">
        <w:rPr>
          <w:lang w:val="en-GB"/>
        </w:rPr>
        <w:t>Paediatric</w:t>
      </w:r>
      <w:r w:rsidR="00024D4D">
        <w:rPr>
          <w:lang w:val="en-GB"/>
        </w:rPr>
        <w:t xml:space="preserve"> </w:t>
      </w:r>
      <w:r w:rsidR="00024D4D" w:rsidRPr="008D07D0">
        <w:rPr>
          <w:lang w:val="en-GB"/>
        </w:rPr>
        <w:t>Association</w:t>
      </w:r>
      <w:r w:rsidR="00024D4D">
        <w:rPr>
          <w:lang w:val="en-GB"/>
        </w:rPr>
        <w:t xml:space="preserve"> </w:t>
      </w:r>
      <w:r w:rsidR="003F63DF">
        <w:rPr>
          <w:lang w:val="en-GB"/>
        </w:rPr>
        <w:t>(</w:t>
      </w:r>
      <w:r w:rsidR="00024D4D">
        <w:rPr>
          <w:lang w:val="en-GB"/>
        </w:rPr>
        <w:t>BPA)</w:t>
      </w:r>
      <w:r w:rsidR="00C51769">
        <w:rPr>
          <w:lang w:val="en-GB"/>
        </w:rPr>
        <w:t xml:space="preserve"> </w:t>
      </w:r>
      <w:r w:rsidR="003F63DF" w:rsidRPr="003F63DF">
        <w:rPr>
          <w:lang w:val="en-GB"/>
        </w:rPr>
        <w:lastRenderedPageBreak/>
        <w:t>one-digit extension</w:t>
      </w:r>
      <w:r w:rsidR="00024D4D" w:rsidRPr="00341408">
        <w:rPr>
          <w:rFonts w:cstheme="minorHAnsi"/>
          <w:color w:val="231F20"/>
          <w:lang w:val="en-GB"/>
        </w:rPr>
        <w:t>.</w:t>
      </w:r>
      <w:r w:rsidR="00024D4D">
        <w:rPr>
          <w:rFonts w:cstheme="minorHAnsi"/>
          <w:color w:val="231F20"/>
          <w:lang w:val="en-GB"/>
        </w:rPr>
        <w:t xml:space="preserve"> For each case, </w:t>
      </w:r>
      <w:r w:rsidR="00520C93">
        <w:rPr>
          <w:rFonts w:cstheme="minorHAnsi"/>
          <w:color w:val="231F20"/>
          <w:lang w:val="en-GB"/>
        </w:rPr>
        <w:t xml:space="preserve">all major anomalies are coded </w:t>
      </w:r>
      <w:r w:rsidR="00024D4D">
        <w:rPr>
          <w:rFonts w:cstheme="minorHAnsi"/>
          <w:color w:val="231F20"/>
          <w:lang w:val="en-GB"/>
        </w:rPr>
        <w:t xml:space="preserve">according </w:t>
      </w:r>
      <w:r w:rsidR="00024D4D" w:rsidRPr="00EF71C3">
        <w:rPr>
          <w:rFonts w:cstheme="minorHAnsi"/>
          <w:color w:val="231F20"/>
          <w:lang w:val="en-GB"/>
        </w:rPr>
        <w:t xml:space="preserve">to the </w:t>
      </w:r>
      <w:r w:rsidR="00024D4D">
        <w:rPr>
          <w:rFonts w:cstheme="minorHAnsi"/>
          <w:color w:val="231F20"/>
          <w:lang w:val="en-GB"/>
        </w:rPr>
        <w:t>EUROCAT</w:t>
      </w:r>
      <w:r w:rsidR="00024D4D" w:rsidRPr="00EF71C3">
        <w:rPr>
          <w:rFonts w:cstheme="minorHAnsi"/>
          <w:color w:val="231F20"/>
          <w:lang w:val="en-GB"/>
        </w:rPr>
        <w:t xml:space="preserve"> guidelines</w:t>
      </w:r>
      <w:r w:rsidR="0013069B">
        <w:rPr>
          <w:rFonts w:cstheme="minorHAnsi"/>
          <w:color w:val="231F20"/>
          <w:lang w:val="en-GB"/>
        </w:rPr>
        <w:t xml:space="preserve"> [28]</w:t>
      </w:r>
      <w:r w:rsidR="00024D4D">
        <w:rPr>
          <w:rFonts w:cstheme="minorHAnsi"/>
          <w:color w:val="231F20"/>
          <w:lang w:val="en-GB"/>
        </w:rPr>
        <w:t>.</w:t>
      </w:r>
      <w:r w:rsidR="00413C51">
        <w:rPr>
          <w:rFonts w:cstheme="minorHAnsi"/>
          <w:color w:val="231F20"/>
          <w:lang w:val="en-GB"/>
        </w:rPr>
        <w:t xml:space="preserve"> </w:t>
      </w:r>
      <w:r w:rsidR="00B570A7" w:rsidRPr="00B570A7">
        <w:rPr>
          <w:lang w:val="en-GB"/>
        </w:rPr>
        <w:t xml:space="preserve">All </w:t>
      </w:r>
      <w:r w:rsidR="00E93929" w:rsidRPr="00B570A7">
        <w:rPr>
          <w:lang w:val="en-GB"/>
        </w:rPr>
        <w:t xml:space="preserve">EUROCAT </w:t>
      </w:r>
      <w:r w:rsidR="00E2164C">
        <w:rPr>
          <w:lang w:val="en-GB"/>
        </w:rPr>
        <w:t xml:space="preserve">full member </w:t>
      </w:r>
      <w:r w:rsidR="00B570A7" w:rsidRPr="00B570A7">
        <w:rPr>
          <w:lang w:val="en-GB"/>
        </w:rPr>
        <w:t>regist</w:t>
      </w:r>
      <w:r w:rsidR="00AA49B0">
        <w:rPr>
          <w:lang w:val="en-GB"/>
        </w:rPr>
        <w:t>ries</w:t>
      </w:r>
      <w:r w:rsidR="00B570A7" w:rsidRPr="00B570A7">
        <w:rPr>
          <w:lang w:val="en-GB"/>
        </w:rPr>
        <w:t xml:space="preserve"> </w:t>
      </w:r>
      <w:r w:rsidR="0013069B">
        <w:rPr>
          <w:lang w:val="en-GB"/>
        </w:rPr>
        <w:t>[29]</w:t>
      </w:r>
      <w:r w:rsidR="00073971">
        <w:rPr>
          <w:lang w:val="en-GB"/>
        </w:rPr>
        <w:t xml:space="preserve"> </w:t>
      </w:r>
      <w:r w:rsidR="00B570A7" w:rsidRPr="00B570A7">
        <w:rPr>
          <w:lang w:val="en-GB"/>
        </w:rPr>
        <w:t>wer</w:t>
      </w:r>
      <w:r w:rsidR="00B570A7">
        <w:rPr>
          <w:lang w:val="en-GB"/>
        </w:rPr>
        <w:t>e</w:t>
      </w:r>
      <w:r w:rsidR="00DD30E8">
        <w:rPr>
          <w:lang w:val="en-GB"/>
        </w:rPr>
        <w:t xml:space="preserve"> invited to participate in the </w:t>
      </w:r>
      <w:r w:rsidR="00B570A7" w:rsidRPr="00B570A7">
        <w:rPr>
          <w:lang w:val="en-GB"/>
        </w:rPr>
        <w:t xml:space="preserve">study. Cases of </w:t>
      </w:r>
      <w:r w:rsidR="00A739E4">
        <w:rPr>
          <w:lang w:val="en-GB"/>
        </w:rPr>
        <w:t xml:space="preserve">DW malformation </w:t>
      </w:r>
      <w:r w:rsidR="00E2164C">
        <w:rPr>
          <w:lang w:val="en-GB"/>
        </w:rPr>
        <w:t xml:space="preserve">and DW variant </w:t>
      </w:r>
      <w:r w:rsidR="000943B8">
        <w:rPr>
          <w:lang w:val="en-GB"/>
        </w:rPr>
        <w:t xml:space="preserve">born </w:t>
      </w:r>
      <w:r w:rsidR="00B570A7">
        <w:rPr>
          <w:lang w:val="en-GB"/>
        </w:rPr>
        <w:t>between 1 January 2002</w:t>
      </w:r>
      <w:r w:rsidR="00B570A7" w:rsidRPr="00B570A7">
        <w:rPr>
          <w:lang w:val="en-GB"/>
        </w:rPr>
        <w:t xml:space="preserve"> and 31 December 20</w:t>
      </w:r>
      <w:r w:rsidR="00B570A7">
        <w:rPr>
          <w:lang w:val="en-GB"/>
        </w:rPr>
        <w:t xml:space="preserve">15 </w:t>
      </w:r>
      <w:r w:rsidR="00151674">
        <w:rPr>
          <w:lang w:val="en-GB"/>
        </w:rPr>
        <w:t xml:space="preserve">and </w:t>
      </w:r>
      <w:r w:rsidR="00B570A7">
        <w:rPr>
          <w:lang w:val="en-GB"/>
        </w:rPr>
        <w:t>notified to the 28 regist</w:t>
      </w:r>
      <w:r w:rsidR="00286B79">
        <w:rPr>
          <w:lang w:val="en-GB"/>
        </w:rPr>
        <w:t>ries</w:t>
      </w:r>
      <w:r w:rsidR="00B570A7">
        <w:rPr>
          <w:lang w:val="en-GB"/>
        </w:rPr>
        <w:t xml:space="preserve"> </w:t>
      </w:r>
      <w:r w:rsidR="00342BA6">
        <w:rPr>
          <w:lang w:val="en-GB"/>
        </w:rPr>
        <w:t>in</w:t>
      </w:r>
      <w:r w:rsidR="00B570A7" w:rsidRPr="00E37170">
        <w:rPr>
          <w:lang w:val="en-GB"/>
        </w:rPr>
        <w:t xml:space="preserve"> 17 different countries</w:t>
      </w:r>
      <w:r w:rsidR="00B570A7">
        <w:rPr>
          <w:lang w:val="en-GB"/>
        </w:rPr>
        <w:t xml:space="preserve"> that </w:t>
      </w:r>
      <w:r w:rsidR="00B570A7" w:rsidRPr="00B570A7">
        <w:rPr>
          <w:lang w:val="en-GB"/>
        </w:rPr>
        <w:t>agreed to participate, fo</w:t>
      </w:r>
      <w:r w:rsidR="00B570A7">
        <w:rPr>
          <w:lang w:val="en-GB"/>
        </w:rPr>
        <w:t>rmed th</w:t>
      </w:r>
      <w:r w:rsidR="00342BA6">
        <w:rPr>
          <w:lang w:val="en-GB"/>
        </w:rPr>
        <w:t>e</w:t>
      </w:r>
      <w:r w:rsidR="00B570A7">
        <w:rPr>
          <w:lang w:val="en-GB"/>
        </w:rPr>
        <w:t xml:space="preserve"> </w:t>
      </w:r>
      <w:r w:rsidR="00151674">
        <w:rPr>
          <w:lang w:val="en-GB"/>
        </w:rPr>
        <w:t>study population</w:t>
      </w:r>
      <w:r w:rsidR="00B570A7" w:rsidRPr="00B570A7">
        <w:rPr>
          <w:lang w:val="en-GB"/>
        </w:rPr>
        <w:t xml:space="preserve">. </w:t>
      </w:r>
      <w:r w:rsidR="00EF71C3">
        <w:rPr>
          <w:lang w:val="en-GB"/>
        </w:rPr>
        <w:t xml:space="preserve">Anonymous individual data </w:t>
      </w:r>
      <w:r w:rsidR="00341408" w:rsidRPr="00E37170">
        <w:rPr>
          <w:lang w:val="en-GB"/>
        </w:rPr>
        <w:t xml:space="preserve">on </w:t>
      </w:r>
      <w:r w:rsidR="00A739E4">
        <w:rPr>
          <w:lang w:val="en-GB"/>
        </w:rPr>
        <w:t xml:space="preserve">DW </w:t>
      </w:r>
      <w:r w:rsidR="00341408" w:rsidRPr="00E37170">
        <w:rPr>
          <w:lang w:val="en-GB"/>
        </w:rPr>
        <w:t xml:space="preserve">cases were extracted from the </w:t>
      </w:r>
      <w:r w:rsidR="007A1482">
        <w:rPr>
          <w:lang w:val="en-GB"/>
        </w:rPr>
        <w:t>JRC-</w:t>
      </w:r>
      <w:r w:rsidR="00341408" w:rsidRPr="00E37170">
        <w:rPr>
          <w:lang w:val="en-GB"/>
        </w:rPr>
        <w:t>EUROCAT cent</w:t>
      </w:r>
      <w:r w:rsidR="008D3A2C">
        <w:rPr>
          <w:lang w:val="en-GB"/>
        </w:rPr>
        <w:t>r</w:t>
      </w:r>
      <w:r w:rsidR="00341408" w:rsidRPr="00E37170">
        <w:rPr>
          <w:lang w:val="en-GB"/>
        </w:rPr>
        <w:t xml:space="preserve">al database using the </w:t>
      </w:r>
      <w:r w:rsidR="00E93929">
        <w:rPr>
          <w:lang w:val="en-GB"/>
        </w:rPr>
        <w:t>ICD10-BPA</w:t>
      </w:r>
      <w:r w:rsidR="00E93929" w:rsidRPr="00E37170">
        <w:rPr>
          <w:lang w:val="en-GB"/>
        </w:rPr>
        <w:t xml:space="preserve"> </w:t>
      </w:r>
      <w:r w:rsidR="00341408" w:rsidRPr="00E37170">
        <w:rPr>
          <w:lang w:val="en-GB"/>
        </w:rPr>
        <w:t>code</w:t>
      </w:r>
      <w:r w:rsidR="00373E71">
        <w:rPr>
          <w:lang w:val="en-GB"/>
        </w:rPr>
        <w:t xml:space="preserve"> </w:t>
      </w:r>
      <w:r w:rsidR="00341408" w:rsidRPr="00E37170">
        <w:rPr>
          <w:lang w:val="en-GB"/>
        </w:rPr>
        <w:t>Q031</w:t>
      </w:r>
      <w:r w:rsidR="008D07D0">
        <w:rPr>
          <w:lang w:val="en-GB"/>
        </w:rPr>
        <w:t xml:space="preserve">, </w:t>
      </w:r>
      <w:r w:rsidR="00341408" w:rsidRPr="00E37170">
        <w:rPr>
          <w:lang w:val="en-GB"/>
        </w:rPr>
        <w:t xml:space="preserve">and </w:t>
      </w:r>
      <w:r w:rsidR="008D07D0">
        <w:rPr>
          <w:lang w:val="en-GB"/>
        </w:rPr>
        <w:t xml:space="preserve">a </w:t>
      </w:r>
      <w:r w:rsidR="00373E71">
        <w:rPr>
          <w:lang w:val="en-GB"/>
        </w:rPr>
        <w:t xml:space="preserve">search through the </w:t>
      </w:r>
      <w:r w:rsidR="00341408" w:rsidRPr="00E37170">
        <w:rPr>
          <w:lang w:val="en-GB"/>
        </w:rPr>
        <w:t>text description</w:t>
      </w:r>
      <w:r w:rsidR="000847F7">
        <w:rPr>
          <w:lang w:val="en-GB"/>
        </w:rPr>
        <w:t>s</w:t>
      </w:r>
      <w:r>
        <w:rPr>
          <w:lang w:val="en-GB"/>
        </w:rPr>
        <w:t xml:space="preserve">. </w:t>
      </w:r>
      <w:r w:rsidR="00E2164C">
        <w:rPr>
          <w:lang w:val="en-GB"/>
        </w:rPr>
        <w:t xml:space="preserve">Variables used for this study </w:t>
      </w:r>
      <w:r w:rsidR="00E93929">
        <w:rPr>
          <w:lang w:val="en-GB"/>
        </w:rPr>
        <w:t>were</w:t>
      </w:r>
      <w:r w:rsidR="00342BA6">
        <w:rPr>
          <w:lang w:val="en-GB"/>
        </w:rPr>
        <w:t>:</w:t>
      </w:r>
      <w:r w:rsidR="00E93929">
        <w:rPr>
          <w:lang w:val="en-GB"/>
        </w:rPr>
        <w:t xml:space="preserve"> </w:t>
      </w:r>
      <w:r w:rsidR="00E2164C">
        <w:rPr>
          <w:lang w:val="en-GB"/>
        </w:rPr>
        <w:t>year of birth, birth outcome</w:t>
      </w:r>
      <w:r w:rsidR="00E93929">
        <w:rPr>
          <w:lang w:val="en-GB"/>
        </w:rPr>
        <w:t xml:space="preserve"> (</w:t>
      </w:r>
      <w:r w:rsidR="00342BA6">
        <w:rPr>
          <w:lang w:val="en-GB"/>
        </w:rPr>
        <w:t>LB</w:t>
      </w:r>
      <w:r w:rsidR="00E93929">
        <w:rPr>
          <w:lang w:val="en-GB"/>
        </w:rPr>
        <w:t xml:space="preserve">, </w:t>
      </w:r>
      <w:r w:rsidR="00807CA9">
        <w:rPr>
          <w:rFonts w:cstheme="minorHAnsi"/>
          <w:color w:val="231F20"/>
          <w:lang w:val="en-GB"/>
        </w:rPr>
        <w:t xml:space="preserve">late </w:t>
      </w:r>
      <w:proofErr w:type="spellStart"/>
      <w:r w:rsidR="00807CA9" w:rsidRPr="00341408">
        <w:rPr>
          <w:rFonts w:cstheme="minorHAnsi"/>
          <w:color w:val="231F20"/>
          <w:lang w:val="en-GB"/>
        </w:rPr>
        <w:t>fetal</w:t>
      </w:r>
      <w:proofErr w:type="spellEnd"/>
      <w:r w:rsidR="00807CA9" w:rsidRPr="00341408">
        <w:rPr>
          <w:rFonts w:cstheme="minorHAnsi"/>
          <w:color w:val="231F20"/>
          <w:lang w:val="en-GB"/>
        </w:rPr>
        <w:t xml:space="preserve"> deaths</w:t>
      </w:r>
      <w:r w:rsidR="00E93929">
        <w:rPr>
          <w:lang w:val="en-GB"/>
        </w:rPr>
        <w:t>, TOPFA)</w:t>
      </w:r>
      <w:r w:rsidR="00E2164C">
        <w:rPr>
          <w:lang w:val="en-GB"/>
        </w:rPr>
        <w:t>, tim</w:t>
      </w:r>
      <w:r w:rsidR="000847F7">
        <w:rPr>
          <w:lang w:val="en-GB"/>
        </w:rPr>
        <w:t>ing</w:t>
      </w:r>
      <w:r w:rsidR="00E2164C">
        <w:rPr>
          <w:lang w:val="en-GB"/>
        </w:rPr>
        <w:t xml:space="preserve"> of </w:t>
      </w:r>
      <w:r w:rsidR="00E2164C" w:rsidRPr="00DE4D52">
        <w:rPr>
          <w:lang w:val="en-GB"/>
        </w:rPr>
        <w:t>diagnosis (pre</w:t>
      </w:r>
      <w:r w:rsidR="00DE4D52" w:rsidRPr="00DE4D52">
        <w:rPr>
          <w:lang w:val="en-GB"/>
        </w:rPr>
        <w:t xml:space="preserve">natal </w:t>
      </w:r>
      <w:r w:rsidR="00E2164C" w:rsidRPr="00DE4D52">
        <w:rPr>
          <w:lang w:val="en-GB"/>
        </w:rPr>
        <w:t>or postnatal), one-week survival</w:t>
      </w:r>
      <w:r w:rsidR="00E2164C">
        <w:rPr>
          <w:lang w:val="en-GB"/>
        </w:rPr>
        <w:t xml:space="preserve"> and maternal age. </w:t>
      </w:r>
      <w:r>
        <w:rPr>
          <w:lang w:val="en-GB"/>
        </w:rPr>
        <w:t>A</w:t>
      </w:r>
      <w:r w:rsidR="00341408" w:rsidRPr="00E37170">
        <w:rPr>
          <w:lang w:val="en-GB"/>
        </w:rPr>
        <w:t xml:space="preserve">ll </w:t>
      </w:r>
      <w:r w:rsidR="00373E71" w:rsidRPr="00E37170">
        <w:rPr>
          <w:lang w:val="en-GB"/>
        </w:rPr>
        <w:t xml:space="preserve">extracted </w:t>
      </w:r>
      <w:r w:rsidR="00341408" w:rsidRPr="00E37170">
        <w:rPr>
          <w:lang w:val="en-GB"/>
        </w:rPr>
        <w:t xml:space="preserve">cases were confirmed by </w:t>
      </w:r>
      <w:r w:rsidR="000943B8">
        <w:rPr>
          <w:lang w:val="en-GB"/>
        </w:rPr>
        <w:t xml:space="preserve">the local </w:t>
      </w:r>
      <w:r w:rsidR="00341408" w:rsidRPr="00E37170">
        <w:rPr>
          <w:lang w:val="en-GB"/>
        </w:rPr>
        <w:t>registry and distingui</w:t>
      </w:r>
      <w:r w:rsidR="008A0B31">
        <w:rPr>
          <w:lang w:val="en-GB"/>
        </w:rPr>
        <w:t xml:space="preserve">shed as a case of </w:t>
      </w:r>
      <w:r w:rsidR="00A739E4">
        <w:rPr>
          <w:lang w:val="en-GB"/>
        </w:rPr>
        <w:t>DW malformation</w:t>
      </w:r>
      <w:r w:rsidR="00A96652">
        <w:rPr>
          <w:lang w:val="en-GB"/>
        </w:rPr>
        <w:t xml:space="preserve"> or a case of </w:t>
      </w:r>
      <w:r w:rsidR="00281C97" w:rsidRPr="007B0CC3">
        <w:rPr>
          <w:lang w:val="en-GB"/>
        </w:rPr>
        <w:t>DW</w:t>
      </w:r>
      <w:r w:rsidR="00281C97">
        <w:rPr>
          <w:lang w:val="en-GB"/>
        </w:rPr>
        <w:t xml:space="preserve"> variant</w:t>
      </w:r>
      <w:r w:rsidR="00341408" w:rsidRPr="00E37170">
        <w:rPr>
          <w:lang w:val="en-GB"/>
        </w:rPr>
        <w:t xml:space="preserve">. As denominators we used the number of </w:t>
      </w:r>
      <w:r w:rsidR="00F76F68">
        <w:rPr>
          <w:lang w:val="en-GB"/>
        </w:rPr>
        <w:t xml:space="preserve">total </w:t>
      </w:r>
      <w:r w:rsidR="00720C3A">
        <w:rPr>
          <w:lang w:val="en-GB"/>
        </w:rPr>
        <w:t>births</w:t>
      </w:r>
      <w:r w:rsidR="00341408" w:rsidRPr="00E37170">
        <w:rPr>
          <w:lang w:val="en-GB"/>
        </w:rPr>
        <w:t xml:space="preserve"> </w:t>
      </w:r>
      <w:r w:rsidR="00782DA7" w:rsidRPr="00E37170">
        <w:rPr>
          <w:lang w:val="en-GB"/>
        </w:rPr>
        <w:t>to mother</w:t>
      </w:r>
      <w:r w:rsidR="001F158C">
        <w:rPr>
          <w:lang w:val="en-GB"/>
        </w:rPr>
        <w:t>s</w:t>
      </w:r>
      <w:r w:rsidR="00782DA7" w:rsidRPr="00E37170">
        <w:rPr>
          <w:lang w:val="en-GB"/>
        </w:rPr>
        <w:t xml:space="preserve"> resid</w:t>
      </w:r>
      <w:r w:rsidR="00A60EF7">
        <w:rPr>
          <w:lang w:val="en-GB"/>
        </w:rPr>
        <w:t>ent</w:t>
      </w:r>
      <w:r w:rsidR="00782DA7" w:rsidRPr="00E37170">
        <w:rPr>
          <w:lang w:val="en-GB"/>
        </w:rPr>
        <w:t xml:space="preserve"> in the area covered by each registry stratified </w:t>
      </w:r>
      <w:r w:rsidR="00341408" w:rsidRPr="00E37170">
        <w:rPr>
          <w:lang w:val="en-GB"/>
        </w:rPr>
        <w:t xml:space="preserve">by year and </w:t>
      </w:r>
      <w:r w:rsidR="00B570A7">
        <w:rPr>
          <w:lang w:val="en-GB"/>
        </w:rPr>
        <w:t xml:space="preserve">maternal </w:t>
      </w:r>
      <w:r w:rsidR="00341408" w:rsidRPr="00E37170">
        <w:rPr>
          <w:lang w:val="en-GB"/>
        </w:rPr>
        <w:t>age</w:t>
      </w:r>
      <w:r w:rsidR="00E37170" w:rsidRPr="00E37170">
        <w:rPr>
          <w:lang w:val="en-GB"/>
        </w:rPr>
        <w:t>.</w:t>
      </w:r>
      <w:r w:rsidR="00413C51">
        <w:rPr>
          <w:lang w:val="en-GB"/>
        </w:rPr>
        <w:t xml:space="preserve"> </w:t>
      </w:r>
      <w:r w:rsidR="000847F7" w:rsidRPr="009F3BA4">
        <w:rPr>
          <w:lang w:val="en-GB"/>
        </w:rPr>
        <w:t>Following</w:t>
      </w:r>
      <w:r w:rsidR="00EF71C3" w:rsidRPr="009F3BA4">
        <w:rPr>
          <w:lang w:val="en-GB"/>
        </w:rPr>
        <w:t xml:space="preserve"> t</w:t>
      </w:r>
      <w:r w:rsidRPr="009F3BA4">
        <w:rPr>
          <w:lang w:val="en-GB"/>
        </w:rPr>
        <w:t xml:space="preserve">he EUROCAT </w:t>
      </w:r>
      <w:r w:rsidR="000A57B4" w:rsidRPr="009F3BA4">
        <w:rPr>
          <w:lang w:val="en-GB"/>
        </w:rPr>
        <w:t xml:space="preserve">multiple flowchart </w:t>
      </w:r>
      <w:r w:rsidR="007E6022" w:rsidRPr="009F3BA4">
        <w:rPr>
          <w:lang w:val="en-GB"/>
        </w:rPr>
        <w:t>classification</w:t>
      </w:r>
      <w:r w:rsidR="00187335" w:rsidRPr="009F3BA4">
        <w:rPr>
          <w:lang w:val="en-GB"/>
        </w:rPr>
        <w:t>,</w:t>
      </w:r>
      <w:r w:rsidRPr="009F3BA4">
        <w:rPr>
          <w:lang w:val="en-GB"/>
        </w:rPr>
        <w:t xml:space="preserve"> cases of </w:t>
      </w:r>
      <w:r w:rsidR="00A739E4" w:rsidRPr="009F3BA4">
        <w:rPr>
          <w:lang w:val="en-GB"/>
        </w:rPr>
        <w:t>DW</w:t>
      </w:r>
      <w:r w:rsidR="00EF71C3" w:rsidRPr="009F3BA4">
        <w:rPr>
          <w:lang w:val="en-GB"/>
        </w:rPr>
        <w:t xml:space="preserve"> were </w:t>
      </w:r>
      <w:r w:rsidR="00A60EF7" w:rsidRPr="009F3BA4">
        <w:rPr>
          <w:lang w:val="en-GB"/>
        </w:rPr>
        <w:t xml:space="preserve">classified into </w:t>
      </w:r>
      <w:r w:rsidR="00EF71C3" w:rsidRPr="009F3BA4">
        <w:rPr>
          <w:lang w:val="en-GB"/>
        </w:rPr>
        <w:t>isolated</w:t>
      </w:r>
      <w:r w:rsidR="00520C93">
        <w:rPr>
          <w:lang w:val="en-GB"/>
        </w:rPr>
        <w:t xml:space="preserve"> cerebral anomaly</w:t>
      </w:r>
      <w:r w:rsidR="00EF71C3" w:rsidRPr="009F3BA4">
        <w:rPr>
          <w:lang w:val="en-GB"/>
        </w:rPr>
        <w:t>, multiple</w:t>
      </w:r>
      <w:r w:rsidR="000725ED">
        <w:rPr>
          <w:lang w:val="en-GB"/>
        </w:rPr>
        <w:t xml:space="preserve"> congenital anomalies</w:t>
      </w:r>
      <w:r w:rsidR="00EF71C3" w:rsidRPr="009F3BA4">
        <w:rPr>
          <w:lang w:val="en-GB"/>
        </w:rPr>
        <w:t>, associated with chromosomal anomalies</w:t>
      </w:r>
      <w:r w:rsidR="00AC3AD2" w:rsidRPr="009F3BA4">
        <w:rPr>
          <w:lang w:val="en-GB"/>
        </w:rPr>
        <w:t>,</w:t>
      </w:r>
      <w:r w:rsidR="00EF71C3" w:rsidRPr="009F3BA4">
        <w:rPr>
          <w:lang w:val="en-GB"/>
        </w:rPr>
        <w:t xml:space="preserve"> associated with genetic syndromes</w:t>
      </w:r>
      <w:r w:rsidR="00AC3AD2" w:rsidRPr="009F3BA4">
        <w:rPr>
          <w:lang w:val="en-GB"/>
        </w:rPr>
        <w:t xml:space="preserve">, </w:t>
      </w:r>
      <w:r w:rsidR="00520C93">
        <w:rPr>
          <w:lang w:val="en-GB"/>
        </w:rPr>
        <w:t xml:space="preserve">isolated </w:t>
      </w:r>
      <w:r w:rsidR="00AC3AD2" w:rsidRPr="009F3BA4">
        <w:rPr>
          <w:lang w:val="en-GB"/>
        </w:rPr>
        <w:t>neural tube defect</w:t>
      </w:r>
      <w:r w:rsidR="00CC3172" w:rsidRPr="009F3BA4">
        <w:rPr>
          <w:lang w:val="en-GB"/>
        </w:rPr>
        <w:t xml:space="preserve"> </w:t>
      </w:r>
      <w:r w:rsidR="00AC3AD2" w:rsidRPr="009F3BA4">
        <w:rPr>
          <w:lang w:val="en-GB"/>
        </w:rPr>
        <w:t xml:space="preserve"> and teratogenic syndrome</w:t>
      </w:r>
      <w:r w:rsidR="00EF71C3" w:rsidRPr="009F3BA4">
        <w:rPr>
          <w:lang w:val="en-GB"/>
        </w:rPr>
        <w:t xml:space="preserve"> </w:t>
      </w:r>
      <w:r w:rsidR="000E5589">
        <w:rPr>
          <w:lang w:val="en-GB"/>
        </w:rPr>
        <w:t>[28,30]</w:t>
      </w:r>
      <w:r w:rsidR="00EF71C3" w:rsidRPr="009F3BA4">
        <w:rPr>
          <w:lang w:val="en-GB"/>
        </w:rPr>
        <w:t xml:space="preserve">. Two clinicians (IB and EG) reviewed </w:t>
      </w:r>
      <w:r w:rsidR="00EF71C3" w:rsidRPr="0001735D">
        <w:rPr>
          <w:lang w:val="en-GB"/>
        </w:rPr>
        <w:t>all the cases</w:t>
      </w:r>
      <w:r w:rsidR="00EF71C3" w:rsidRPr="009F3BA4">
        <w:rPr>
          <w:lang w:val="en-GB"/>
        </w:rPr>
        <w:t xml:space="preserve"> to </w:t>
      </w:r>
      <w:r w:rsidR="000E212F" w:rsidRPr="009F3BA4">
        <w:rPr>
          <w:lang w:val="en-GB"/>
        </w:rPr>
        <w:t xml:space="preserve">confirm </w:t>
      </w:r>
      <w:r w:rsidR="00297529" w:rsidRPr="00401853">
        <w:rPr>
          <w:lang w:val="en-GB"/>
        </w:rPr>
        <w:t>the classification. Cases</w:t>
      </w:r>
      <w:r w:rsidR="008A0B31" w:rsidRPr="00401853">
        <w:rPr>
          <w:lang w:val="en-GB"/>
        </w:rPr>
        <w:t xml:space="preserve"> </w:t>
      </w:r>
      <w:r w:rsidR="005C44BE" w:rsidRPr="00401853">
        <w:rPr>
          <w:lang w:val="en-GB"/>
        </w:rPr>
        <w:t xml:space="preserve">of DW </w:t>
      </w:r>
      <w:r w:rsidR="00EF71C3" w:rsidRPr="00401853">
        <w:rPr>
          <w:lang w:val="en-GB"/>
        </w:rPr>
        <w:t xml:space="preserve">associated </w:t>
      </w:r>
      <w:r w:rsidR="00EC635B" w:rsidRPr="00401853">
        <w:rPr>
          <w:lang w:val="en-GB"/>
        </w:rPr>
        <w:t xml:space="preserve">only </w:t>
      </w:r>
      <w:r w:rsidR="00EF71C3" w:rsidRPr="00401853">
        <w:rPr>
          <w:lang w:val="en-GB"/>
        </w:rPr>
        <w:t xml:space="preserve">with </w:t>
      </w:r>
      <w:r w:rsidR="00CC3172" w:rsidRPr="00401853">
        <w:rPr>
          <w:lang w:val="en-GB"/>
        </w:rPr>
        <w:t xml:space="preserve">cerebral anomalies </w:t>
      </w:r>
      <w:r w:rsidR="00EF71C3" w:rsidRPr="00401853">
        <w:rPr>
          <w:lang w:val="en-GB"/>
        </w:rPr>
        <w:t xml:space="preserve">were </w:t>
      </w:r>
      <w:r w:rsidR="00401853" w:rsidRPr="00401853">
        <w:rPr>
          <w:lang w:val="en-GB"/>
        </w:rPr>
        <w:t>defined in the text</w:t>
      </w:r>
      <w:r w:rsidR="00E2164C" w:rsidRPr="00401853">
        <w:rPr>
          <w:lang w:val="en-GB"/>
        </w:rPr>
        <w:t xml:space="preserve"> </w:t>
      </w:r>
      <w:r w:rsidR="00EF71C3" w:rsidRPr="00401853">
        <w:rPr>
          <w:lang w:val="en-GB"/>
        </w:rPr>
        <w:t>as isolated.</w:t>
      </w:r>
      <w:r w:rsidR="00413C51">
        <w:rPr>
          <w:lang w:val="en-GB"/>
        </w:rPr>
        <w:t xml:space="preserve"> </w:t>
      </w:r>
      <w:r w:rsidR="004A03E6">
        <w:rPr>
          <w:lang w:val="en-GB"/>
        </w:rPr>
        <w:t xml:space="preserve">We </w:t>
      </w:r>
      <w:r w:rsidR="005F3CC9">
        <w:rPr>
          <w:lang w:val="en-GB"/>
        </w:rPr>
        <w:t>calculated</w:t>
      </w:r>
      <w:r w:rsidR="00C00997">
        <w:rPr>
          <w:lang w:val="en-GB"/>
        </w:rPr>
        <w:t xml:space="preserve"> prevalence, prenatal detection</w:t>
      </w:r>
      <w:r w:rsidR="005F3CC9">
        <w:rPr>
          <w:lang w:val="en-GB"/>
        </w:rPr>
        <w:t xml:space="preserve"> rate</w:t>
      </w:r>
      <w:r w:rsidR="00C00997">
        <w:rPr>
          <w:lang w:val="en-GB"/>
        </w:rPr>
        <w:t>, birth outcomes, and proportions of associated anomalies</w:t>
      </w:r>
      <w:r w:rsidR="00EF71C3" w:rsidRPr="00AA0122">
        <w:rPr>
          <w:lang w:val="en-GB"/>
        </w:rPr>
        <w:t>. The analys</w:t>
      </w:r>
      <w:r w:rsidR="00187335">
        <w:rPr>
          <w:lang w:val="en-GB"/>
        </w:rPr>
        <w:t>e</w:t>
      </w:r>
      <w:r w:rsidR="00EF71C3" w:rsidRPr="00AA0122">
        <w:rPr>
          <w:lang w:val="en-GB"/>
        </w:rPr>
        <w:t>s were perfo</w:t>
      </w:r>
      <w:r w:rsidR="004A03E6">
        <w:rPr>
          <w:lang w:val="en-GB"/>
        </w:rPr>
        <w:t>r</w:t>
      </w:r>
      <w:r w:rsidR="00EF71C3" w:rsidRPr="00AA0122">
        <w:rPr>
          <w:lang w:val="en-GB"/>
        </w:rPr>
        <w:t>m</w:t>
      </w:r>
      <w:r w:rsidR="00C00997">
        <w:rPr>
          <w:lang w:val="en-GB"/>
        </w:rPr>
        <w:t xml:space="preserve">ed separately for the cases of </w:t>
      </w:r>
      <w:r w:rsidR="00A739E4">
        <w:rPr>
          <w:lang w:val="en-GB"/>
        </w:rPr>
        <w:t xml:space="preserve">DW malformation </w:t>
      </w:r>
      <w:r w:rsidR="00EF71C3" w:rsidRPr="00AA0122">
        <w:rPr>
          <w:lang w:val="en-GB"/>
        </w:rPr>
        <w:t xml:space="preserve">and </w:t>
      </w:r>
      <w:r w:rsidR="00281C97" w:rsidRPr="007B0CC3">
        <w:rPr>
          <w:lang w:val="en-GB"/>
        </w:rPr>
        <w:t>DW</w:t>
      </w:r>
      <w:r w:rsidR="00281C97">
        <w:rPr>
          <w:lang w:val="en-GB"/>
        </w:rPr>
        <w:t xml:space="preserve"> variant</w:t>
      </w:r>
      <w:r w:rsidR="00281C97" w:rsidRPr="007B0CC3">
        <w:rPr>
          <w:lang w:val="en-GB"/>
        </w:rPr>
        <w:t xml:space="preserve"> </w:t>
      </w:r>
      <w:r w:rsidR="00EF71C3" w:rsidRPr="00AA0122">
        <w:rPr>
          <w:lang w:val="en-GB"/>
        </w:rPr>
        <w:t>in order to detect possible differences</w:t>
      </w:r>
      <w:r w:rsidR="00C00997">
        <w:rPr>
          <w:lang w:val="en-GB"/>
        </w:rPr>
        <w:t xml:space="preserve"> among the two forms</w:t>
      </w:r>
      <w:r w:rsidR="00EF71C3" w:rsidRPr="00AA0122">
        <w:rPr>
          <w:lang w:val="en-GB"/>
        </w:rPr>
        <w:t>.</w:t>
      </w:r>
      <w:r w:rsidR="00984384">
        <w:rPr>
          <w:lang w:val="en-GB"/>
        </w:rPr>
        <w:t xml:space="preserve"> </w:t>
      </w:r>
      <w:r w:rsidR="00156E4A">
        <w:rPr>
          <w:lang w:val="en-US"/>
        </w:rPr>
        <w:t>O</w:t>
      </w:r>
      <w:r w:rsidR="00156E4A" w:rsidRPr="004D53E2">
        <w:rPr>
          <w:lang w:val="en-US"/>
        </w:rPr>
        <w:t xml:space="preserve">verall </w:t>
      </w:r>
      <w:r w:rsidR="00156E4A">
        <w:rPr>
          <w:lang w:val="en-US"/>
        </w:rPr>
        <w:t xml:space="preserve">and LB </w:t>
      </w:r>
      <w:r w:rsidR="00156E4A" w:rsidRPr="004D53E2">
        <w:rPr>
          <w:lang w:val="en-US"/>
        </w:rPr>
        <w:t xml:space="preserve">prevalence </w:t>
      </w:r>
      <w:r w:rsidR="00156E4A">
        <w:rPr>
          <w:lang w:val="en-US"/>
        </w:rPr>
        <w:t>were estimated using P</w:t>
      </w:r>
      <w:r w:rsidR="00156E4A" w:rsidRPr="004D53E2">
        <w:rPr>
          <w:lang w:val="en-US"/>
        </w:rPr>
        <w:t xml:space="preserve">oisson regression </w:t>
      </w:r>
      <w:r w:rsidR="00156E4A">
        <w:rPr>
          <w:lang w:val="en-US"/>
        </w:rPr>
        <w:t>with</w:t>
      </w:r>
      <w:r w:rsidR="00156E4A" w:rsidRPr="004D53E2">
        <w:rPr>
          <w:lang w:val="en-US"/>
        </w:rPr>
        <w:t xml:space="preserve"> random effects models </w:t>
      </w:r>
      <w:r w:rsidR="00495AD8">
        <w:rPr>
          <w:lang w:val="en-US"/>
        </w:rPr>
        <w:t xml:space="preserve">in order to account for potential heterogeneity across registries. </w:t>
      </w:r>
      <w:r w:rsidR="00E916EF">
        <w:rPr>
          <w:rFonts w:cstheme="minorHAnsi"/>
          <w:lang w:val="en-GB"/>
        </w:rPr>
        <w:t>Ninety-five percent c</w:t>
      </w:r>
      <w:r w:rsidR="00E916EF" w:rsidRPr="00AA0122">
        <w:rPr>
          <w:rFonts w:cstheme="minorHAnsi"/>
          <w:lang w:val="en-GB"/>
        </w:rPr>
        <w:t>onfidence interval</w:t>
      </w:r>
      <w:r w:rsidR="00E916EF">
        <w:rPr>
          <w:rFonts w:cstheme="minorHAnsi"/>
          <w:lang w:val="en-GB"/>
        </w:rPr>
        <w:t xml:space="preserve"> (</w:t>
      </w:r>
      <w:r w:rsidR="00E916EF">
        <w:rPr>
          <w:lang w:val="en-GB"/>
        </w:rPr>
        <w:t>95%CI)</w:t>
      </w:r>
      <w:r w:rsidR="00E916EF" w:rsidRPr="00AA0122">
        <w:rPr>
          <w:rFonts w:cstheme="minorHAnsi"/>
          <w:lang w:val="en-GB"/>
        </w:rPr>
        <w:t xml:space="preserve"> </w:t>
      </w:r>
      <w:r w:rsidR="00E916EF">
        <w:rPr>
          <w:rFonts w:cstheme="minorHAnsi"/>
          <w:lang w:val="en-GB"/>
        </w:rPr>
        <w:t xml:space="preserve">for prevalence estimates were </w:t>
      </w:r>
      <w:r w:rsidR="00E916EF" w:rsidRPr="00AA0122">
        <w:rPr>
          <w:rFonts w:cstheme="minorHAnsi"/>
          <w:lang w:val="en-GB"/>
        </w:rPr>
        <w:t>calculated.</w:t>
      </w:r>
      <w:r w:rsidR="00984384">
        <w:rPr>
          <w:rFonts w:cstheme="minorHAnsi"/>
          <w:lang w:val="en-GB"/>
        </w:rPr>
        <w:t xml:space="preserve"> </w:t>
      </w:r>
      <w:r w:rsidR="00C00997">
        <w:rPr>
          <w:rFonts w:cstheme="minorHAnsi"/>
          <w:lang w:val="en-GB"/>
        </w:rPr>
        <w:t>Time trend prevalence was tested by using models based on a Poisson distribution</w:t>
      </w:r>
      <w:r w:rsidR="00C00997" w:rsidRPr="001377DE">
        <w:rPr>
          <w:rFonts w:cstheme="minorHAnsi"/>
          <w:lang w:val="en-GB"/>
        </w:rPr>
        <w:t xml:space="preserve">. </w:t>
      </w:r>
      <w:r w:rsidR="001377DE">
        <w:rPr>
          <w:lang w:val="en-US"/>
        </w:rPr>
        <w:t xml:space="preserve">The </w:t>
      </w:r>
      <w:r w:rsidR="001377DE">
        <w:rPr>
          <w:rFonts w:cstheme="minorHAnsi"/>
          <w:lang w:val="en-US"/>
        </w:rPr>
        <w:t>χ</w:t>
      </w:r>
      <w:r w:rsidR="001377DE" w:rsidRPr="005B0E29">
        <w:rPr>
          <w:vertAlign w:val="superscript"/>
          <w:lang w:val="en-US"/>
        </w:rPr>
        <w:t>2</w:t>
      </w:r>
      <w:r w:rsidR="001377DE">
        <w:rPr>
          <w:lang w:val="en-US"/>
        </w:rPr>
        <w:t xml:space="preserve"> test for homogeneity was performed to test differences in prevalence estimates across registries. </w:t>
      </w:r>
      <w:r w:rsidR="004A03E6" w:rsidRPr="001377DE">
        <w:rPr>
          <w:rFonts w:cstheme="minorHAnsi"/>
          <w:lang w:val="en-GB"/>
        </w:rPr>
        <w:t>Re</w:t>
      </w:r>
      <w:r w:rsidR="004A03E6">
        <w:rPr>
          <w:rFonts w:cstheme="minorHAnsi"/>
          <w:lang w:val="en-GB"/>
        </w:rPr>
        <w:t xml:space="preserve">sults with a </w:t>
      </w:r>
      <w:r w:rsidR="00EF4AA3" w:rsidRPr="00AA0122">
        <w:rPr>
          <w:rFonts w:cstheme="minorHAnsi"/>
          <w:lang w:val="en-GB"/>
        </w:rPr>
        <w:t>p value</w:t>
      </w:r>
      <w:r w:rsidR="004A03E6">
        <w:rPr>
          <w:rFonts w:cstheme="minorHAnsi"/>
          <w:lang w:val="en-GB"/>
        </w:rPr>
        <w:t xml:space="preserve"> &lt;0.05 were</w:t>
      </w:r>
      <w:r w:rsidR="00EF4AA3" w:rsidRPr="00AA0122">
        <w:rPr>
          <w:rFonts w:cstheme="minorHAnsi"/>
          <w:lang w:val="en-GB"/>
        </w:rPr>
        <w:t xml:space="preserve"> define</w:t>
      </w:r>
      <w:r w:rsidR="004A03E6">
        <w:rPr>
          <w:rFonts w:cstheme="minorHAnsi"/>
          <w:lang w:val="en-GB"/>
        </w:rPr>
        <w:t>d</w:t>
      </w:r>
      <w:r w:rsidR="00EF4AA3" w:rsidRPr="00AA0122">
        <w:rPr>
          <w:rFonts w:cstheme="minorHAnsi"/>
          <w:lang w:val="en-GB"/>
        </w:rPr>
        <w:t xml:space="preserve"> </w:t>
      </w:r>
      <w:r w:rsidR="004A03E6">
        <w:rPr>
          <w:rFonts w:cstheme="minorHAnsi"/>
          <w:lang w:val="en-GB"/>
        </w:rPr>
        <w:t xml:space="preserve">as </w:t>
      </w:r>
      <w:r w:rsidR="00EF4AA3" w:rsidRPr="00AA0122">
        <w:rPr>
          <w:rFonts w:cstheme="minorHAnsi"/>
          <w:lang w:val="en-GB"/>
        </w:rPr>
        <w:t>statistical</w:t>
      </w:r>
      <w:r w:rsidR="004A03E6">
        <w:rPr>
          <w:rFonts w:cstheme="minorHAnsi"/>
          <w:lang w:val="en-GB"/>
        </w:rPr>
        <w:t>ly significant</w:t>
      </w:r>
      <w:r w:rsidR="00EF4AA3" w:rsidRPr="00AA0122">
        <w:rPr>
          <w:rFonts w:cstheme="minorHAnsi"/>
          <w:lang w:val="en-GB"/>
        </w:rPr>
        <w:t>.</w:t>
      </w:r>
      <w:r w:rsidR="00187335">
        <w:rPr>
          <w:rFonts w:cstheme="minorHAnsi"/>
          <w:lang w:val="en-GB"/>
        </w:rPr>
        <w:t xml:space="preserve"> </w:t>
      </w:r>
      <w:r w:rsidR="00AA0122" w:rsidRPr="00AA0122">
        <w:rPr>
          <w:rFonts w:cstheme="minorHAnsi"/>
          <w:lang w:val="en-GB"/>
        </w:rPr>
        <w:t xml:space="preserve">Statistical analyses were performed using </w:t>
      </w:r>
      <w:r w:rsidR="00156E4A" w:rsidRPr="00494AAA">
        <w:rPr>
          <w:lang w:val="en-US"/>
        </w:rPr>
        <w:t>STATA version 13.0 (</w:t>
      </w:r>
      <w:proofErr w:type="spellStart"/>
      <w:r w:rsidR="00156E4A" w:rsidRPr="00494AAA">
        <w:rPr>
          <w:lang w:val="en-US"/>
        </w:rPr>
        <w:t>StataCorp</w:t>
      </w:r>
      <w:proofErr w:type="spellEnd"/>
      <w:r w:rsidR="00156E4A" w:rsidRPr="00494AAA">
        <w:rPr>
          <w:lang w:val="en-US"/>
        </w:rPr>
        <w:t xml:space="preserve"> LP, College Station, TX, USA).</w:t>
      </w:r>
    </w:p>
    <w:p w14:paraId="195511CF" w14:textId="04022746" w:rsidR="00156E4A" w:rsidRDefault="00156E4A" w:rsidP="00413C51">
      <w:pPr>
        <w:spacing w:after="0" w:line="360" w:lineRule="auto"/>
        <w:rPr>
          <w:b/>
          <w:lang w:val="en-GB"/>
        </w:rPr>
      </w:pPr>
    </w:p>
    <w:p w14:paraId="61A967BE" w14:textId="77777777" w:rsidR="00984384" w:rsidRDefault="00984384" w:rsidP="00413C51">
      <w:pPr>
        <w:spacing w:after="0" w:line="360" w:lineRule="auto"/>
        <w:rPr>
          <w:b/>
          <w:lang w:val="en-GB"/>
        </w:rPr>
      </w:pPr>
    </w:p>
    <w:p w14:paraId="2FF829C1" w14:textId="2B31404E" w:rsidR="004E5EFB" w:rsidRPr="004E5EFB" w:rsidRDefault="004E5EFB" w:rsidP="00413C51">
      <w:pPr>
        <w:spacing w:after="0" w:line="360" w:lineRule="auto"/>
        <w:rPr>
          <w:b/>
          <w:lang w:val="en-GB"/>
        </w:rPr>
      </w:pPr>
      <w:r w:rsidRPr="004E5EFB">
        <w:rPr>
          <w:b/>
          <w:lang w:val="en-GB"/>
        </w:rPr>
        <w:t>RESULTS</w:t>
      </w:r>
    </w:p>
    <w:p w14:paraId="12286D19" w14:textId="41D9CF1C" w:rsidR="00D250D5" w:rsidRDefault="003E60D9" w:rsidP="00413C51">
      <w:pPr>
        <w:spacing w:after="0" w:line="360" w:lineRule="auto"/>
        <w:rPr>
          <w:lang w:val="en-GB"/>
        </w:rPr>
      </w:pPr>
      <w:r>
        <w:rPr>
          <w:lang w:val="en-GB"/>
        </w:rPr>
        <w:t>I</w:t>
      </w:r>
      <w:r w:rsidRPr="004E5EFB">
        <w:rPr>
          <w:lang w:val="en-GB"/>
        </w:rPr>
        <w:t xml:space="preserve">n the study period </w:t>
      </w:r>
      <w:r>
        <w:rPr>
          <w:lang w:val="en-GB"/>
        </w:rPr>
        <w:t>(</w:t>
      </w:r>
      <w:r w:rsidRPr="004E5EFB">
        <w:rPr>
          <w:lang w:val="en-GB"/>
        </w:rPr>
        <w:t>2002-2015</w:t>
      </w:r>
      <w:r>
        <w:rPr>
          <w:lang w:val="en-GB"/>
        </w:rPr>
        <w:t>)</w:t>
      </w:r>
      <w:r w:rsidRPr="004E5EFB">
        <w:rPr>
          <w:lang w:val="en-GB"/>
        </w:rPr>
        <w:t xml:space="preserve"> 8,028,454</w:t>
      </w:r>
      <w:r w:rsidR="000847F7">
        <w:rPr>
          <w:lang w:val="en-GB"/>
        </w:rPr>
        <w:t xml:space="preserve"> total</w:t>
      </w:r>
      <w:r>
        <w:rPr>
          <w:lang w:val="en-GB"/>
        </w:rPr>
        <w:t xml:space="preserve"> births were </w:t>
      </w:r>
      <w:r w:rsidR="009835C8" w:rsidRPr="004E5EFB">
        <w:rPr>
          <w:lang w:val="en-GB"/>
        </w:rPr>
        <w:t>surveyed</w:t>
      </w:r>
      <w:r w:rsidR="004E5EFB" w:rsidRPr="004E5EFB">
        <w:rPr>
          <w:lang w:val="en-GB"/>
        </w:rPr>
        <w:t xml:space="preserve">. </w:t>
      </w:r>
      <w:r w:rsidR="005E2F57">
        <w:rPr>
          <w:lang w:val="en-GB"/>
        </w:rPr>
        <w:t xml:space="preserve">We </w:t>
      </w:r>
      <w:r w:rsidR="009835C8">
        <w:rPr>
          <w:lang w:val="en-US"/>
        </w:rPr>
        <w:t>identified</w:t>
      </w:r>
      <w:r w:rsidR="009835C8">
        <w:rPr>
          <w:lang w:val="en-GB"/>
        </w:rPr>
        <w:t xml:space="preserve"> </w:t>
      </w:r>
      <w:r w:rsidR="004E5EFB">
        <w:rPr>
          <w:lang w:val="en-GB"/>
        </w:rPr>
        <w:t xml:space="preserve">a total of 734 cases, of which </w:t>
      </w:r>
      <w:r w:rsidR="008A0B31">
        <w:rPr>
          <w:lang w:val="en-GB"/>
        </w:rPr>
        <w:t xml:space="preserve">562 </w:t>
      </w:r>
      <w:r w:rsidR="002B7F90">
        <w:rPr>
          <w:lang w:val="en-GB"/>
        </w:rPr>
        <w:t>(</w:t>
      </w:r>
      <w:r w:rsidR="00B4740F">
        <w:rPr>
          <w:lang w:val="en-GB"/>
        </w:rPr>
        <w:t>76.6</w:t>
      </w:r>
      <w:r w:rsidR="002B7F90">
        <w:rPr>
          <w:lang w:val="en-GB"/>
        </w:rPr>
        <w:t xml:space="preserve">%) </w:t>
      </w:r>
      <w:r w:rsidR="00C427F2">
        <w:rPr>
          <w:lang w:val="en-GB"/>
        </w:rPr>
        <w:t xml:space="preserve">were diagnosed with </w:t>
      </w:r>
      <w:r w:rsidR="00A739E4">
        <w:rPr>
          <w:lang w:val="en-GB"/>
        </w:rPr>
        <w:t xml:space="preserve">DW malformation </w:t>
      </w:r>
      <w:r w:rsidR="008A0B31">
        <w:rPr>
          <w:lang w:val="en-GB"/>
        </w:rPr>
        <w:t>and 172</w:t>
      </w:r>
      <w:r w:rsidR="002B7F90">
        <w:rPr>
          <w:lang w:val="en-GB"/>
        </w:rPr>
        <w:t xml:space="preserve"> (</w:t>
      </w:r>
      <w:r w:rsidR="00B4740F">
        <w:rPr>
          <w:lang w:val="en-GB"/>
        </w:rPr>
        <w:t>23.4</w:t>
      </w:r>
      <w:r w:rsidR="002B7F90">
        <w:rPr>
          <w:lang w:val="en-GB"/>
        </w:rPr>
        <w:t>%)</w:t>
      </w:r>
      <w:r w:rsidR="008A0B31">
        <w:rPr>
          <w:lang w:val="en-GB"/>
        </w:rPr>
        <w:t xml:space="preserve"> </w:t>
      </w:r>
      <w:r w:rsidR="00C427F2">
        <w:rPr>
          <w:lang w:val="en-GB"/>
        </w:rPr>
        <w:t>with</w:t>
      </w:r>
      <w:r w:rsidR="008A0B31">
        <w:rPr>
          <w:lang w:val="en-GB"/>
        </w:rPr>
        <w:t xml:space="preserve"> </w:t>
      </w:r>
      <w:r w:rsidR="00281C97" w:rsidRPr="007B0CC3">
        <w:rPr>
          <w:lang w:val="en-GB"/>
        </w:rPr>
        <w:t>DW</w:t>
      </w:r>
      <w:r w:rsidR="00281C97">
        <w:rPr>
          <w:lang w:val="en-GB"/>
        </w:rPr>
        <w:t xml:space="preserve"> variant</w:t>
      </w:r>
      <w:r w:rsidR="004E5EFB">
        <w:rPr>
          <w:lang w:val="en-GB"/>
        </w:rPr>
        <w:t xml:space="preserve">. The prevalence of </w:t>
      </w:r>
      <w:r w:rsidR="00A739E4">
        <w:rPr>
          <w:lang w:val="en-GB"/>
        </w:rPr>
        <w:t xml:space="preserve">DW malformation </w:t>
      </w:r>
      <w:r w:rsidR="00E916EF">
        <w:rPr>
          <w:lang w:val="en-GB"/>
        </w:rPr>
        <w:t>was 6</w:t>
      </w:r>
      <w:r w:rsidR="004E5EFB">
        <w:rPr>
          <w:lang w:val="en-GB"/>
        </w:rPr>
        <w:t>.</w:t>
      </w:r>
      <w:r w:rsidR="00E916EF">
        <w:rPr>
          <w:lang w:val="en-GB"/>
        </w:rPr>
        <w:t>79</w:t>
      </w:r>
      <w:r w:rsidR="004E5EFB">
        <w:rPr>
          <w:lang w:val="en-GB"/>
        </w:rPr>
        <w:t xml:space="preserve"> per 100,000</w:t>
      </w:r>
      <w:r w:rsidR="005E2F57">
        <w:rPr>
          <w:lang w:val="en-GB"/>
        </w:rPr>
        <w:t xml:space="preserve"> births (95%CI: </w:t>
      </w:r>
      <w:r w:rsidR="00E916EF">
        <w:rPr>
          <w:lang w:val="en-GB"/>
        </w:rPr>
        <w:t>5</w:t>
      </w:r>
      <w:r w:rsidR="005E2F57">
        <w:rPr>
          <w:lang w:val="en-GB"/>
        </w:rPr>
        <w:t>.</w:t>
      </w:r>
      <w:r w:rsidR="00E916EF">
        <w:rPr>
          <w:lang w:val="en-GB"/>
        </w:rPr>
        <w:t>79</w:t>
      </w:r>
      <w:r w:rsidR="005E2F57">
        <w:rPr>
          <w:lang w:val="en-GB"/>
        </w:rPr>
        <w:t>-7.</w:t>
      </w:r>
      <w:r w:rsidR="00E916EF">
        <w:rPr>
          <w:lang w:val="en-GB"/>
        </w:rPr>
        <w:t>96</w:t>
      </w:r>
      <w:r w:rsidR="005E2F57">
        <w:rPr>
          <w:lang w:val="en-GB"/>
        </w:rPr>
        <w:t xml:space="preserve">) </w:t>
      </w:r>
      <w:r w:rsidR="00402F17">
        <w:rPr>
          <w:lang w:val="en-GB"/>
        </w:rPr>
        <w:t>(Table 1)</w:t>
      </w:r>
      <w:r w:rsidR="004E5EFB">
        <w:rPr>
          <w:lang w:val="en-GB"/>
        </w:rPr>
        <w:t>. The</w:t>
      </w:r>
      <w:r w:rsidR="000847F7">
        <w:rPr>
          <w:lang w:val="en-GB"/>
        </w:rPr>
        <w:t xml:space="preserve"> LB</w:t>
      </w:r>
      <w:r w:rsidR="004E5EFB">
        <w:rPr>
          <w:lang w:val="en-GB"/>
        </w:rPr>
        <w:t xml:space="preserve"> prevalence was 2.74</w:t>
      </w:r>
      <w:r w:rsidR="008A0B31">
        <w:rPr>
          <w:lang w:val="en-GB"/>
        </w:rPr>
        <w:t xml:space="preserve"> per 100,000</w:t>
      </w:r>
      <w:r w:rsidR="00E916EF">
        <w:rPr>
          <w:lang w:val="en-GB"/>
        </w:rPr>
        <w:t xml:space="preserve"> (95%CI: 2.08-3.61)</w:t>
      </w:r>
      <w:r w:rsidR="004E5EFB">
        <w:rPr>
          <w:lang w:val="en-GB"/>
        </w:rPr>
        <w:t>.</w:t>
      </w:r>
      <w:r w:rsidR="00AF55B7">
        <w:rPr>
          <w:lang w:val="en-GB"/>
        </w:rPr>
        <w:t xml:space="preserve"> </w:t>
      </w:r>
      <w:r w:rsidR="004E5EFB">
        <w:rPr>
          <w:lang w:val="en-GB"/>
        </w:rPr>
        <w:t xml:space="preserve">Over the </w:t>
      </w:r>
      <w:r w:rsidR="00F8432F">
        <w:rPr>
          <w:lang w:val="en-GB"/>
        </w:rPr>
        <w:t>two</w:t>
      </w:r>
      <w:r w:rsidR="004E5EFB">
        <w:rPr>
          <w:lang w:val="en-GB"/>
        </w:rPr>
        <w:t xml:space="preserve"> </w:t>
      </w:r>
      <w:r w:rsidR="009835C8">
        <w:rPr>
          <w:lang w:val="en-GB"/>
        </w:rPr>
        <w:t xml:space="preserve">time-periods </w:t>
      </w:r>
      <w:r w:rsidR="004E5EFB">
        <w:rPr>
          <w:lang w:val="en-GB"/>
        </w:rPr>
        <w:t>2002-2008 and 2009-2015</w:t>
      </w:r>
      <w:r w:rsidR="002B7F90">
        <w:rPr>
          <w:lang w:val="en-GB"/>
        </w:rPr>
        <w:t>,</w:t>
      </w:r>
      <w:r w:rsidR="004E5EFB">
        <w:rPr>
          <w:lang w:val="en-GB"/>
        </w:rPr>
        <w:t xml:space="preserve"> the prevalence </w:t>
      </w:r>
      <w:r>
        <w:rPr>
          <w:lang w:val="en-GB"/>
        </w:rPr>
        <w:t xml:space="preserve">increased </w:t>
      </w:r>
      <w:r w:rsidR="00F8432F">
        <w:rPr>
          <w:lang w:val="en-GB"/>
        </w:rPr>
        <w:t>slightly</w:t>
      </w:r>
      <w:r w:rsidR="00193229">
        <w:rPr>
          <w:lang w:val="en-GB"/>
        </w:rPr>
        <w:t>,</w:t>
      </w:r>
      <w:r w:rsidR="00F8432F">
        <w:rPr>
          <w:lang w:val="en-GB"/>
        </w:rPr>
        <w:t xml:space="preserve"> </w:t>
      </w:r>
      <w:r w:rsidR="004E5EFB">
        <w:rPr>
          <w:lang w:val="en-GB"/>
        </w:rPr>
        <w:t xml:space="preserve">but the difference </w:t>
      </w:r>
      <w:r>
        <w:rPr>
          <w:lang w:val="en-GB"/>
        </w:rPr>
        <w:t xml:space="preserve">was </w:t>
      </w:r>
      <w:r w:rsidR="004E5EFB">
        <w:rPr>
          <w:lang w:val="en-GB"/>
        </w:rPr>
        <w:t xml:space="preserve">not statistically significant. </w:t>
      </w:r>
      <w:r w:rsidR="004E5EFB" w:rsidDel="003E1EC7">
        <w:rPr>
          <w:lang w:val="en-GB"/>
        </w:rPr>
        <w:t xml:space="preserve">The prevalence of </w:t>
      </w:r>
      <w:r w:rsidR="00281C97" w:rsidRPr="007B0CC3">
        <w:rPr>
          <w:lang w:val="en-GB"/>
        </w:rPr>
        <w:t>DW</w:t>
      </w:r>
      <w:r w:rsidR="00281C97">
        <w:rPr>
          <w:lang w:val="en-GB"/>
        </w:rPr>
        <w:t xml:space="preserve"> variant</w:t>
      </w:r>
      <w:r w:rsidR="00281C97" w:rsidRPr="007B0CC3">
        <w:rPr>
          <w:lang w:val="en-GB"/>
        </w:rPr>
        <w:t xml:space="preserve"> </w:t>
      </w:r>
      <w:r w:rsidR="008A0B31" w:rsidDel="003E1EC7">
        <w:rPr>
          <w:lang w:val="en-GB"/>
        </w:rPr>
        <w:t>was</w:t>
      </w:r>
      <w:r w:rsidR="00E916EF">
        <w:rPr>
          <w:lang w:val="en-GB"/>
        </w:rPr>
        <w:t xml:space="preserve"> 2.08 </w:t>
      </w:r>
      <w:r w:rsidR="00871E81" w:rsidDel="003E1EC7">
        <w:rPr>
          <w:lang w:val="en-GB"/>
        </w:rPr>
        <w:t>per 100,000</w:t>
      </w:r>
      <w:r w:rsidR="00E916EF">
        <w:rPr>
          <w:lang w:val="en-GB"/>
        </w:rPr>
        <w:t xml:space="preserve"> (95%CI</w:t>
      </w:r>
      <w:r w:rsidR="000074F7">
        <w:rPr>
          <w:lang w:val="en-GB"/>
        </w:rPr>
        <w:t>:</w:t>
      </w:r>
      <w:r w:rsidR="00E916EF">
        <w:rPr>
          <w:lang w:val="en-GB"/>
        </w:rPr>
        <w:t xml:space="preserve"> 1.</w:t>
      </w:r>
      <w:r w:rsidR="00E916EF" w:rsidDel="003E1EC7">
        <w:rPr>
          <w:lang w:val="en-GB"/>
        </w:rPr>
        <w:t>3</w:t>
      </w:r>
      <w:r w:rsidR="00E916EF">
        <w:rPr>
          <w:lang w:val="en-GB"/>
        </w:rPr>
        <w:t>9-3.13</w:t>
      </w:r>
      <w:r w:rsidR="00E916EF" w:rsidDel="003E1EC7">
        <w:rPr>
          <w:lang w:val="en-GB"/>
        </w:rPr>
        <w:t xml:space="preserve">) </w:t>
      </w:r>
      <w:r w:rsidR="00E916EF">
        <w:rPr>
          <w:lang w:val="en-GB"/>
        </w:rPr>
        <w:t xml:space="preserve">and </w:t>
      </w:r>
      <w:r w:rsidR="00193229">
        <w:rPr>
          <w:lang w:val="en-GB"/>
        </w:rPr>
        <w:t xml:space="preserve">was </w:t>
      </w:r>
      <w:r w:rsidR="00E916EF">
        <w:rPr>
          <w:lang w:val="en-GB"/>
        </w:rPr>
        <w:t>stable over the two time-periods</w:t>
      </w:r>
      <w:r w:rsidR="004E5EFB" w:rsidDel="003E1EC7">
        <w:rPr>
          <w:lang w:val="en-GB"/>
        </w:rPr>
        <w:t xml:space="preserve">. </w:t>
      </w:r>
      <w:r w:rsidR="00D250D5">
        <w:rPr>
          <w:lang w:val="en-GB"/>
        </w:rPr>
        <w:t>The overall prevalence of DW malformation</w:t>
      </w:r>
      <w:r w:rsidR="00F8432F">
        <w:rPr>
          <w:lang w:val="en-GB"/>
        </w:rPr>
        <w:t xml:space="preserve"> and</w:t>
      </w:r>
      <w:r w:rsidR="00D250D5">
        <w:rPr>
          <w:lang w:val="en-GB"/>
        </w:rPr>
        <w:t xml:space="preserve"> DW variant was </w:t>
      </w:r>
      <w:r w:rsidR="00E916EF">
        <w:rPr>
          <w:lang w:val="en-GB"/>
        </w:rPr>
        <w:t>8.85</w:t>
      </w:r>
      <w:r w:rsidR="00D250D5">
        <w:rPr>
          <w:lang w:val="en-GB"/>
        </w:rPr>
        <w:t xml:space="preserve"> per 100,00</w:t>
      </w:r>
      <w:r w:rsidR="004C5A54">
        <w:rPr>
          <w:lang w:val="en-GB"/>
        </w:rPr>
        <w:t>0</w:t>
      </w:r>
      <w:r w:rsidR="00D250D5">
        <w:rPr>
          <w:lang w:val="en-GB"/>
        </w:rPr>
        <w:t xml:space="preserve"> </w:t>
      </w:r>
      <w:r w:rsidR="00E916EF">
        <w:rPr>
          <w:lang w:val="en-GB"/>
        </w:rPr>
        <w:t>(95%CI</w:t>
      </w:r>
      <w:r w:rsidR="000074F7">
        <w:rPr>
          <w:lang w:val="en-GB"/>
        </w:rPr>
        <w:t>:</w:t>
      </w:r>
      <w:r w:rsidR="00E916EF">
        <w:rPr>
          <w:lang w:val="en-GB"/>
        </w:rPr>
        <w:t xml:space="preserve"> 7.43-10.54</w:t>
      </w:r>
      <w:r w:rsidR="00E916EF" w:rsidDel="003E1EC7">
        <w:rPr>
          <w:lang w:val="en-GB"/>
        </w:rPr>
        <w:t>)</w:t>
      </w:r>
      <w:r w:rsidR="00D250D5">
        <w:rPr>
          <w:lang w:val="en-GB"/>
        </w:rPr>
        <w:t xml:space="preserve">. </w:t>
      </w:r>
    </w:p>
    <w:p w14:paraId="5E3451E6" w14:textId="77777777" w:rsidR="00DE444E" w:rsidRDefault="00DE444E" w:rsidP="00413C51">
      <w:pPr>
        <w:spacing w:after="0" w:line="360" w:lineRule="auto"/>
        <w:rPr>
          <w:b/>
          <w:lang w:val="en-GB"/>
        </w:rPr>
      </w:pPr>
    </w:p>
    <w:p w14:paraId="31BB04BA" w14:textId="476DE699" w:rsidR="00C427F2" w:rsidRPr="002036A8" w:rsidDel="003E1EC7" w:rsidRDefault="00C427F2" w:rsidP="00413C51">
      <w:pPr>
        <w:spacing w:after="0" w:line="360" w:lineRule="auto"/>
        <w:rPr>
          <w:b/>
          <w:lang w:val="en-GB"/>
        </w:rPr>
      </w:pPr>
      <w:r w:rsidRPr="002036A8">
        <w:rPr>
          <w:b/>
          <w:lang w:val="en-GB"/>
        </w:rPr>
        <w:t>DW malformation</w:t>
      </w:r>
    </w:p>
    <w:p w14:paraId="0C5BE6C4" w14:textId="64B31F58" w:rsidR="008A50C0" w:rsidRDefault="003E1EC7" w:rsidP="00413C51">
      <w:pPr>
        <w:spacing w:after="0" w:line="360" w:lineRule="auto"/>
        <w:rPr>
          <w:lang w:val="en-GB"/>
        </w:rPr>
      </w:pPr>
      <w:r>
        <w:rPr>
          <w:lang w:val="en-GB"/>
        </w:rPr>
        <w:lastRenderedPageBreak/>
        <w:t>There w</w:t>
      </w:r>
      <w:r w:rsidR="00F8432F">
        <w:rPr>
          <w:lang w:val="en-GB"/>
        </w:rPr>
        <w:t>ere</w:t>
      </w:r>
      <w:r>
        <w:rPr>
          <w:lang w:val="en-GB"/>
        </w:rPr>
        <w:t xml:space="preserve"> major difference</w:t>
      </w:r>
      <w:r w:rsidR="00F8432F">
        <w:rPr>
          <w:lang w:val="en-GB"/>
        </w:rPr>
        <w:t>s</w:t>
      </w:r>
      <w:r>
        <w:rPr>
          <w:lang w:val="en-GB"/>
        </w:rPr>
        <w:t xml:space="preserve"> in prevalence among regions and countries</w:t>
      </w:r>
      <w:r w:rsidR="00FF5727">
        <w:rPr>
          <w:lang w:val="en-GB"/>
        </w:rPr>
        <w:t xml:space="preserve"> (p&lt;0.001) with t</w:t>
      </w:r>
      <w:r w:rsidR="00436484">
        <w:rPr>
          <w:lang w:val="en-GB"/>
        </w:rPr>
        <w:t xml:space="preserve">he highest </w:t>
      </w:r>
      <w:r w:rsidR="009259F6">
        <w:rPr>
          <w:lang w:val="en-GB"/>
        </w:rPr>
        <w:t xml:space="preserve">prevalence of </w:t>
      </w:r>
      <w:r w:rsidR="00A739E4">
        <w:rPr>
          <w:lang w:val="en-GB"/>
        </w:rPr>
        <w:t xml:space="preserve">DW malformation </w:t>
      </w:r>
      <w:r w:rsidR="009259F6">
        <w:rPr>
          <w:lang w:val="en-GB"/>
        </w:rPr>
        <w:t>observed for the registries of Wales (14.12</w:t>
      </w:r>
      <w:r w:rsidR="00D60B33">
        <w:rPr>
          <w:lang w:val="en-GB"/>
        </w:rPr>
        <w:t xml:space="preserve"> per 100,000</w:t>
      </w:r>
      <w:r w:rsidR="009259F6">
        <w:rPr>
          <w:lang w:val="en-GB"/>
        </w:rPr>
        <w:t>) and OMNI-Net in Ukraine (11.40</w:t>
      </w:r>
      <w:r w:rsidR="00D60B33">
        <w:rPr>
          <w:lang w:val="en-GB"/>
        </w:rPr>
        <w:t xml:space="preserve"> per 100,000</w:t>
      </w:r>
      <w:r w:rsidR="008F618C">
        <w:rPr>
          <w:lang w:val="en-GB"/>
        </w:rPr>
        <w:t>)</w:t>
      </w:r>
      <w:r w:rsidR="00436484">
        <w:rPr>
          <w:lang w:val="en-GB"/>
        </w:rPr>
        <w:t xml:space="preserve"> (Figure 1)</w:t>
      </w:r>
      <w:r w:rsidR="00FF5727">
        <w:rPr>
          <w:lang w:val="en-GB"/>
        </w:rPr>
        <w:t>.</w:t>
      </w:r>
      <w:r w:rsidR="00413C51">
        <w:rPr>
          <w:lang w:val="en-GB"/>
        </w:rPr>
        <w:t xml:space="preserve"> T</w:t>
      </w:r>
      <w:r w:rsidR="00A95EEA">
        <w:rPr>
          <w:lang w:val="en-GB"/>
        </w:rPr>
        <w:t>he most frequent birth outcome for DW malformation was TOPFA with 317 cases (56.5% of total cases)</w:t>
      </w:r>
      <w:r w:rsidR="003205E4">
        <w:rPr>
          <w:lang w:val="en-GB"/>
        </w:rPr>
        <w:t xml:space="preserve"> (Table 2)</w:t>
      </w:r>
      <w:r w:rsidR="00A95EEA">
        <w:rPr>
          <w:lang w:val="en-GB"/>
        </w:rPr>
        <w:t>. There</w:t>
      </w:r>
      <w:r w:rsidR="00135DD3">
        <w:rPr>
          <w:lang w:val="en-GB"/>
        </w:rPr>
        <w:t xml:space="preserve"> w</w:t>
      </w:r>
      <w:r w:rsidR="00B85DCD">
        <w:rPr>
          <w:lang w:val="en-GB"/>
        </w:rPr>
        <w:t>ere 220</w:t>
      </w:r>
      <w:r w:rsidR="00193229">
        <w:rPr>
          <w:lang w:val="en-GB"/>
        </w:rPr>
        <w:t xml:space="preserve"> liveborn</w:t>
      </w:r>
      <w:r w:rsidR="00A95EEA">
        <w:rPr>
          <w:lang w:val="en-GB"/>
        </w:rPr>
        <w:t xml:space="preserve"> cases</w:t>
      </w:r>
      <w:r w:rsidR="00B85DCD">
        <w:rPr>
          <w:lang w:val="en-GB"/>
        </w:rPr>
        <w:t xml:space="preserve"> (39.2</w:t>
      </w:r>
      <w:r w:rsidR="00EB69DC">
        <w:rPr>
          <w:lang w:val="en-GB"/>
        </w:rPr>
        <w:t>%</w:t>
      </w:r>
      <w:r w:rsidR="00E25231">
        <w:rPr>
          <w:lang w:val="en-GB"/>
        </w:rPr>
        <w:t>)</w:t>
      </w:r>
      <w:r w:rsidR="00CB2B4B">
        <w:rPr>
          <w:lang w:val="en-GB"/>
        </w:rPr>
        <w:t xml:space="preserve"> and</w:t>
      </w:r>
      <w:r w:rsidR="00F93D1D">
        <w:rPr>
          <w:lang w:val="en-GB"/>
        </w:rPr>
        <w:t xml:space="preserve"> 24</w:t>
      </w:r>
      <w:r w:rsidR="00483FEB">
        <w:rPr>
          <w:lang w:val="en-GB"/>
        </w:rPr>
        <w:t xml:space="preserve"> </w:t>
      </w:r>
      <w:proofErr w:type="spellStart"/>
      <w:r w:rsidR="00EB69DC">
        <w:rPr>
          <w:lang w:val="en-GB"/>
        </w:rPr>
        <w:t>f</w:t>
      </w:r>
      <w:r w:rsidR="00D57013">
        <w:rPr>
          <w:lang w:val="en-GB"/>
        </w:rPr>
        <w:t>etal</w:t>
      </w:r>
      <w:proofErr w:type="spellEnd"/>
      <w:r w:rsidR="00D57013">
        <w:rPr>
          <w:lang w:val="en-GB"/>
        </w:rPr>
        <w:t xml:space="preserve"> deaths (4.3%)</w:t>
      </w:r>
      <w:r w:rsidR="00B97FE6">
        <w:rPr>
          <w:lang w:val="en-GB"/>
        </w:rPr>
        <w:t>.</w:t>
      </w:r>
      <w:r w:rsidR="00D6099E">
        <w:rPr>
          <w:color w:val="000000" w:themeColor="text1"/>
          <w:lang w:val="en-US"/>
        </w:rPr>
        <w:t xml:space="preserve"> </w:t>
      </w:r>
      <w:r w:rsidR="00A85AA4">
        <w:rPr>
          <w:lang w:val="en-GB"/>
        </w:rPr>
        <w:t>T</w:t>
      </w:r>
      <w:r w:rsidR="00D57013">
        <w:rPr>
          <w:lang w:val="en-GB"/>
        </w:rPr>
        <w:t xml:space="preserve">he proportion of TOPFA </w:t>
      </w:r>
      <w:r>
        <w:rPr>
          <w:lang w:val="en-GB"/>
        </w:rPr>
        <w:t xml:space="preserve">after a prenatal diagnosis </w:t>
      </w:r>
      <w:r w:rsidR="00FF5727">
        <w:rPr>
          <w:lang w:val="en-GB"/>
        </w:rPr>
        <w:t xml:space="preserve">decreased </w:t>
      </w:r>
      <w:r w:rsidR="00D419C3">
        <w:rPr>
          <w:lang w:val="en-GB"/>
        </w:rPr>
        <w:t xml:space="preserve">significantly </w:t>
      </w:r>
      <w:r w:rsidR="00D57013">
        <w:rPr>
          <w:lang w:val="en-GB"/>
        </w:rPr>
        <w:t xml:space="preserve">over the </w:t>
      </w:r>
      <w:r w:rsidR="00D60B33">
        <w:rPr>
          <w:lang w:val="en-GB"/>
        </w:rPr>
        <w:t xml:space="preserve">two </w:t>
      </w:r>
      <w:r w:rsidR="003F3AEE">
        <w:rPr>
          <w:lang w:val="en-GB"/>
        </w:rPr>
        <w:t xml:space="preserve">time-periods </w:t>
      </w:r>
      <w:r w:rsidR="00D57013">
        <w:rPr>
          <w:lang w:val="en-GB"/>
        </w:rPr>
        <w:t>(73.1% vs 62.2%</w:t>
      </w:r>
      <w:r w:rsidR="0059360E">
        <w:rPr>
          <w:lang w:val="en-GB"/>
        </w:rPr>
        <w:t>; p=0.01</w:t>
      </w:r>
      <w:r w:rsidR="00D57013">
        <w:rPr>
          <w:lang w:val="en-GB"/>
        </w:rPr>
        <w:t>).</w:t>
      </w:r>
      <w:r w:rsidR="00413C51">
        <w:rPr>
          <w:lang w:val="en-GB"/>
        </w:rPr>
        <w:t xml:space="preserve"> </w:t>
      </w:r>
      <w:r w:rsidR="00C427F2">
        <w:rPr>
          <w:lang w:val="en-GB"/>
        </w:rPr>
        <w:t>The majority of cases were classified as isolated (</w:t>
      </w:r>
      <w:r w:rsidR="00136CDF">
        <w:rPr>
          <w:lang w:val="en-GB"/>
        </w:rPr>
        <w:t>n</w:t>
      </w:r>
      <w:r w:rsidR="00C427F2">
        <w:rPr>
          <w:lang w:val="en-GB"/>
        </w:rPr>
        <w:t xml:space="preserve"> = 273, 4</w:t>
      </w:r>
      <w:r w:rsidR="007B7DE2">
        <w:rPr>
          <w:lang w:val="en-GB"/>
        </w:rPr>
        <w:t>8.6</w:t>
      </w:r>
      <w:r w:rsidR="00C427F2">
        <w:rPr>
          <w:lang w:val="en-GB"/>
        </w:rPr>
        <w:t>%), 24</w:t>
      </w:r>
      <w:r w:rsidR="007B7DE2">
        <w:rPr>
          <w:lang w:val="en-GB"/>
        </w:rPr>
        <w:t>.3</w:t>
      </w:r>
      <w:r w:rsidR="00C427F2">
        <w:rPr>
          <w:lang w:val="en-GB"/>
        </w:rPr>
        <w:t>% were classified as multiple congenital anomaly, 19</w:t>
      </w:r>
      <w:r w:rsidR="007B7DE2">
        <w:rPr>
          <w:lang w:val="en-GB"/>
        </w:rPr>
        <w:t>.2</w:t>
      </w:r>
      <w:r w:rsidR="00C427F2">
        <w:rPr>
          <w:lang w:val="en-GB"/>
        </w:rPr>
        <w:t xml:space="preserve">% had an associated chromosomal anomaly and </w:t>
      </w:r>
      <w:r w:rsidR="007B7DE2">
        <w:rPr>
          <w:lang w:val="en-GB"/>
        </w:rPr>
        <w:t>5.5</w:t>
      </w:r>
      <w:r w:rsidR="00C427F2">
        <w:rPr>
          <w:lang w:val="en-GB"/>
        </w:rPr>
        <w:t xml:space="preserve">% were diagnosed with a genetic syndrome. </w:t>
      </w:r>
      <w:r w:rsidR="00A64422">
        <w:rPr>
          <w:lang w:val="en-GB"/>
        </w:rPr>
        <w:t>T</w:t>
      </w:r>
      <w:r w:rsidR="00CA369A">
        <w:rPr>
          <w:lang w:val="en-GB"/>
        </w:rPr>
        <w:t xml:space="preserve">he prevalence </w:t>
      </w:r>
      <w:r w:rsidR="00A64422">
        <w:rPr>
          <w:lang w:val="en-GB"/>
        </w:rPr>
        <w:t xml:space="preserve">of isolated DW malformation </w:t>
      </w:r>
      <w:r w:rsidR="00CA369A">
        <w:rPr>
          <w:lang w:val="en-GB"/>
        </w:rPr>
        <w:t>wa</w:t>
      </w:r>
      <w:r w:rsidR="00D14960">
        <w:rPr>
          <w:lang w:val="en-GB"/>
        </w:rPr>
        <w:t>s 3.4</w:t>
      </w:r>
      <w:r w:rsidR="00B3542B">
        <w:rPr>
          <w:lang w:val="en-GB"/>
        </w:rPr>
        <w:t>1</w:t>
      </w:r>
      <w:r w:rsidR="00D14960">
        <w:rPr>
          <w:lang w:val="en-GB"/>
        </w:rPr>
        <w:t xml:space="preserve"> per 100,000</w:t>
      </w:r>
      <w:r w:rsidR="00035797">
        <w:rPr>
          <w:lang w:val="en-GB"/>
        </w:rPr>
        <w:t xml:space="preserve"> </w:t>
      </w:r>
      <w:r w:rsidR="00DC07C1">
        <w:rPr>
          <w:lang w:val="en-GB"/>
        </w:rPr>
        <w:t>(95%CI</w:t>
      </w:r>
      <w:r w:rsidR="000074F7">
        <w:rPr>
          <w:lang w:val="en-GB"/>
        </w:rPr>
        <w:t>:</w:t>
      </w:r>
      <w:r w:rsidR="00DC07C1">
        <w:rPr>
          <w:lang w:val="en-GB"/>
        </w:rPr>
        <w:t xml:space="preserve"> </w:t>
      </w:r>
      <w:r w:rsidR="00B3542B">
        <w:rPr>
          <w:lang w:val="en-GB"/>
        </w:rPr>
        <w:t>2</w:t>
      </w:r>
      <w:r w:rsidR="00DC07C1">
        <w:rPr>
          <w:lang w:val="en-GB"/>
        </w:rPr>
        <w:t>.</w:t>
      </w:r>
      <w:r w:rsidR="00D33827">
        <w:rPr>
          <w:lang w:val="en-GB"/>
        </w:rPr>
        <w:t>9</w:t>
      </w:r>
      <w:r w:rsidR="00DC07C1">
        <w:rPr>
          <w:lang w:val="en-GB"/>
        </w:rPr>
        <w:t>1-</w:t>
      </w:r>
      <w:r w:rsidR="00D33827">
        <w:rPr>
          <w:lang w:val="en-GB"/>
        </w:rPr>
        <w:t>4</w:t>
      </w:r>
      <w:r w:rsidR="00DC07C1">
        <w:rPr>
          <w:lang w:val="en-GB"/>
        </w:rPr>
        <w:t>.8</w:t>
      </w:r>
      <w:r w:rsidR="00D33827">
        <w:rPr>
          <w:lang w:val="en-GB"/>
        </w:rPr>
        <w:t>0</w:t>
      </w:r>
      <w:r w:rsidR="00DC07C1" w:rsidDel="003E1EC7">
        <w:rPr>
          <w:lang w:val="en-GB"/>
        </w:rPr>
        <w:t>)</w:t>
      </w:r>
      <w:r w:rsidR="00413C51">
        <w:rPr>
          <w:lang w:val="en-GB"/>
        </w:rPr>
        <w:t xml:space="preserve">. </w:t>
      </w:r>
      <w:r w:rsidR="008A50C0">
        <w:rPr>
          <w:lang w:val="en-GB"/>
        </w:rPr>
        <w:t>The proportion of TOPFA was not significantly different between isolated</w:t>
      </w:r>
      <w:r w:rsidR="00521A39">
        <w:rPr>
          <w:lang w:val="en-GB"/>
        </w:rPr>
        <w:t xml:space="preserve"> </w:t>
      </w:r>
      <w:r w:rsidR="008A50C0">
        <w:rPr>
          <w:lang w:val="en-GB"/>
        </w:rPr>
        <w:t xml:space="preserve">and multiple cases, </w:t>
      </w:r>
      <w:r w:rsidR="000943B8">
        <w:rPr>
          <w:lang w:val="en-GB"/>
        </w:rPr>
        <w:t>but</w:t>
      </w:r>
      <w:r w:rsidR="008A50C0">
        <w:rPr>
          <w:lang w:val="en-GB"/>
        </w:rPr>
        <w:t xml:space="preserve"> was significantly higher</w:t>
      </w:r>
      <w:r w:rsidR="00813D8C">
        <w:rPr>
          <w:lang w:val="en-GB"/>
        </w:rPr>
        <w:t xml:space="preserve"> (p&lt;0.001)</w:t>
      </w:r>
      <w:r w:rsidR="008A50C0">
        <w:rPr>
          <w:lang w:val="en-GB"/>
        </w:rPr>
        <w:t xml:space="preserve"> in chromosomal cases</w:t>
      </w:r>
      <w:r w:rsidR="00AC62B9">
        <w:rPr>
          <w:lang w:val="en-GB"/>
        </w:rPr>
        <w:t xml:space="preserve"> t</w:t>
      </w:r>
      <w:r w:rsidR="00813D8C">
        <w:rPr>
          <w:lang w:val="en-GB"/>
        </w:rPr>
        <w:t xml:space="preserve">han in both isolated and </w:t>
      </w:r>
      <w:r w:rsidR="00AC62B9">
        <w:rPr>
          <w:lang w:val="en-GB"/>
        </w:rPr>
        <w:t>multiple cases</w:t>
      </w:r>
      <w:r w:rsidR="008A50C0">
        <w:rPr>
          <w:lang w:val="en-GB"/>
        </w:rPr>
        <w:t>.</w:t>
      </w:r>
      <w:r w:rsidR="004D0FD9">
        <w:rPr>
          <w:lang w:val="en-GB"/>
        </w:rPr>
        <w:t xml:space="preserve"> </w:t>
      </w:r>
    </w:p>
    <w:p w14:paraId="6630D66B" w14:textId="0D57F453" w:rsidR="006C4E33" w:rsidRDefault="00D57013" w:rsidP="00413C51">
      <w:pPr>
        <w:spacing w:after="0" w:line="360" w:lineRule="auto"/>
        <w:rPr>
          <w:lang w:val="en-GB"/>
        </w:rPr>
      </w:pPr>
      <w:r>
        <w:rPr>
          <w:lang w:val="en-GB"/>
        </w:rPr>
        <w:t xml:space="preserve">The </w:t>
      </w:r>
      <w:r w:rsidR="005001E7">
        <w:rPr>
          <w:lang w:val="en-GB"/>
        </w:rPr>
        <w:t xml:space="preserve">overall </w:t>
      </w:r>
      <w:r>
        <w:rPr>
          <w:lang w:val="en-GB"/>
        </w:rPr>
        <w:t xml:space="preserve">prenatal detection rate </w:t>
      </w:r>
      <w:r w:rsidR="00DB6362">
        <w:rPr>
          <w:lang w:val="en-GB"/>
        </w:rPr>
        <w:t>was 87.6%</w:t>
      </w:r>
      <w:r w:rsidR="00181D09">
        <w:rPr>
          <w:lang w:val="en-GB"/>
        </w:rPr>
        <w:t xml:space="preserve"> (Table 3)</w:t>
      </w:r>
      <w:r w:rsidR="00DB6362">
        <w:rPr>
          <w:lang w:val="en-GB"/>
        </w:rPr>
        <w:t xml:space="preserve"> and no difference was observed among isolated and multiple cases. </w:t>
      </w:r>
      <w:r w:rsidR="003E1EC7">
        <w:rPr>
          <w:lang w:val="en-GB"/>
        </w:rPr>
        <w:t xml:space="preserve">There was no significant difference in </w:t>
      </w:r>
      <w:r w:rsidR="00F8432F">
        <w:rPr>
          <w:lang w:val="en-GB"/>
        </w:rPr>
        <w:t xml:space="preserve">the </w:t>
      </w:r>
      <w:r w:rsidR="003E1EC7">
        <w:rPr>
          <w:lang w:val="en-GB"/>
        </w:rPr>
        <w:t>prenatal de</w:t>
      </w:r>
      <w:r w:rsidR="00CB2B4B">
        <w:rPr>
          <w:lang w:val="en-GB"/>
        </w:rPr>
        <w:t xml:space="preserve">tection rate in the two time </w:t>
      </w:r>
      <w:r w:rsidR="003E1EC7">
        <w:rPr>
          <w:lang w:val="en-GB"/>
        </w:rPr>
        <w:t>periods</w:t>
      </w:r>
      <w:r w:rsidR="000074F7">
        <w:rPr>
          <w:lang w:val="en-GB"/>
        </w:rPr>
        <w:t xml:space="preserve"> (84.9% vs 89.7%</w:t>
      </w:r>
      <w:r w:rsidR="00813D8C">
        <w:rPr>
          <w:lang w:val="en-GB"/>
        </w:rPr>
        <w:t>)</w:t>
      </w:r>
      <w:r w:rsidR="00843602">
        <w:rPr>
          <w:lang w:val="en-GB"/>
        </w:rPr>
        <w:t>.</w:t>
      </w:r>
      <w:r w:rsidR="00AC62B9">
        <w:rPr>
          <w:lang w:val="en-GB"/>
        </w:rPr>
        <w:t xml:space="preserve"> </w:t>
      </w:r>
      <w:r w:rsidR="00F4095D">
        <w:rPr>
          <w:lang w:val="en-GB"/>
        </w:rPr>
        <w:t>I</w:t>
      </w:r>
      <w:r w:rsidR="0099664C">
        <w:rPr>
          <w:lang w:val="en-GB"/>
        </w:rPr>
        <w:t>n</w:t>
      </w:r>
      <w:r w:rsidR="00140AAD">
        <w:rPr>
          <w:lang w:val="en-GB"/>
        </w:rPr>
        <w:t xml:space="preserve"> seven registries </w:t>
      </w:r>
      <w:r w:rsidR="00193229">
        <w:rPr>
          <w:lang w:val="en-GB"/>
        </w:rPr>
        <w:t xml:space="preserve">in </w:t>
      </w:r>
      <w:r w:rsidR="0099664C">
        <w:rPr>
          <w:lang w:val="en-GB"/>
        </w:rPr>
        <w:t xml:space="preserve">six </w:t>
      </w:r>
      <w:r w:rsidR="00140AAD">
        <w:rPr>
          <w:lang w:val="en-GB"/>
        </w:rPr>
        <w:t xml:space="preserve">different </w:t>
      </w:r>
      <w:r w:rsidR="0099664C">
        <w:rPr>
          <w:lang w:val="en-GB"/>
        </w:rPr>
        <w:t xml:space="preserve">countries </w:t>
      </w:r>
      <w:r w:rsidR="00D53EF2">
        <w:rPr>
          <w:lang w:val="en-GB"/>
        </w:rPr>
        <w:t>all the cases were diagnosed prenatally</w:t>
      </w:r>
      <w:r w:rsidR="00D6099E">
        <w:rPr>
          <w:lang w:val="en-GB"/>
        </w:rPr>
        <w:t>.</w:t>
      </w:r>
      <w:r w:rsidR="00330D3E">
        <w:rPr>
          <w:lang w:val="en-GB"/>
        </w:rPr>
        <w:t xml:space="preserve"> </w:t>
      </w:r>
      <w:r w:rsidR="004470C8">
        <w:rPr>
          <w:lang w:val="en-GB"/>
        </w:rPr>
        <w:t>The median ge</w:t>
      </w:r>
      <w:r w:rsidR="00006EB2">
        <w:rPr>
          <w:lang w:val="en-GB"/>
        </w:rPr>
        <w:t>st</w:t>
      </w:r>
      <w:r w:rsidR="004470C8">
        <w:rPr>
          <w:lang w:val="en-GB"/>
        </w:rPr>
        <w:t xml:space="preserve">ational age at </w:t>
      </w:r>
      <w:r w:rsidR="003E1EC7">
        <w:rPr>
          <w:lang w:val="en-GB"/>
        </w:rPr>
        <w:t xml:space="preserve">prenatal </w:t>
      </w:r>
      <w:r w:rsidR="004470C8">
        <w:rPr>
          <w:lang w:val="en-GB"/>
        </w:rPr>
        <w:t>diagnosis was 20 weeks (range 10-38) with a hi</w:t>
      </w:r>
      <w:r w:rsidR="001377DE">
        <w:rPr>
          <w:lang w:val="en-GB"/>
        </w:rPr>
        <w:t>gh variability among registries.</w:t>
      </w:r>
      <w:r w:rsidR="003205E4">
        <w:rPr>
          <w:lang w:val="en-GB"/>
        </w:rPr>
        <w:t xml:space="preserve"> </w:t>
      </w:r>
      <w:r w:rsidR="001C1905">
        <w:rPr>
          <w:color w:val="000000" w:themeColor="text1"/>
          <w:lang w:val="en-GB"/>
        </w:rPr>
        <w:t>It remain</w:t>
      </w:r>
      <w:r w:rsidR="000074F7">
        <w:rPr>
          <w:color w:val="000000" w:themeColor="text1"/>
          <w:lang w:val="en-GB"/>
        </w:rPr>
        <w:t>ed</w:t>
      </w:r>
      <w:r w:rsidR="001C1905">
        <w:rPr>
          <w:color w:val="000000" w:themeColor="text1"/>
          <w:lang w:val="en-GB"/>
        </w:rPr>
        <w:t xml:space="preserve"> constant over time and did not differ among isolated, multiple and chromosomal cases.</w:t>
      </w:r>
      <w:r w:rsidR="00413C51">
        <w:rPr>
          <w:color w:val="000000" w:themeColor="text1"/>
          <w:lang w:val="en-GB"/>
        </w:rPr>
        <w:t xml:space="preserve"> </w:t>
      </w:r>
      <w:r w:rsidR="00A22873">
        <w:rPr>
          <w:lang w:val="en-GB"/>
        </w:rPr>
        <w:t>The male-to-female ratio was 1.11</w:t>
      </w:r>
      <w:r w:rsidR="00677526">
        <w:rPr>
          <w:lang w:val="en-GB"/>
        </w:rPr>
        <w:t xml:space="preserve"> </w:t>
      </w:r>
      <w:r w:rsidR="00677526" w:rsidRPr="001B2CAE">
        <w:rPr>
          <w:lang w:val="en-GB"/>
        </w:rPr>
        <w:t>and the difference was not statistically significant</w:t>
      </w:r>
      <w:r w:rsidR="00A22873" w:rsidRPr="001B2CAE">
        <w:rPr>
          <w:lang w:val="en-GB"/>
        </w:rPr>
        <w:t xml:space="preserve">. </w:t>
      </w:r>
      <w:r w:rsidR="004470C8" w:rsidRPr="001B2CAE">
        <w:rPr>
          <w:lang w:val="en-GB"/>
        </w:rPr>
        <w:t xml:space="preserve">The mean maternal age was 29.8 </w:t>
      </w:r>
      <w:r w:rsidR="000F536E" w:rsidRPr="001B2CAE">
        <w:rPr>
          <w:lang w:val="en-GB"/>
        </w:rPr>
        <w:t>(standard deviation 5.9)</w:t>
      </w:r>
      <w:r w:rsidR="00A612F7" w:rsidRPr="001B2CAE">
        <w:rPr>
          <w:lang w:val="en-GB"/>
        </w:rPr>
        <w:t xml:space="preserve"> </w:t>
      </w:r>
      <w:r w:rsidR="004470C8" w:rsidRPr="001B2CAE">
        <w:rPr>
          <w:lang w:val="en-GB"/>
        </w:rPr>
        <w:t>years</w:t>
      </w:r>
      <w:r w:rsidR="00862AA7" w:rsidRPr="001B2CAE">
        <w:rPr>
          <w:lang w:val="en-GB"/>
        </w:rPr>
        <w:t xml:space="preserve">. </w:t>
      </w:r>
      <w:r w:rsidR="007A6810" w:rsidRPr="001B2CAE">
        <w:rPr>
          <w:lang w:val="en-GB"/>
        </w:rPr>
        <w:t xml:space="preserve">Prevalence </w:t>
      </w:r>
      <w:r w:rsidR="00754B75" w:rsidRPr="001B2CAE">
        <w:rPr>
          <w:lang w:val="en-GB"/>
        </w:rPr>
        <w:t>of non-chromosomal</w:t>
      </w:r>
      <w:r w:rsidR="00754B75">
        <w:rPr>
          <w:lang w:val="en-GB"/>
        </w:rPr>
        <w:t xml:space="preserve"> cases </w:t>
      </w:r>
      <w:r w:rsidR="007A6810">
        <w:rPr>
          <w:lang w:val="en-GB"/>
        </w:rPr>
        <w:t>did not increase with the increase of maternal age</w:t>
      </w:r>
      <w:r w:rsidR="004470C8">
        <w:rPr>
          <w:lang w:val="en-GB"/>
        </w:rPr>
        <w:t>.</w:t>
      </w:r>
      <w:r w:rsidR="006714AC">
        <w:rPr>
          <w:lang w:val="en-GB"/>
        </w:rPr>
        <w:t xml:space="preserve"> </w:t>
      </w:r>
      <w:r w:rsidR="00A612F7">
        <w:rPr>
          <w:lang w:val="en-GB"/>
        </w:rPr>
        <w:t>About e</w:t>
      </w:r>
      <w:r w:rsidR="00582EE6">
        <w:rPr>
          <w:lang w:val="en-GB"/>
        </w:rPr>
        <w:t xml:space="preserve">leven percent </w:t>
      </w:r>
      <w:r w:rsidR="004C4871">
        <w:rPr>
          <w:lang w:val="en-GB"/>
        </w:rPr>
        <w:t xml:space="preserve">of the total cases of </w:t>
      </w:r>
      <w:r w:rsidR="00A739E4">
        <w:rPr>
          <w:lang w:val="en-GB"/>
        </w:rPr>
        <w:t xml:space="preserve">DW malformation </w:t>
      </w:r>
      <w:r w:rsidR="009D2AB1">
        <w:rPr>
          <w:lang w:val="en-GB"/>
        </w:rPr>
        <w:t>w</w:t>
      </w:r>
      <w:r w:rsidR="00F8432F">
        <w:rPr>
          <w:lang w:val="en-GB"/>
        </w:rPr>
        <w:t>as</w:t>
      </w:r>
      <w:r w:rsidR="009D2AB1">
        <w:rPr>
          <w:lang w:val="en-GB"/>
        </w:rPr>
        <w:t xml:space="preserve"> </w:t>
      </w:r>
      <w:r w:rsidR="004C4871">
        <w:rPr>
          <w:lang w:val="en-GB"/>
        </w:rPr>
        <w:t>associated with a congenital heart defect</w:t>
      </w:r>
      <w:r w:rsidR="00861BE3">
        <w:rPr>
          <w:lang w:val="en-GB"/>
        </w:rPr>
        <w:t xml:space="preserve">, </w:t>
      </w:r>
      <w:r w:rsidR="00A612F7">
        <w:rPr>
          <w:lang w:val="en-GB"/>
        </w:rPr>
        <w:t xml:space="preserve">5.9% </w:t>
      </w:r>
      <w:r w:rsidR="004C4871">
        <w:rPr>
          <w:lang w:val="en-GB"/>
        </w:rPr>
        <w:t xml:space="preserve">with an anomaly of the urinary system and </w:t>
      </w:r>
      <w:r w:rsidR="00A612F7">
        <w:rPr>
          <w:lang w:val="en-GB"/>
        </w:rPr>
        <w:t>4.6</w:t>
      </w:r>
      <w:r w:rsidR="004C4871">
        <w:rPr>
          <w:lang w:val="en-GB"/>
        </w:rPr>
        <w:t xml:space="preserve">% with an anomaly of </w:t>
      </w:r>
      <w:r w:rsidR="00035797">
        <w:rPr>
          <w:lang w:val="en-GB"/>
        </w:rPr>
        <w:t xml:space="preserve">the </w:t>
      </w:r>
      <w:r w:rsidR="004C4871">
        <w:rPr>
          <w:lang w:val="en-GB"/>
        </w:rPr>
        <w:t>limbs</w:t>
      </w:r>
      <w:r w:rsidR="00861BE3">
        <w:rPr>
          <w:lang w:val="en-GB"/>
        </w:rPr>
        <w:t xml:space="preserve"> (Table 4)</w:t>
      </w:r>
      <w:r w:rsidR="004C4871">
        <w:rPr>
          <w:lang w:val="en-GB"/>
        </w:rPr>
        <w:t>. The most frequ</w:t>
      </w:r>
      <w:r w:rsidR="002C13C5">
        <w:rPr>
          <w:lang w:val="en-GB"/>
        </w:rPr>
        <w:t xml:space="preserve">ent structural anomalies </w:t>
      </w:r>
      <w:r w:rsidR="008A0B31">
        <w:rPr>
          <w:lang w:val="en-GB"/>
        </w:rPr>
        <w:t>were</w:t>
      </w:r>
      <w:r w:rsidR="002C13C5">
        <w:rPr>
          <w:lang w:val="en-GB"/>
        </w:rPr>
        <w:t>: ve</w:t>
      </w:r>
      <w:r w:rsidR="00991A06">
        <w:rPr>
          <w:lang w:val="en-GB"/>
        </w:rPr>
        <w:t>ntric</w:t>
      </w:r>
      <w:r w:rsidR="004C4871">
        <w:rPr>
          <w:lang w:val="en-GB"/>
        </w:rPr>
        <w:t xml:space="preserve">ular septal </w:t>
      </w:r>
      <w:r w:rsidR="00991A06">
        <w:rPr>
          <w:lang w:val="en-GB"/>
        </w:rPr>
        <w:t>defect, cle</w:t>
      </w:r>
      <w:r w:rsidR="00050FB2">
        <w:rPr>
          <w:lang w:val="en-GB"/>
        </w:rPr>
        <w:t>f</w:t>
      </w:r>
      <w:r w:rsidR="00991A06">
        <w:rPr>
          <w:lang w:val="en-GB"/>
        </w:rPr>
        <w:t>t lip</w:t>
      </w:r>
      <w:r w:rsidR="00310F58">
        <w:rPr>
          <w:lang w:val="en-GB"/>
        </w:rPr>
        <w:t xml:space="preserve"> with or without cleft palate</w:t>
      </w:r>
      <w:r w:rsidR="00991A06">
        <w:rPr>
          <w:lang w:val="en-GB"/>
        </w:rPr>
        <w:t xml:space="preserve">, </w:t>
      </w:r>
      <w:r w:rsidR="00310F58">
        <w:rPr>
          <w:lang w:val="en-GB"/>
        </w:rPr>
        <w:t xml:space="preserve">atrial </w:t>
      </w:r>
      <w:r w:rsidR="004C4871">
        <w:rPr>
          <w:lang w:val="en-GB"/>
        </w:rPr>
        <w:t>septal defect, hypospadias and polydactyly.</w:t>
      </w:r>
      <w:r w:rsidR="00CC4FDC">
        <w:rPr>
          <w:lang w:val="en-GB"/>
        </w:rPr>
        <w:t xml:space="preserve"> </w:t>
      </w:r>
      <w:r w:rsidR="00720C3A">
        <w:rPr>
          <w:lang w:val="en-GB"/>
        </w:rPr>
        <w:t xml:space="preserve">It is noteworthy </w:t>
      </w:r>
      <w:r w:rsidR="00CC4FDC">
        <w:rPr>
          <w:lang w:val="en-GB"/>
        </w:rPr>
        <w:t xml:space="preserve">that we observed </w:t>
      </w:r>
      <w:r w:rsidR="00AC62B9">
        <w:rPr>
          <w:lang w:val="en-GB"/>
        </w:rPr>
        <w:t>five</w:t>
      </w:r>
      <w:r w:rsidR="00CC4FDC">
        <w:rPr>
          <w:lang w:val="en-GB"/>
        </w:rPr>
        <w:t xml:space="preserve"> cases associated with </w:t>
      </w:r>
      <w:r w:rsidR="0099664C">
        <w:rPr>
          <w:lang w:val="en-GB"/>
        </w:rPr>
        <w:t xml:space="preserve">the rare anomaly </w:t>
      </w:r>
      <w:r w:rsidR="00F339AC">
        <w:rPr>
          <w:lang w:val="en-GB"/>
        </w:rPr>
        <w:t>“</w:t>
      </w:r>
      <w:r w:rsidR="00CC4FDC" w:rsidRPr="007C65B4">
        <w:rPr>
          <w:lang w:val="en-GB"/>
        </w:rPr>
        <w:t>congenital malformations of intestinal fixation</w:t>
      </w:r>
      <w:r w:rsidR="00F339AC">
        <w:rPr>
          <w:lang w:val="en-GB"/>
        </w:rPr>
        <w:t>”</w:t>
      </w:r>
      <w:r w:rsidR="00CC4FDC">
        <w:rPr>
          <w:lang w:val="en-GB"/>
        </w:rPr>
        <w:t>.</w:t>
      </w:r>
      <w:r w:rsidR="00330D3E">
        <w:rPr>
          <w:lang w:val="en-GB"/>
        </w:rPr>
        <w:t xml:space="preserve"> </w:t>
      </w:r>
      <w:r w:rsidR="00991A06">
        <w:rPr>
          <w:lang w:val="en-GB"/>
        </w:rPr>
        <w:t>Among the anomal</w:t>
      </w:r>
      <w:r w:rsidR="00050FB2">
        <w:rPr>
          <w:lang w:val="en-GB"/>
        </w:rPr>
        <w:t>ies</w:t>
      </w:r>
      <w:r w:rsidR="00991A06">
        <w:rPr>
          <w:lang w:val="en-GB"/>
        </w:rPr>
        <w:t xml:space="preserve"> of the nervous system</w:t>
      </w:r>
      <w:r w:rsidR="00050FB2">
        <w:rPr>
          <w:lang w:val="en-GB"/>
        </w:rPr>
        <w:t>,</w:t>
      </w:r>
      <w:r w:rsidR="00991A06">
        <w:rPr>
          <w:lang w:val="en-GB"/>
        </w:rPr>
        <w:t xml:space="preserve"> we observed 5</w:t>
      </w:r>
      <w:r w:rsidR="005F6759">
        <w:rPr>
          <w:lang w:val="en-GB"/>
        </w:rPr>
        <w:t>8</w:t>
      </w:r>
      <w:r w:rsidR="00991A06">
        <w:rPr>
          <w:lang w:val="en-GB"/>
        </w:rPr>
        <w:t xml:space="preserve"> cases of </w:t>
      </w:r>
      <w:r w:rsidR="008E4F6F">
        <w:rPr>
          <w:lang w:val="en-GB"/>
        </w:rPr>
        <w:t>c</w:t>
      </w:r>
      <w:r w:rsidR="00991A06" w:rsidRPr="00991A06">
        <w:rPr>
          <w:lang w:val="en-GB"/>
        </w:rPr>
        <w:t xml:space="preserve">ongenital </w:t>
      </w:r>
      <w:r w:rsidR="003A3EB8">
        <w:rPr>
          <w:lang w:val="en-GB"/>
        </w:rPr>
        <w:t xml:space="preserve">anomalies </w:t>
      </w:r>
      <w:r w:rsidR="00991A06" w:rsidRPr="00991A06">
        <w:rPr>
          <w:lang w:val="en-GB"/>
        </w:rPr>
        <w:t xml:space="preserve">of </w:t>
      </w:r>
      <w:r w:rsidR="00F72FA4">
        <w:rPr>
          <w:lang w:val="en-GB"/>
        </w:rPr>
        <w:t xml:space="preserve">the </w:t>
      </w:r>
      <w:r w:rsidR="00991A06" w:rsidRPr="00991A06">
        <w:rPr>
          <w:lang w:val="en-GB"/>
        </w:rPr>
        <w:t>corpus callosum</w:t>
      </w:r>
      <w:r w:rsidR="00703F3A">
        <w:rPr>
          <w:lang w:val="en-GB"/>
        </w:rPr>
        <w:t xml:space="preserve"> </w:t>
      </w:r>
      <w:r w:rsidR="00991A06">
        <w:rPr>
          <w:lang w:val="en-GB"/>
        </w:rPr>
        <w:t>(10.</w:t>
      </w:r>
      <w:r w:rsidR="005F6759">
        <w:rPr>
          <w:lang w:val="en-GB"/>
        </w:rPr>
        <w:t>3</w:t>
      </w:r>
      <w:r w:rsidR="00991A06">
        <w:rPr>
          <w:lang w:val="en-GB"/>
        </w:rPr>
        <w:t>%)</w:t>
      </w:r>
      <w:r w:rsidR="002C13C5">
        <w:rPr>
          <w:lang w:val="en-GB"/>
        </w:rPr>
        <w:t>.</w:t>
      </w:r>
      <w:r w:rsidR="008A0B31">
        <w:rPr>
          <w:lang w:val="en-GB"/>
        </w:rPr>
        <w:t xml:space="preserve"> </w:t>
      </w:r>
      <w:r w:rsidR="00284F20">
        <w:rPr>
          <w:lang w:val="en-GB"/>
        </w:rPr>
        <w:t xml:space="preserve">Other </w:t>
      </w:r>
      <w:r w:rsidR="00A96652">
        <w:rPr>
          <w:lang w:val="en-GB"/>
        </w:rPr>
        <w:t xml:space="preserve">anomalies of nervous system </w:t>
      </w:r>
      <w:r w:rsidR="00580A7F">
        <w:rPr>
          <w:lang w:val="en-GB"/>
        </w:rPr>
        <w:t>were</w:t>
      </w:r>
      <w:r w:rsidR="00A96652">
        <w:rPr>
          <w:lang w:val="en-GB"/>
        </w:rPr>
        <w:t xml:space="preserve"> </w:t>
      </w:r>
      <w:r w:rsidR="00284F20">
        <w:rPr>
          <w:lang w:val="en-GB"/>
        </w:rPr>
        <w:t>reported</w:t>
      </w:r>
      <w:r w:rsidR="00050FB2">
        <w:rPr>
          <w:lang w:val="en-GB"/>
        </w:rPr>
        <w:t>, such as</w:t>
      </w:r>
      <w:r w:rsidR="00284F20">
        <w:rPr>
          <w:lang w:val="en-GB"/>
        </w:rPr>
        <w:t xml:space="preserve">: microcephaly, </w:t>
      </w:r>
      <w:r w:rsidR="00B55EB7">
        <w:rPr>
          <w:lang w:val="en-GB"/>
        </w:rPr>
        <w:t>holoprosencephaly</w:t>
      </w:r>
      <w:r w:rsidR="00284F20">
        <w:rPr>
          <w:lang w:val="en-GB"/>
        </w:rPr>
        <w:t xml:space="preserve">, </w:t>
      </w:r>
      <w:r w:rsidR="00284F20" w:rsidRPr="00B85DCD">
        <w:rPr>
          <w:lang w:val="en-GB"/>
        </w:rPr>
        <w:t>ventriculomegaly</w:t>
      </w:r>
      <w:r w:rsidR="00F72FA4">
        <w:rPr>
          <w:lang w:val="en-GB"/>
        </w:rPr>
        <w:t xml:space="preserve"> and</w:t>
      </w:r>
      <w:r w:rsidR="00284F20" w:rsidRPr="00B85DCD">
        <w:rPr>
          <w:lang w:val="en-GB"/>
        </w:rPr>
        <w:t xml:space="preserve"> occipital enceph</w:t>
      </w:r>
      <w:r w:rsidR="008A0B31" w:rsidRPr="00B85DCD">
        <w:rPr>
          <w:lang w:val="en-GB"/>
        </w:rPr>
        <w:t>alocele.</w:t>
      </w:r>
      <w:r w:rsidR="00521A39">
        <w:rPr>
          <w:lang w:val="en-GB"/>
        </w:rPr>
        <w:t xml:space="preserve"> </w:t>
      </w:r>
      <w:r w:rsidR="00EB6E8B">
        <w:rPr>
          <w:lang w:val="en-GB"/>
        </w:rPr>
        <w:t xml:space="preserve">The most common chromosomal anomalies were Patau’s syndrome and Edward’s syndrome (4.1% and 3.6%, respectively). </w:t>
      </w:r>
      <w:r w:rsidR="00BE73EF">
        <w:rPr>
          <w:lang w:val="en-GB"/>
        </w:rPr>
        <w:t>Among the 108 cases with a chromosomal anomaly</w:t>
      </w:r>
      <w:r w:rsidR="00EB6E8B">
        <w:rPr>
          <w:lang w:val="en-GB"/>
        </w:rPr>
        <w:t xml:space="preserve">, </w:t>
      </w:r>
      <w:r w:rsidR="00024F88">
        <w:rPr>
          <w:lang w:val="en-GB"/>
        </w:rPr>
        <w:t>22 (</w:t>
      </w:r>
      <w:r w:rsidR="00EB6E8B">
        <w:rPr>
          <w:lang w:val="en-GB"/>
        </w:rPr>
        <w:t>20.4%</w:t>
      </w:r>
      <w:r w:rsidR="00024F88">
        <w:rPr>
          <w:lang w:val="en-GB"/>
        </w:rPr>
        <w:t>)</w:t>
      </w:r>
      <w:r w:rsidR="00EB6E8B">
        <w:rPr>
          <w:lang w:val="en-GB"/>
        </w:rPr>
        <w:t xml:space="preserve"> had cerebral anomalies</w:t>
      </w:r>
      <w:r w:rsidR="00F5039E">
        <w:rPr>
          <w:lang w:val="en-GB"/>
        </w:rPr>
        <w:t xml:space="preserve"> only</w:t>
      </w:r>
      <w:r w:rsidR="005C44BE">
        <w:rPr>
          <w:lang w:val="en-GB"/>
        </w:rPr>
        <w:t>.</w:t>
      </w:r>
      <w:r w:rsidR="00EB6E8B">
        <w:rPr>
          <w:lang w:val="en-GB"/>
        </w:rPr>
        <w:t xml:space="preserve"> </w:t>
      </w:r>
      <w:r w:rsidR="00BE73EF">
        <w:rPr>
          <w:lang w:val="en-GB"/>
        </w:rPr>
        <w:t xml:space="preserve"> </w:t>
      </w:r>
      <w:r w:rsidR="00991A06">
        <w:rPr>
          <w:lang w:val="en-GB"/>
        </w:rPr>
        <w:t>Among the 31 cases a</w:t>
      </w:r>
      <w:r w:rsidR="008E4F6F">
        <w:rPr>
          <w:lang w:val="en-GB"/>
        </w:rPr>
        <w:t>ssociated with genetic syndrome</w:t>
      </w:r>
      <w:r w:rsidR="003A3EB8">
        <w:rPr>
          <w:lang w:val="en-GB"/>
        </w:rPr>
        <w:t>s</w:t>
      </w:r>
      <w:r w:rsidR="008E4F6F">
        <w:rPr>
          <w:lang w:val="en-GB"/>
        </w:rPr>
        <w:t>, 10 had a diagnosis of</w:t>
      </w:r>
      <w:r w:rsidR="00991A06">
        <w:rPr>
          <w:lang w:val="en-GB"/>
        </w:rPr>
        <w:t xml:space="preserve"> Meckel-Gruber syndrome</w:t>
      </w:r>
      <w:r w:rsidR="006C4E33">
        <w:rPr>
          <w:lang w:val="en-GB"/>
        </w:rPr>
        <w:t>.</w:t>
      </w:r>
      <w:r w:rsidR="000554CA">
        <w:rPr>
          <w:lang w:val="en-GB"/>
        </w:rPr>
        <w:t xml:space="preserve"> </w:t>
      </w:r>
    </w:p>
    <w:p w14:paraId="3C7E0ABB" w14:textId="77777777" w:rsidR="006065FA" w:rsidRDefault="006065FA" w:rsidP="00413C51">
      <w:pPr>
        <w:spacing w:after="0" w:line="360" w:lineRule="auto"/>
        <w:rPr>
          <w:lang w:val="en-GB"/>
        </w:rPr>
      </w:pPr>
    </w:p>
    <w:p w14:paraId="1D0B539F" w14:textId="5693C637" w:rsidR="00C427F2" w:rsidRPr="00800C16" w:rsidRDefault="00C427F2" w:rsidP="00413C51">
      <w:pPr>
        <w:spacing w:after="0" w:line="360" w:lineRule="auto"/>
        <w:rPr>
          <w:b/>
          <w:lang w:val="en-GB"/>
        </w:rPr>
      </w:pPr>
      <w:r w:rsidRPr="00800C16">
        <w:rPr>
          <w:b/>
          <w:lang w:val="en-GB"/>
        </w:rPr>
        <w:t>DW variant</w:t>
      </w:r>
    </w:p>
    <w:p w14:paraId="26FE55CF" w14:textId="25DFEFD4" w:rsidR="000B6EC3" w:rsidRDefault="0023351B" w:rsidP="00413C51">
      <w:pPr>
        <w:spacing w:after="0" w:line="360" w:lineRule="auto"/>
        <w:rPr>
          <w:lang w:val="en-GB"/>
        </w:rPr>
      </w:pPr>
      <w:r>
        <w:rPr>
          <w:lang w:val="en-GB"/>
        </w:rPr>
        <w:t>Birth outcome</w:t>
      </w:r>
      <w:r w:rsidR="00065116">
        <w:rPr>
          <w:lang w:val="en-GB"/>
        </w:rPr>
        <w:t>s</w:t>
      </w:r>
      <w:r>
        <w:rPr>
          <w:lang w:val="en-GB"/>
        </w:rPr>
        <w:t xml:space="preserve"> for </w:t>
      </w:r>
      <w:r w:rsidR="002C2799">
        <w:rPr>
          <w:lang w:val="en-GB"/>
        </w:rPr>
        <w:t>DW variant</w:t>
      </w:r>
      <w:r>
        <w:rPr>
          <w:lang w:val="en-GB"/>
        </w:rPr>
        <w:t xml:space="preserve"> </w:t>
      </w:r>
      <w:r w:rsidR="00F339AC">
        <w:rPr>
          <w:lang w:val="en-GB"/>
        </w:rPr>
        <w:t xml:space="preserve">were </w:t>
      </w:r>
      <w:r>
        <w:rPr>
          <w:lang w:val="en-GB"/>
        </w:rPr>
        <w:t xml:space="preserve">79 </w:t>
      </w:r>
      <w:r w:rsidR="00F8432F">
        <w:rPr>
          <w:lang w:val="en-GB"/>
        </w:rPr>
        <w:t>LBs</w:t>
      </w:r>
      <w:r>
        <w:rPr>
          <w:lang w:val="en-GB"/>
        </w:rPr>
        <w:t xml:space="preserve"> (4</w:t>
      </w:r>
      <w:r w:rsidR="00A612F7">
        <w:rPr>
          <w:lang w:val="en-GB"/>
        </w:rPr>
        <w:t>5.9</w:t>
      </w:r>
      <w:r>
        <w:rPr>
          <w:lang w:val="en-GB"/>
        </w:rPr>
        <w:t>%), 81 TOPFA (47</w:t>
      </w:r>
      <w:r w:rsidR="00A612F7">
        <w:rPr>
          <w:lang w:val="en-GB"/>
        </w:rPr>
        <w:t>.1</w:t>
      </w:r>
      <w:r>
        <w:rPr>
          <w:lang w:val="en-GB"/>
        </w:rPr>
        <w:t>%)</w:t>
      </w:r>
      <w:r w:rsidR="00A612F7">
        <w:rPr>
          <w:lang w:val="en-GB"/>
        </w:rPr>
        <w:t xml:space="preserve"> and 12 </w:t>
      </w:r>
      <w:proofErr w:type="spellStart"/>
      <w:r w:rsidR="00A612F7">
        <w:rPr>
          <w:lang w:val="en-GB"/>
        </w:rPr>
        <w:t>fetal</w:t>
      </w:r>
      <w:proofErr w:type="spellEnd"/>
      <w:r w:rsidR="00A612F7">
        <w:rPr>
          <w:lang w:val="en-GB"/>
        </w:rPr>
        <w:t xml:space="preserve"> deaths (7.0%)</w:t>
      </w:r>
      <w:r w:rsidR="0056425A">
        <w:rPr>
          <w:lang w:val="en-GB"/>
        </w:rPr>
        <w:t xml:space="preserve"> (Table 2)</w:t>
      </w:r>
      <w:r w:rsidR="00F8432F">
        <w:rPr>
          <w:lang w:val="en-GB"/>
        </w:rPr>
        <w:t>.</w:t>
      </w:r>
      <w:r w:rsidR="002C2799">
        <w:rPr>
          <w:lang w:val="en-GB"/>
        </w:rPr>
        <w:t xml:space="preserve"> </w:t>
      </w:r>
      <w:r w:rsidR="00A612F7">
        <w:rPr>
          <w:lang w:val="en-GB"/>
        </w:rPr>
        <w:t>Among the cases of DW variant 43.6%</w:t>
      </w:r>
      <w:r w:rsidR="000B6EC3">
        <w:rPr>
          <w:lang w:val="en-GB"/>
        </w:rPr>
        <w:t xml:space="preserve"> </w:t>
      </w:r>
      <w:r w:rsidR="00A612F7">
        <w:rPr>
          <w:lang w:val="en-GB"/>
        </w:rPr>
        <w:t xml:space="preserve">were </w:t>
      </w:r>
      <w:r w:rsidR="000B6EC3">
        <w:rPr>
          <w:lang w:val="en-GB"/>
        </w:rPr>
        <w:t>i</w:t>
      </w:r>
      <w:r w:rsidR="00014183">
        <w:rPr>
          <w:lang w:val="en-GB"/>
        </w:rPr>
        <w:t>solated, 2</w:t>
      </w:r>
      <w:r w:rsidR="000B6EC3">
        <w:rPr>
          <w:lang w:val="en-GB"/>
        </w:rPr>
        <w:t>5</w:t>
      </w:r>
      <w:r w:rsidR="00A612F7">
        <w:rPr>
          <w:lang w:val="en-GB"/>
        </w:rPr>
        <w:t>.0</w:t>
      </w:r>
      <w:r w:rsidR="00014183">
        <w:rPr>
          <w:lang w:val="en-GB"/>
        </w:rPr>
        <w:t xml:space="preserve">% were multiple congenital anomaly, </w:t>
      </w:r>
      <w:r w:rsidR="000B6EC3">
        <w:rPr>
          <w:lang w:val="en-GB"/>
        </w:rPr>
        <w:t>2</w:t>
      </w:r>
      <w:r w:rsidR="00A612F7">
        <w:rPr>
          <w:lang w:val="en-GB"/>
        </w:rPr>
        <w:t>3.8</w:t>
      </w:r>
      <w:r w:rsidR="00014183">
        <w:rPr>
          <w:lang w:val="en-GB"/>
        </w:rPr>
        <w:t xml:space="preserve">% </w:t>
      </w:r>
      <w:r w:rsidR="000B6EC3">
        <w:rPr>
          <w:lang w:val="en-GB"/>
        </w:rPr>
        <w:t xml:space="preserve">were diagnosed with a </w:t>
      </w:r>
      <w:r w:rsidR="00CA369A">
        <w:rPr>
          <w:lang w:val="en-GB"/>
        </w:rPr>
        <w:t xml:space="preserve">chromosomal anomaly, </w:t>
      </w:r>
      <w:r w:rsidR="00014183">
        <w:rPr>
          <w:lang w:val="en-GB"/>
        </w:rPr>
        <w:t xml:space="preserve">and </w:t>
      </w:r>
      <w:r w:rsidR="00FC72A5">
        <w:rPr>
          <w:lang w:val="en-GB"/>
        </w:rPr>
        <w:t>3</w:t>
      </w:r>
      <w:r w:rsidR="00A612F7">
        <w:rPr>
          <w:lang w:val="en-GB"/>
        </w:rPr>
        <w:t>.5</w:t>
      </w:r>
      <w:r w:rsidR="00014183">
        <w:rPr>
          <w:lang w:val="en-GB"/>
        </w:rPr>
        <w:t>% with a genetic syndrome</w:t>
      </w:r>
      <w:r w:rsidR="000B6EC3">
        <w:rPr>
          <w:lang w:val="en-GB"/>
        </w:rPr>
        <w:t>.</w:t>
      </w:r>
      <w:r w:rsidR="001F0D53">
        <w:rPr>
          <w:lang w:val="en-GB"/>
        </w:rPr>
        <w:t xml:space="preserve"> </w:t>
      </w:r>
      <w:r w:rsidR="00F009D1">
        <w:rPr>
          <w:lang w:val="en-GB"/>
        </w:rPr>
        <w:t>The prenatal detection rate was 83.0</w:t>
      </w:r>
      <w:r w:rsidR="003960F1">
        <w:rPr>
          <w:lang w:val="en-GB"/>
        </w:rPr>
        <w:t xml:space="preserve">% </w:t>
      </w:r>
      <w:r w:rsidR="00014183">
        <w:rPr>
          <w:lang w:val="en-GB"/>
        </w:rPr>
        <w:t xml:space="preserve">with </w:t>
      </w:r>
      <w:r w:rsidR="00F009D1">
        <w:rPr>
          <w:lang w:val="en-GB"/>
        </w:rPr>
        <w:t xml:space="preserve">no difference </w:t>
      </w:r>
      <w:r w:rsidR="00F8432F">
        <w:rPr>
          <w:lang w:val="en-GB"/>
        </w:rPr>
        <w:t>between</w:t>
      </w:r>
      <w:r w:rsidR="00F009D1">
        <w:rPr>
          <w:lang w:val="en-GB"/>
        </w:rPr>
        <w:t xml:space="preserve"> the two time periods.</w:t>
      </w:r>
      <w:r w:rsidR="00014183">
        <w:rPr>
          <w:lang w:val="en-GB"/>
        </w:rPr>
        <w:t xml:space="preserve"> </w:t>
      </w:r>
      <w:r w:rsidR="00113F51" w:rsidRPr="001B2CAE">
        <w:rPr>
          <w:lang w:val="en-GB"/>
        </w:rPr>
        <w:t xml:space="preserve">No significant gender difference was </w:t>
      </w:r>
      <w:r w:rsidR="00113F51" w:rsidRPr="001B2CAE">
        <w:rPr>
          <w:lang w:val="en-GB"/>
        </w:rPr>
        <w:lastRenderedPageBreak/>
        <w:t>observed (male-to-female ratio = 1.13).</w:t>
      </w:r>
      <w:r w:rsidR="004E69E3" w:rsidRPr="001B2CAE">
        <w:rPr>
          <w:lang w:val="en-GB"/>
        </w:rPr>
        <w:t xml:space="preserve"> </w:t>
      </w:r>
      <w:r w:rsidR="00703F3A" w:rsidRPr="001B2CAE">
        <w:rPr>
          <w:lang w:val="en-GB"/>
        </w:rPr>
        <w:t>About</w:t>
      </w:r>
      <w:r w:rsidR="00703F3A">
        <w:rPr>
          <w:lang w:val="en-GB"/>
        </w:rPr>
        <w:t xml:space="preserve"> t</w:t>
      </w:r>
      <w:r w:rsidR="004C33B4">
        <w:rPr>
          <w:lang w:val="en-GB"/>
        </w:rPr>
        <w:t>hirteen percent</w:t>
      </w:r>
      <w:r w:rsidR="000B6EC3">
        <w:rPr>
          <w:lang w:val="en-GB"/>
        </w:rPr>
        <w:t xml:space="preserve"> of the total cases of DW </w:t>
      </w:r>
      <w:r w:rsidR="004C33B4">
        <w:rPr>
          <w:lang w:val="en-GB"/>
        </w:rPr>
        <w:t>variant</w:t>
      </w:r>
      <w:r w:rsidR="000B6EC3">
        <w:rPr>
          <w:lang w:val="en-GB"/>
        </w:rPr>
        <w:t xml:space="preserve"> were associated</w:t>
      </w:r>
      <w:r w:rsidR="00FC72A5">
        <w:rPr>
          <w:lang w:val="en-GB"/>
        </w:rPr>
        <w:t xml:space="preserve"> with a </w:t>
      </w:r>
      <w:r w:rsidR="00703F3A">
        <w:rPr>
          <w:lang w:val="en-GB"/>
        </w:rPr>
        <w:t>congenital heart defect</w:t>
      </w:r>
      <w:r w:rsidR="00FC72A5">
        <w:rPr>
          <w:lang w:val="en-GB"/>
        </w:rPr>
        <w:t>,</w:t>
      </w:r>
      <w:r w:rsidR="000B6EC3">
        <w:rPr>
          <w:lang w:val="en-GB"/>
        </w:rPr>
        <w:t xml:space="preserve"> </w:t>
      </w:r>
      <w:r w:rsidR="00703F3A">
        <w:rPr>
          <w:lang w:val="en-GB"/>
        </w:rPr>
        <w:t>5.8</w:t>
      </w:r>
      <w:r w:rsidR="004C33B4">
        <w:rPr>
          <w:lang w:val="en-GB"/>
        </w:rPr>
        <w:t>%</w:t>
      </w:r>
      <w:r w:rsidR="000B6EC3">
        <w:rPr>
          <w:lang w:val="en-GB"/>
        </w:rPr>
        <w:t xml:space="preserve"> with an anomaly of the urinary system and </w:t>
      </w:r>
      <w:r w:rsidR="004C33B4">
        <w:rPr>
          <w:lang w:val="en-GB"/>
        </w:rPr>
        <w:t>5</w:t>
      </w:r>
      <w:r w:rsidR="00703F3A">
        <w:rPr>
          <w:lang w:val="en-GB"/>
        </w:rPr>
        <w:t>.2</w:t>
      </w:r>
      <w:r w:rsidR="000B6EC3">
        <w:rPr>
          <w:lang w:val="en-GB"/>
        </w:rPr>
        <w:t>% with a</w:t>
      </w:r>
      <w:r w:rsidR="00A7797E">
        <w:rPr>
          <w:lang w:val="en-GB"/>
        </w:rPr>
        <w:t xml:space="preserve"> </w:t>
      </w:r>
      <w:r w:rsidR="000B6EC3">
        <w:rPr>
          <w:lang w:val="en-GB"/>
        </w:rPr>
        <w:t>limb</w:t>
      </w:r>
      <w:r w:rsidR="00F5039E">
        <w:rPr>
          <w:lang w:val="en-GB"/>
        </w:rPr>
        <w:t xml:space="preserve"> anomaly</w:t>
      </w:r>
      <w:r w:rsidR="004C33B4">
        <w:rPr>
          <w:lang w:val="en-GB"/>
        </w:rPr>
        <w:t xml:space="preserve"> (Table 5)</w:t>
      </w:r>
      <w:r w:rsidR="000B6EC3">
        <w:rPr>
          <w:lang w:val="en-GB"/>
        </w:rPr>
        <w:t>.</w:t>
      </w:r>
      <w:r w:rsidR="00E217CD">
        <w:rPr>
          <w:lang w:val="en-GB"/>
        </w:rPr>
        <w:t xml:space="preserve"> </w:t>
      </w:r>
      <w:r w:rsidR="004C33B4">
        <w:rPr>
          <w:lang w:val="en-GB"/>
        </w:rPr>
        <w:t xml:space="preserve">Eighteen cases (10.5%) </w:t>
      </w:r>
      <w:r w:rsidR="00F72FA4">
        <w:rPr>
          <w:lang w:val="en-GB"/>
        </w:rPr>
        <w:t xml:space="preserve">with </w:t>
      </w:r>
      <w:r w:rsidR="000B6EC3">
        <w:rPr>
          <w:lang w:val="en-GB"/>
        </w:rPr>
        <w:t>c</w:t>
      </w:r>
      <w:r w:rsidR="000B6EC3" w:rsidRPr="00991A06">
        <w:rPr>
          <w:lang w:val="en-GB"/>
        </w:rPr>
        <w:t xml:space="preserve">ongenital </w:t>
      </w:r>
      <w:r w:rsidR="000B6EC3">
        <w:rPr>
          <w:lang w:val="en-GB"/>
        </w:rPr>
        <w:t xml:space="preserve">anomalies </w:t>
      </w:r>
      <w:r w:rsidR="000B6EC3" w:rsidRPr="00991A06">
        <w:rPr>
          <w:lang w:val="en-GB"/>
        </w:rPr>
        <w:t xml:space="preserve">of </w:t>
      </w:r>
      <w:r w:rsidR="00F72FA4">
        <w:rPr>
          <w:lang w:val="en-GB"/>
        </w:rPr>
        <w:t xml:space="preserve">the </w:t>
      </w:r>
      <w:r w:rsidR="000B6EC3" w:rsidRPr="00991A06">
        <w:rPr>
          <w:lang w:val="en-GB"/>
        </w:rPr>
        <w:t>corpus callosum</w:t>
      </w:r>
      <w:r w:rsidR="000B6EC3">
        <w:rPr>
          <w:lang w:val="en-GB"/>
        </w:rPr>
        <w:t xml:space="preserve"> </w:t>
      </w:r>
      <w:r w:rsidR="004C33B4">
        <w:rPr>
          <w:lang w:val="en-GB"/>
        </w:rPr>
        <w:t>were observed</w:t>
      </w:r>
      <w:r w:rsidR="000B6EC3">
        <w:rPr>
          <w:lang w:val="en-GB"/>
        </w:rPr>
        <w:t xml:space="preserve">. </w:t>
      </w:r>
      <w:r w:rsidR="004C33B4">
        <w:rPr>
          <w:lang w:val="en-GB"/>
        </w:rPr>
        <w:t>Among the 41 cases with a chromosomal anomaly, 18 (43.9%) had a</w:t>
      </w:r>
      <w:r w:rsidR="000C4AE1">
        <w:rPr>
          <w:lang w:val="en-GB"/>
        </w:rPr>
        <w:t xml:space="preserve"> diagnosis of Patau’s Syndrome.</w:t>
      </w:r>
    </w:p>
    <w:p w14:paraId="47D79B68" w14:textId="77777777" w:rsidR="00984384" w:rsidRDefault="00984384" w:rsidP="00413C51">
      <w:pPr>
        <w:spacing w:after="0" w:line="360" w:lineRule="auto"/>
        <w:rPr>
          <w:lang w:val="en-GB"/>
        </w:rPr>
      </w:pPr>
    </w:p>
    <w:p w14:paraId="7396F898" w14:textId="03FEADD8" w:rsidR="00D14D87" w:rsidRDefault="004C33B4" w:rsidP="00413C51">
      <w:pPr>
        <w:spacing w:after="0" w:line="360" w:lineRule="auto"/>
        <w:rPr>
          <w:lang w:val="en-GB"/>
        </w:rPr>
      </w:pPr>
      <w:r w:rsidRPr="00D14D87">
        <w:rPr>
          <w:lang w:val="en-GB"/>
        </w:rPr>
        <w:t>Comparing DW malformation and DW variant</w:t>
      </w:r>
      <w:r w:rsidR="00D14D87">
        <w:rPr>
          <w:color w:val="000000" w:themeColor="text1"/>
          <w:lang w:val="en-US"/>
        </w:rPr>
        <w:t>, the p</w:t>
      </w:r>
      <w:r w:rsidR="00A53C3B" w:rsidRPr="004619B6">
        <w:rPr>
          <w:color w:val="000000" w:themeColor="text1"/>
          <w:lang w:val="en-US"/>
        </w:rPr>
        <w:t>roportion of TOPFA in</w:t>
      </w:r>
      <w:r w:rsidR="00A53C3B">
        <w:rPr>
          <w:color w:val="000000" w:themeColor="text1"/>
          <w:lang w:val="en-US"/>
        </w:rPr>
        <w:t xml:space="preserve"> </w:t>
      </w:r>
      <w:r w:rsidR="00A53C3B">
        <w:rPr>
          <w:lang w:val="en-GB"/>
        </w:rPr>
        <w:t xml:space="preserve">DW malformation </w:t>
      </w:r>
      <w:r w:rsidR="00A53C3B">
        <w:rPr>
          <w:color w:val="000000" w:themeColor="text1"/>
          <w:lang w:val="en-US"/>
        </w:rPr>
        <w:t>was</w:t>
      </w:r>
      <w:r w:rsidR="00A53C3B" w:rsidRPr="004619B6">
        <w:rPr>
          <w:color w:val="000000" w:themeColor="text1"/>
          <w:lang w:val="en-US"/>
        </w:rPr>
        <w:t xml:space="preserve"> significantly </w:t>
      </w:r>
      <w:r w:rsidR="00A53C3B">
        <w:rPr>
          <w:color w:val="000000" w:themeColor="text1"/>
          <w:lang w:val="en-US"/>
        </w:rPr>
        <w:t>higher</w:t>
      </w:r>
      <w:r w:rsidR="00A53C3B" w:rsidRPr="004619B6">
        <w:rPr>
          <w:color w:val="000000" w:themeColor="text1"/>
          <w:lang w:val="en-US"/>
        </w:rPr>
        <w:t xml:space="preserve"> than in </w:t>
      </w:r>
      <w:r w:rsidR="00A53C3B" w:rsidRPr="007B0CC3">
        <w:rPr>
          <w:lang w:val="en-GB"/>
        </w:rPr>
        <w:t>DW</w:t>
      </w:r>
      <w:r w:rsidR="00A53C3B">
        <w:rPr>
          <w:lang w:val="en-GB"/>
        </w:rPr>
        <w:t xml:space="preserve"> variant</w:t>
      </w:r>
      <w:r w:rsidR="00A53C3B" w:rsidRPr="007B0CC3">
        <w:rPr>
          <w:lang w:val="en-GB"/>
        </w:rPr>
        <w:t xml:space="preserve"> </w:t>
      </w:r>
      <w:r w:rsidR="00A53C3B" w:rsidRPr="004619B6">
        <w:rPr>
          <w:color w:val="000000" w:themeColor="text1"/>
          <w:lang w:val="en-US"/>
        </w:rPr>
        <w:t xml:space="preserve">for </w:t>
      </w:r>
      <w:r w:rsidR="00F5039E">
        <w:rPr>
          <w:color w:val="000000" w:themeColor="text1"/>
          <w:lang w:val="en-US"/>
        </w:rPr>
        <w:t>all</w:t>
      </w:r>
      <w:r w:rsidR="00A53C3B">
        <w:rPr>
          <w:color w:val="000000" w:themeColor="text1"/>
          <w:lang w:val="en-US"/>
        </w:rPr>
        <w:t xml:space="preserve"> cases</w:t>
      </w:r>
      <w:r w:rsidR="00A53C3B" w:rsidRPr="004619B6">
        <w:rPr>
          <w:color w:val="000000" w:themeColor="text1"/>
          <w:lang w:val="en-US"/>
        </w:rPr>
        <w:t xml:space="preserve"> (</w:t>
      </w:r>
      <w:r w:rsidR="00A53C3B">
        <w:rPr>
          <w:lang w:val="en-GB"/>
        </w:rPr>
        <w:t>56.5</w:t>
      </w:r>
      <w:r w:rsidR="00A53C3B" w:rsidRPr="004619B6">
        <w:rPr>
          <w:lang w:val="en-GB"/>
        </w:rPr>
        <w:t>%</w:t>
      </w:r>
      <w:r w:rsidR="00A53C3B">
        <w:rPr>
          <w:lang w:val="en-GB"/>
        </w:rPr>
        <w:t xml:space="preserve"> vs 47.1%</w:t>
      </w:r>
      <w:r w:rsidR="00B7022F">
        <w:rPr>
          <w:lang w:val="en-GB"/>
        </w:rPr>
        <w:t>; p=</w:t>
      </w:r>
      <w:r w:rsidR="00D756E2">
        <w:rPr>
          <w:lang w:val="en-GB"/>
        </w:rPr>
        <w:t>0.03</w:t>
      </w:r>
      <w:r w:rsidR="00A53C3B" w:rsidRPr="004619B6">
        <w:rPr>
          <w:color w:val="000000" w:themeColor="text1"/>
          <w:lang w:val="en-US"/>
        </w:rPr>
        <w:t>) and</w:t>
      </w:r>
      <w:r w:rsidR="00A53C3B">
        <w:rPr>
          <w:color w:val="000000" w:themeColor="text1"/>
          <w:lang w:val="en-US"/>
        </w:rPr>
        <w:t xml:space="preserve"> for</w:t>
      </w:r>
      <w:r w:rsidR="00A53C3B" w:rsidRPr="004619B6">
        <w:rPr>
          <w:color w:val="000000" w:themeColor="text1"/>
          <w:lang w:val="en-US"/>
        </w:rPr>
        <w:t xml:space="preserve"> isolated </w:t>
      </w:r>
      <w:r w:rsidR="00A53C3B" w:rsidRPr="00B7251E">
        <w:rPr>
          <w:color w:val="000000" w:themeColor="text1"/>
          <w:lang w:val="en-US"/>
        </w:rPr>
        <w:t>cases (</w:t>
      </w:r>
      <w:r w:rsidR="00A53C3B" w:rsidRPr="00B7251E">
        <w:rPr>
          <w:rFonts w:eastAsia="Times New Roman" w:cstheme="minorHAnsi"/>
          <w:iCs/>
          <w:color w:val="000000"/>
          <w:lang w:val="en-GB" w:eastAsia="it-IT"/>
        </w:rPr>
        <w:t>5</w:t>
      </w:r>
      <w:r w:rsidR="00A53C3B">
        <w:rPr>
          <w:rFonts w:eastAsia="Times New Roman" w:cstheme="minorHAnsi"/>
          <w:iCs/>
          <w:color w:val="000000"/>
          <w:lang w:val="en-GB" w:eastAsia="it-IT"/>
        </w:rPr>
        <w:t>5.1</w:t>
      </w:r>
      <w:r w:rsidR="00A53C3B" w:rsidRPr="00B7251E">
        <w:rPr>
          <w:rFonts w:eastAsia="Times New Roman" w:cstheme="minorHAnsi"/>
          <w:iCs/>
          <w:color w:val="000000"/>
          <w:lang w:val="en-GB" w:eastAsia="it-IT"/>
        </w:rPr>
        <w:t>%</w:t>
      </w:r>
      <w:r w:rsidR="00A53C3B">
        <w:rPr>
          <w:rFonts w:eastAsia="Times New Roman" w:cstheme="minorHAnsi"/>
          <w:iCs/>
          <w:color w:val="000000"/>
          <w:lang w:val="en-GB" w:eastAsia="it-IT"/>
        </w:rPr>
        <w:t xml:space="preserve"> vs. 41.3%</w:t>
      </w:r>
      <w:r w:rsidR="00D756E2">
        <w:rPr>
          <w:rFonts w:eastAsia="Times New Roman" w:cstheme="minorHAnsi"/>
          <w:iCs/>
          <w:color w:val="000000"/>
          <w:lang w:val="en-GB" w:eastAsia="it-IT"/>
        </w:rPr>
        <w:t>; p= 0.03</w:t>
      </w:r>
      <w:r w:rsidR="00A53C3B">
        <w:rPr>
          <w:rFonts w:eastAsia="Times New Roman" w:cstheme="minorHAnsi"/>
          <w:iCs/>
          <w:color w:val="000000"/>
          <w:lang w:val="en-GB" w:eastAsia="it-IT"/>
        </w:rPr>
        <w:t>)</w:t>
      </w:r>
      <w:r w:rsidR="00A53C3B" w:rsidRPr="00B7251E">
        <w:rPr>
          <w:color w:val="000000" w:themeColor="text1"/>
          <w:lang w:val="en-US"/>
        </w:rPr>
        <w:t>.</w:t>
      </w:r>
      <w:r w:rsidR="00DE444E">
        <w:rPr>
          <w:color w:val="000000" w:themeColor="text1"/>
          <w:lang w:val="en-US"/>
        </w:rPr>
        <w:t xml:space="preserve"> </w:t>
      </w:r>
      <w:r w:rsidR="00D14D87">
        <w:rPr>
          <w:lang w:val="en-GB"/>
        </w:rPr>
        <w:t xml:space="preserve">The profile of the </w:t>
      </w:r>
      <w:r w:rsidR="0023351B">
        <w:rPr>
          <w:lang w:val="en-GB"/>
        </w:rPr>
        <w:t xml:space="preserve">associated </w:t>
      </w:r>
      <w:r w:rsidR="00D14D87">
        <w:rPr>
          <w:lang w:val="en-GB"/>
        </w:rPr>
        <w:t xml:space="preserve">anomalies of </w:t>
      </w:r>
      <w:r w:rsidR="00D14D87" w:rsidRPr="007B0CC3">
        <w:rPr>
          <w:lang w:val="en-GB"/>
        </w:rPr>
        <w:t>DW</w:t>
      </w:r>
      <w:r w:rsidR="00D14D87">
        <w:rPr>
          <w:lang w:val="en-GB"/>
        </w:rPr>
        <w:t xml:space="preserve"> variant</w:t>
      </w:r>
      <w:r w:rsidR="00D14D87" w:rsidRPr="007B0CC3">
        <w:rPr>
          <w:lang w:val="en-GB"/>
        </w:rPr>
        <w:t xml:space="preserve"> </w:t>
      </w:r>
      <w:r w:rsidR="00D14D87">
        <w:rPr>
          <w:lang w:val="en-GB"/>
        </w:rPr>
        <w:t>w</w:t>
      </w:r>
      <w:r w:rsidR="00F8432F">
        <w:rPr>
          <w:lang w:val="en-GB"/>
        </w:rPr>
        <w:t>as</w:t>
      </w:r>
      <w:r w:rsidR="00D14D87">
        <w:rPr>
          <w:lang w:val="en-GB"/>
        </w:rPr>
        <w:t xml:space="preserve"> </w:t>
      </w:r>
      <w:r w:rsidR="00A423C1">
        <w:rPr>
          <w:lang w:val="en-GB"/>
        </w:rPr>
        <w:t>very</w:t>
      </w:r>
      <w:r w:rsidR="0023351B">
        <w:rPr>
          <w:lang w:val="en-GB"/>
        </w:rPr>
        <w:t xml:space="preserve"> </w:t>
      </w:r>
      <w:r w:rsidR="00D14D87">
        <w:rPr>
          <w:lang w:val="en-GB"/>
        </w:rPr>
        <w:t>similar to DW malformation</w:t>
      </w:r>
      <w:r w:rsidR="003960F1">
        <w:rPr>
          <w:lang w:val="en-GB"/>
        </w:rPr>
        <w:t xml:space="preserve">. </w:t>
      </w:r>
      <w:r w:rsidR="00D14D87">
        <w:rPr>
          <w:lang w:val="en-GB"/>
        </w:rPr>
        <w:t xml:space="preserve">We observed a significantly higher proportion of Patau’s syndrome in </w:t>
      </w:r>
      <w:r w:rsidR="00D14D87" w:rsidRPr="007B0CC3">
        <w:rPr>
          <w:lang w:val="en-GB"/>
        </w:rPr>
        <w:t>DW</w:t>
      </w:r>
      <w:r w:rsidR="00D14D87">
        <w:rPr>
          <w:lang w:val="en-GB"/>
        </w:rPr>
        <w:t xml:space="preserve"> variant (10.5%) than in DW malformation (4.1%)</w:t>
      </w:r>
      <w:r w:rsidR="003960F1">
        <w:rPr>
          <w:lang w:val="en-GB"/>
        </w:rPr>
        <w:t xml:space="preserve"> and a higher proportion of </w:t>
      </w:r>
      <w:proofErr w:type="spellStart"/>
      <w:r w:rsidR="003960F1">
        <w:rPr>
          <w:lang w:val="en-GB"/>
        </w:rPr>
        <w:t>oro</w:t>
      </w:r>
      <w:proofErr w:type="spellEnd"/>
      <w:r w:rsidR="003960F1">
        <w:rPr>
          <w:lang w:val="en-GB"/>
        </w:rPr>
        <w:t>-facial clefts in DW malformation</w:t>
      </w:r>
      <w:r w:rsidR="000074F7">
        <w:rPr>
          <w:lang w:val="en-GB"/>
        </w:rPr>
        <w:t xml:space="preserve"> (3.4% vs 1.2%)</w:t>
      </w:r>
      <w:r w:rsidR="00F8432F">
        <w:rPr>
          <w:lang w:val="en-GB"/>
        </w:rPr>
        <w:t>; this difference was</w:t>
      </w:r>
      <w:r w:rsidR="003960F1">
        <w:rPr>
          <w:lang w:val="en-GB"/>
        </w:rPr>
        <w:t xml:space="preserve"> not </w:t>
      </w:r>
      <w:r w:rsidR="009C32C5">
        <w:rPr>
          <w:lang w:val="en-GB"/>
        </w:rPr>
        <w:t xml:space="preserve">statistically </w:t>
      </w:r>
      <w:r w:rsidR="003960F1">
        <w:rPr>
          <w:lang w:val="en-GB"/>
        </w:rPr>
        <w:t>significant</w:t>
      </w:r>
      <w:r w:rsidR="00D14D87">
        <w:rPr>
          <w:lang w:val="en-GB"/>
        </w:rPr>
        <w:t xml:space="preserve">. </w:t>
      </w:r>
      <w:r w:rsidR="00413C51">
        <w:rPr>
          <w:lang w:val="en-GB"/>
        </w:rPr>
        <w:t xml:space="preserve"> </w:t>
      </w:r>
      <w:r w:rsidR="00D14D87">
        <w:rPr>
          <w:lang w:val="en-GB"/>
        </w:rPr>
        <w:t xml:space="preserve">Survival at one week for </w:t>
      </w:r>
      <w:r w:rsidR="00F8432F">
        <w:rPr>
          <w:lang w:val="en-GB"/>
        </w:rPr>
        <w:t>LBs</w:t>
      </w:r>
      <w:r w:rsidR="00D14D87">
        <w:rPr>
          <w:lang w:val="en-GB"/>
        </w:rPr>
        <w:t xml:space="preserve"> with DW malformation and </w:t>
      </w:r>
      <w:r w:rsidR="00D14D87" w:rsidRPr="007B0CC3">
        <w:rPr>
          <w:lang w:val="en-GB"/>
        </w:rPr>
        <w:t>DW</w:t>
      </w:r>
      <w:r w:rsidR="00D14D87">
        <w:rPr>
          <w:lang w:val="en-GB"/>
        </w:rPr>
        <w:t xml:space="preserve"> variant</w:t>
      </w:r>
      <w:r w:rsidR="00D14D87" w:rsidRPr="007B0CC3">
        <w:rPr>
          <w:lang w:val="en-GB"/>
        </w:rPr>
        <w:t xml:space="preserve"> </w:t>
      </w:r>
      <w:r w:rsidR="00D14D87">
        <w:rPr>
          <w:lang w:val="en-GB"/>
        </w:rPr>
        <w:t xml:space="preserve">were </w:t>
      </w:r>
      <w:r w:rsidR="0023351B">
        <w:rPr>
          <w:lang w:val="en-GB"/>
        </w:rPr>
        <w:t>almost the same (</w:t>
      </w:r>
      <w:r w:rsidR="00D14D87">
        <w:rPr>
          <w:lang w:val="en-GB"/>
        </w:rPr>
        <w:t>90.8% and 93.2%, respectively</w:t>
      </w:r>
      <w:r w:rsidR="0023351B">
        <w:rPr>
          <w:lang w:val="en-GB"/>
        </w:rPr>
        <w:t>)</w:t>
      </w:r>
      <w:r w:rsidR="00D14D87">
        <w:rPr>
          <w:lang w:val="en-GB"/>
        </w:rPr>
        <w:t>.  No significant difference w</w:t>
      </w:r>
      <w:r w:rsidR="00F8432F">
        <w:rPr>
          <w:lang w:val="en-GB"/>
        </w:rPr>
        <w:t>as</w:t>
      </w:r>
      <w:r w:rsidR="00D14D87">
        <w:rPr>
          <w:lang w:val="en-GB"/>
        </w:rPr>
        <w:t xml:space="preserve"> observed among isolated, multiple and chromosomal cases.</w:t>
      </w:r>
    </w:p>
    <w:p w14:paraId="43529E27" w14:textId="25480340" w:rsidR="00D14D87" w:rsidRDefault="00D14D87" w:rsidP="00413C51">
      <w:pPr>
        <w:spacing w:after="0" w:line="360" w:lineRule="auto"/>
        <w:rPr>
          <w:lang w:val="en-GB"/>
        </w:rPr>
      </w:pPr>
    </w:p>
    <w:p w14:paraId="3F46E448" w14:textId="77777777" w:rsidR="00DE444E" w:rsidRDefault="00DE444E" w:rsidP="00413C51">
      <w:pPr>
        <w:spacing w:after="0" w:line="360" w:lineRule="auto"/>
        <w:rPr>
          <w:b/>
          <w:lang w:val="en-GB"/>
        </w:rPr>
      </w:pPr>
    </w:p>
    <w:p w14:paraId="7E4F035B" w14:textId="5799B879" w:rsidR="000709CC" w:rsidRPr="00E25231" w:rsidRDefault="000709CC" w:rsidP="00413C51">
      <w:pPr>
        <w:spacing w:after="0" w:line="360" w:lineRule="auto"/>
        <w:rPr>
          <w:b/>
          <w:lang w:val="en-GB"/>
        </w:rPr>
      </w:pPr>
      <w:r w:rsidRPr="00E25231">
        <w:rPr>
          <w:b/>
          <w:lang w:val="en-GB"/>
        </w:rPr>
        <w:t>DISCUSSION</w:t>
      </w:r>
    </w:p>
    <w:p w14:paraId="286519B1" w14:textId="5F8B254D" w:rsidR="0025159D" w:rsidRDefault="000C21A3" w:rsidP="00413C51">
      <w:pPr>
        <w:spacing w:after="0" w:line="360" w:lineRule="auto"/>
        <w:rPr>
          <w:lang w:val="en-GB"/>
        </w:rPr>
      </w:pPr>
      <w:r w:rsidRPr="008A537F">
        <w:rPr>
          <w:lang w:val="en-US"/>
        </w:rPr>
        <w:t xml:space="preserve">This </w:t>
      </w:r>
      <w:r w:rsidR="0098635A">
        <w:rPr>
          <w:lang w:val="en-US"/>
        </w:rPr>
        <w:t>population-</w:t>
      </w:r>
      <w:r>
        <w:rPr>
          <w:lang w:val="en-US"/>
        </w:rPr>
        <w:t xml:space="preserve">based </w:t>
      </w:r>
      <w:r w:rsidRPr="008A537F">
        <w:rPr>
          <w:lang w:val="en-US"/>
        </w:rPr>
        <w:t xml:space="preserve">study </w:t>
      </w:r>
      <w:proofErr w:type="spellStart"/>
      <w:r w:rsidRPr="008A537F">
        <w:rPr>
          <w:lang w:val="en-US"/>
        </w:rPr>
        <w:t>analy</w:t>
      </w:r>
      <w:r w:rsidR="00F8432F">
        <w:rPr>
          <w:lang w:val="en-US"/>
        </w:rPr>
        <w:t>s</w:t>
      </w:r>
      <w:r w:rsidRPr="008A537F">
        <w:rPr>
          <w:lang w:val="en-US"/>
        </w:rPr>
        <w:t>e</w:t>
      </w:r>
      <w:r>
        <w:rPr>
          <w:lang w:val="en-US"/>
        </w:rPr>
        <w:t>d</w:t>
      </w:r>
      <w:proofErr w:type="spellEnd"/>
      <w:r w:rsidRPr="008A537F">
        <w:rPr>
          <w:lang w:val="en-US"/>
        </w:rPr>
        <w:t xml:space="preserve"> a large series of D</w:t>
      </w:r>
      <w:r w:rsidR="00F8432F">
        <w:rPr>
          <w:lang w:val="en-US"/>
        </w:rPr>
        <w:t>W</w:t>
      </w:r>
      <w:r w:rsidRPr="008A537F">
        <w:rPr>
          <w:lang w:val="en-US"/>
        </w:rPr>
        <w:t xml:space="preserve"> malformation </w:t>
      </w:r>
      <w:r>
        <w:rPr>
          <w:lang w:val="en-US"/>
        </w:rPr>
        <w:t xml:space="preserve">cases </w:t>
      </w:r>
      <w:r w:rsidRPr="008A537F">
        <w:rPr>
          <w:lang w:val="en-US"/>
        </w:rPr>
        <w:t>in Europe</w:t>
      </w:r>
      <w:r>
        <w:rPr>
          <w:lang w:val="en-US"/>
        </w:rPr>
        <w:t xml:space="preserve"> including </w:t>
      </w:r>
      <w:r>
        <w:rPr>
          <w:color w:val="000000" w:themeColor="text1"/>
          <w:lang w:val="en-US"/>
        </w:rPr>
        <w:t xml:space="preserve">all birth outcomes: </w:t>
      </w:r>
      <w:r w:rsidR="00F8432F">
        <w:rPr>
          <w:color w:val="000000" w:themeColor="text1"/>
          <w:lang w:val="en-US"/>
        </w:rPr>
        <w:t>LBs</w:t>
      </w:r>
      <w:r>
        <w:rPr>
          <w:color w:val="000000" w:themeColor="text1"/>
          <w:lang w:val="en-US"/>
        </w:rPr>
        <w:t>, TOPFA and late fetal deaths</w:t>
      </w:r>
      <w:r>
        <w:rPr>
          <w:lang w:val="en-GB"/>
        </w:rPr>
        <w:t xml:space="preserve">. </w:t>
      </w:r>
      <w:r w:rsidR="00F17967">
        <w:rPr>
          <w:lang w:val="en-GB"/>
        </w:rPr>
        <w:t xml:space="preserve">We observed a </w:t>
      </w:r>
      <w:r w:rsidR="007828BB">
        <w:rPr>
          <w:lang w:val="en-GB"/>
        </w:rPr>
        <w:t xml:space="preserve">total </w:t>
      </w:r>
      <w:r w:rsidR="00F17967">
        <w:rPr>
          <w:lang w:val="en-GB"/>
        </w:rPr>
        <w:t xml:space="preserve">prevalence of </w:t>
      </w:r>
      <w:r w:rsidR="00A739E4">
        <w:rPr>
          <w:lang w:val="en-GB"/>
        </w:rPr>
        <w:t xml:space="preserve">DW malformation </w:t>
      </w:r>
      <w:r w:rsidR="00F17967">
        <w:rPr>
          <w:lang w:val="en-GB"/>
        </w:rPr>
        <w:t xml:space="preserve">of </w:t>
      </w:r>
      <w:r w:rsidR="00495AD8">
        <w:rPr>
          <w:lang w:val="en-GB"/>
        </w:rPr>
        <w:t>6.79</w:t>
      </w:r>
      <w:r w:rsidR="00F17967">
        <w:rPr>
          <w:lang w:val="en-GB"/>
        </w:rPr>
        <w:t xml:space="preserve"> per 100,000. This is higher than </w:t>
      </w:r>
      <w:r w:rsidR="00DA57B4">
        <w:rPr>
          <w:lang w:val="en-GB"/>
        </w:rPr>
        <w:t xml:space="preserve">prevalence </w:t>
      </w:r>
      <w:r w:rsidR="00F17967">
        <w:rPr>
          <w:lang w:val="en-GB"/>
        </w:rPr>
        <w:t>estimate</w:t>
      </w:r>
      <w:r w:rsidR="00DA57B4">
        <w:rPr>
          <w:lang w:val="en-GB"/>
        </w:rPr>
        <w:t xml:space="preserve">s </w:t>
      </w:r>
      <w:r w:rsidR="00CB6DDB">
        <w:rPr>
          <w:lang w:val="en-GB"/>
        </w:rPr>
        <w:t>from</w:t>
      </w:r>
      <w:r w:rsidR="00DA57B4">
        <w:rPr>
          <w:lang w:val="en-GB"/>
        </w:rPr>
        <w:t xml:space="preserve"> </w:t>
      </w:r>
      <w:r w:rsidR="00FA5161">
        <w:rPr>
          <w:lang w:val="en-GB"/>
        </w:rPr>
        <w:t>other studies</w:t>
      </w:r>
      <w:r w:rsidR="00D9643D">
        <w:rPr>
          <w:lang w:val="en-GB"/>
        </w:rPr>
        <w:t xml:space="preserve"> </w:t>
      </w:r>
      <w:r w:rsidR="009B02C7">
        <w:rPr>
          <w:lang w:val="en-GB"/>
        </w:rPr>
        <w:t>[8,10]</w:t>
      </w:r>
      <w:r w:rsidR="00DA57B4">
        <w:rPr>
          <w:lang w:val="en-GB"/>
        </w:rPr>
        <w:t xml:space="preserve">, most of </w:t>
      </w:r>
      <w:r w:rsidR="00CB6DDB">
        <w:rPr>
          <w:lang w:val="en-GB"/>
        </w:rPr>
        <w:t>which were</w:t>
      </w:r>
      <w:r w:rsidR="00DA57B4">
        <w:rPr>
          <w:lang w:val="en-GB"/>
        </w:rPr>
        <w:t xml:space="preserve"> </w:t>
      </w:r>
      <w:r w:rsidR="00F17967">
        <w:rPr>
          <w:lang w:val="en-GB"/>
        </w:rPr>
        <w:t xml:space="preserve">based on case series and mainly focused on </w:t>
      </w:r>
      <w:r w:rsidR="001E655B">
        <w:rPr>
          <w:lang w:val="en-GB"/>
        </w:rPr>
        <w:t>LB</w:t>
      </w:r>
      <w:r w:rsidR="00F17967">
        <w:rPr>
          <w:lang w:val="en-GB"/>
        </w:rPr>
        <w:t xml:space="preserve"> cases.</w:t>
      </w:r>
      <w:r w:rsidR="00903F0B">
        <w:rPr>
          <w:lang w:val="en-GB"/>
        </w:rPr>
        <w:t xml:space="preserve"> Indeed, the contribution of TOPFA cases is relevant</w:t>
      </w:r>
      <w:r w:rsidR="001B58F0">
        <w:rPr>
          <w:lang w:val="en-GB"/>
        </w:rPr>
        <w:t xml:space="preserve"> as this is more than half of all cases in this study</w:t>
      </w:r>
      <w:r w:rsidR="00C454D3">
        <w:rPr>
          <w:lang w:val="en-GB"/>
        </w:rPr>
        <w:t>,</w:t>
      </w:r>
      <w:r w:rsidR="00903F0B">
        <w:rPr>
          <w:color w:val="000000" w:themeColor="text1"/>
          <w:lang w:val="en-US"/>
        </w:rPr>
        <w:t xml:space="preserve"> confirming that for </w:t>
      </w:r>
      <w:r w:rsidR="002C64A3">
        <w:rPr>
          <w:color w:val="000000" w:themeColor="text1"/>
          <w:lang w:val="en-US"/>
        </w:rPr>
        <w:t>studies o</w:t>
      </w:r>
      <w:r w:rsidR="00CB6DDB">
        <w:rPr>
          <w:color w:val="000000" w:themeColor="text1"/>
          <w:lang w:val="en-US"/>
        </w:rPr>
        <w:t>f the</w:t>
      </w:r>
      <w:r w:rsidR="002C64A3">
        <w:rPr>
          <w:color w:val="000000" w:themeColor="text1"/>
          <w:lang w:val="en-US"/>
        </w:rPr>
        <w:t xml:space="preserve"> </w:t>
      </w:r>
      <w:r w:rsidR="00903F0B">
        <w:rPr>
          <w:color w:val="000000" w:themeColor="text1"/>
          <w:lang w:val="en-US"/>
        </w:rPr>
        <w:t>prevalence o</w:t>
      </w:r>
      <w:r w:rsidR="00EE5B56">
        <w:rPr>
          <w:color w:val="000000" w:themeColor="text1"/>
          <w:lang w:val="en-US"/>
        </w:rPr>
        <w:t>f</w:t>
      </w:r>
      <w:r w:rsidR="00903F0B">
        <w:rPr>
          <w:color w:val="000000" w:themeColor="text1"/>
          <w:lang w:val="en-US"/>
        </w:rPr>
        <w:t xml:space="preserve"> </w:t>
      </w:r>
      <w:r w:rsidR="001B58F0">
        <w:rPr>
          <w:color w:val="000000" w:themeColor="text1"/>
          <w:lang w:val="en-US"/>
        </w:rPr>
        <w:t xml:space="preserve">major and severe </w:t>
      </w:r>
      <w:r w:rsidR="00903F0B">
        <w:rPr>
          <w:color w:val="000000" w:themeColor="text1"/>
          <w:lang w:val="en-US"/>
        </w:rPr>
        <w:t xml:space="preserve">congenital anomalies all </w:t>
      </w:r>
      <w:r w:rsidR="001B58F0">
        <w:rPr>
          <w:color w:val="000000" w:themeColor="text1"/>
          <w:lang w:val="en-US"/>
        </w:rPr>
        <w:t xml:space="preserve">birth outcomes </w:t>
      </w:r>
      <w:r w:rsidR="00903F0B">
        <w:rPr>
          <w:color w:val="000000" w:themeColor="text1"/>
          <w:lang w:val="en-US"/>
        </w:rPr>
        <w:t xml:space="preserve">should be </w:t>
      </w:r>
      <w:r w:rsidR="001B58F0">
        <w:rPr>
          <w:color w:val="000000" w:themeColor="text1"/>
          <w:lang w:val="en-US"/>
        </w:rPr>
        <w:t>included</w:t>
      </w:r>
      <w:r w:rsidR="00EE5B56">
        <w:rPr>
          <w:color w:val="000000" w:themeColor="text1"/>
          <w:lang w:val="en-US"/>
        </w:rPr>
        <w:t>.</w:t>
      </w:r>
      <w:r w:rsidR="00413C51">
        <w:rPr>
          <w:color w:val="000000" w:themeColor="text1"/>
          <w:lang w:val="en-US"/>
        </w:rPr>
        <w:t xml:space="preserve"> </w:t>
      </w:r>
      <w:r w:rsidR="002142D1">
        <w:rPr>
          <w:lang w:val="en-GB"/>
        </w:rPr>
        <w:t xml:space="preserve">Major difference in </w:t>
      </w:r>
      <w:r w:rsidR="0091444F">
        <w:rPr>
          <w:lang w:val="en-GB"/>
        </w:rPr>
        <w:t xml:space="preserve">the prevalence among registries was observed. Geographical difference in prevalence </w:t>
      </w:r>
      <w:r w:rsidR="002142D1">
        <w:rPr>
          <w:lang w:val="en-GB"/>
        </w:rPr>
        <w:t>may be</w:t>
      </w:r>
      <w:r w:rsidR="0091444F">
        <w:rPr>
          <w:lang w:val="en-GB"/>
        </w:rPr>
        <w:t xml:space="preserve"> difficult to evaluate </w:t>
      </w:r>
      <w:r w:rsidR="002142D1">
        <w:rPr>
          <w:lang w:val="en-GB"/>
        </w:rPr>
        <w:t xml:space="preserve">for a rare </w:t>
      </w:r>
      <w:r w:rsidR="00A34D49">
        <w:rPr>
          <w:lang w:val="en-GB"/>
        </w:rPr>
        <w:t xml:space="preserve">anomaly as </w:t>
      </w:r>
      <w:r w:rsidR="0091444F">
        <w:rPr>
          <w:lang w:val="en-GB"/>
        </w:rPr>
        <w:t>DW. Changes in case ascertainment</w:t>
      </w:r>
      <w:r w:rsidR="001E3338">
        <w:rPr>
          <w:lang w:val="en-GB"/>
        </w:rPr>
        <w:t xml:space="preserve"> </w:t>
      </w:r>
      <w:r w:rsidR="0091444F">
        <w:rPr>
          <w:lang w:val="en-GB"/>
        </w:rPr>
        <w:t>methods and/or in prenatal and postnatal diagnostic methods may</w:t>
      </w:r>
      <w:r w:rsidR="00092BCA">
        <w:rPr>
          <w:lang w:val="en-GB"/>
        </w:rPr>
        <w:t xml:space="preserve"> </w:t>
      </w:r>
      <w:r w:rsidR="0091444F">
        <w:rPr>
          <w:lang w:val="en-GB"/>
        </w:rPr>
        <w:t>be contributing factors</w:t>
      </w:r>
      <w:r w:rsidR="009B02C7">
        <w:rPr>
          <w:lang w:val="en-GB"/>
        </w:rPr>
        <w:t xml:space="preserve"> [31]</w:t>
      </w:r>
      <w:r w:rsidR="0091444F">
        <w:rPr>
          <w:lang w:val="en-GB"/>
        </w:rPr>
        <w:t xml:space="preserve">. </w:t>
      </w:r>
      <w:r w:rsidR="007828BB">
        <w:rPr>
          <w:lang w:val="en-GB"/>
        </w:rPr>
        <w:t xml:space="preserve">The prevalence of </w:t>
      </w:r>
      <w:r w:rsidR="00281C97" w:rsidRPr="007B0CC3">
        <w:rPr>
          <w:lang w:val="en-GB"/>
        </w:rPr>
        <w:t>DW</w:t>
      </w:r>
      <w:r w:rsidR="00281C97">
        <w:rPr>
          <w:lang w:val="en-GB"/>
        </w:rPr>
        <w:t xml:space="preserve"> variant</w:t>
      </w:r>
      <w:r w:rsidR="007828BB">
        <w:rPr>
          <w:lang w:val="en-GB"/>
        </w:rPr>
        <w:t xml:space="preserve"> observed</w:t>
      </w:r>
      <w:r w:rsidR="00495AD8">
        <w:rPr>
          <w:lang w:val="en-GB"/>
        </w:rPr>
        <w:t xml:space="preserve"> in our study was 2.08</w:t>
      </w:r>
      <w:r w:rsidR="007828BB">
        <w:rPr>
          <w:lang w:val="en-GB"/>
        </w:rPr>
        <w:t xml:space="preserve"> per 100,000</w:t>
      </w:r>
      <w:r w:rsidR="00294053">
        <w:rPr>
          <w:lang w:val="en-GB"/>
        </w:rPr>
        <w:t xml:space="preserve"> </w:t>
      </w:r>
      <w:r w:rsidR="00853EA7">
        <w:rPr>
          <w:lang w:val="en-GB"/>
        </w:rPr>
        <w:t>births</w:t>
      </w:r>
      <w:r w:rsidR="007828BB">
        <w:rPr>
          <w:lang w:val="en-GB"/>
        </w:rPr>
        <w:t xml:space="preserve">. </w:t>
      </w:r>
      <w:r w:rsidR="00001DEA">
        <w:rPr>
          <w:lang w:val="en-GB"/>
        </w:rPr>
        <w:t>The p</w:t>
      </w:r>
      <w:proofErr w:type="spellStart"/>
      <w:r w:rsidR="00903F0B">
        <w:rPr>
          <w:color w:val="000000" w:themeColor="text1"/>
          <w:lang w:val="en-US"/>
        </w:rPr>
        <w:t>roportion</w:t>
      </w:r>
      <w:proofErr w:type="spellEnd"/>
      <w:r w:rsidR="00903F0B">
        <w:rPr>
          <w:color w:val="000000" w:themeColor="text1"/>
          <w:lang w:val="en-US"/>
        </w:rPr>
        <w:t xml:space="preserve"> of TOPFA in cases of </w:t>
      </w:r>
      <w:r w:rsidR="00A739E4">
        <w:rPr>
          <w:lang w:val="en-GB"/>
        </w:rPr>
        <w:t xml:space="preserve">DW malformation </w:t>
      </w:r>
      <w:r w:rsidR="00903F0B">
        <w:rPr>
          <w:color w:val="000000" w:themeColor="text1"/>
          <w:lang w:val="en-US"/>
        </w:rPr>
        <w:t>was</w:t>
      </w:r>
      <w:r w:rsidR="002142D1">
        <w:rPr>
          <w:color w:val="000000" w:themeColor="text1"/>
          <w:lang w:val="en-US"/>
        </w:rPr>
        <w:t xml:space="preserve"> significantly </w:t>
      </w:r>
      <w:r w:rsidR="009C2C11">
        <w:rPr>
          <w:color w:val="000000" w:themeColor="text1"/>
          <w:lang w:val="en-US"/>
        </w:rPr>
        <w:t xml:space="preserve">higher </w:t>
      </w:r>
      <w:r w:rsidR="00903F0B">
        <w:rPr>
          <w:color w:val="000000" w:themeColor="text1"/>
          <w:lang w:val="en-US"/>
        </w:rPr>
        <w:t xml:space="preserve">than in cases of </w:t>
      </w:r>
      <w:r w:rsidR="00A739E4">
        <w:rPr>
          <w:lang w:val="en-GB"/>
        </w:rPr>
        <w:t xml:space="preserve">DW </w:t>
      </w:r>
      <w:r w:rsidR="00BC0076">
        <w:rPr>
          <w:lang w:val="en-GB"/>
        </w:rPr>
        <w:t>variant</w:t>
      </w:r>
      <w:r w:rsidR="00A739E4">
        <w:rPr>
          <w:lang w:val="en-GB"/>
        </w:rPr>
        <w:t xml:space="preserve"> </w:t>
      </w:r>
      <w:r w:rsidR="00903F0B">
        <w:rPr>
          <w:color w:val="000000" w:themeColor="text1"/>
          <w:lang w:val="en-US"/>
        </w:rPr>
        <w:t xml:space="preserve">and this result is consistent with </w:t>
      </w:r>
      <w:r w:rsidR="00CB6DDB">
        <w:rPr>
          <w:color w:val="000000" w:themeColor="text1"/>
          <w:lang w:val="en-US"/>
        </w:rPr>
        <w:t>findings</w:t>
      </w:r>
      <w:r w:rsidR="001E655B">
        <w:rPr>
          <w:color w:val="000000" w:themeColor="text1"/>
          <w:lang w:val="en-US"/>
        </w:rPr>
        <w:t xml:space="preserve"> by </w:t>
      </w:r>
      <w:r w:rsidR="00903F0B">
        <w:rPr>
          <w:color w:val="000000" w:themeColor="text1"/>
          <w:lang w:val="en-US"/>
        </w:rPr>
        <w:t xml:space="preserve">Ecker </w:t>
      </w:r>
      <w:r w:rsidR="00903F0B">
        <w:rPr>
          <w:lang w:val="en-GB"/>
        </w:rPr>
        <w:t>et al.</w:t>
      </w:r>
      <w:r w:rsidR="00D419C0">
        <w:rPr>
          <w:lang w:val="en-GB"/>
        </w:rPr>
        <w:t>,</w:t>
      </w:r>
      <w:r w:rsidR="00903F0B">
        <w:rPr>
          <w:lang w:val="en-GB"/>
        </w:rPr>
        <w:t xml:space="preserve"> </w:t>
      </w:r>
      <w:r w:rsidR="00903F0B">
        <w:rPr>
          <w:color w:val="000000" w:themeColor="text1"/>
          <w:lang w:val="en-US"/>
        </w:rPr>
        <w:t>2000</w:t>
      </w:r>
      <w:r w:rsidR="00D419C0">
        <w:rPr>
          <w:color w:val="000000" w:themeColor="text1"/>
          <w:lang w:val="en-US"/>
        </w:rPr>
        <w:t xml:space="preserve"> </w:t>
      </w:r>
      <w:r w:rsidR="009B02C7">
        <w:rPr>
          <w:color w:val="000000" w:themeColor="text1"/>
          <w:lang w:val="en-US"/>
        </w:rPr>
        <w:t>[12]</w:t>
      </w:r>
      <w:r w:rsidR="00903F0B">
        <w:rPr>
          <w:color w:val="000000" w:themeColor="text1"/>
          <w:lang w:val="en-US"/>
        </w:rPr>
        <w:t>.</w:t>
      </w:r>
      <w:r w:rsidR="00413C51">
        <w:rPr>
          <w:color w:val="000000" w:themeColor="text1"/>
          <w:lang w:val="en-US"/>
        </w:rPr>
        <w:t xml:space="preserve"> </w:t>
      </w:r>
      <w:r w:rsidR="00853EA7">
        <w:rPr>
          <w:lang w:val="en-GB"/>
        </w:rPr>
        <w:t>A</w:t>
      </w:r>
      <w:r w:rsidR="00294053">
        <w:rPr>
          <w:lang w:val="en-GB"/>
        </w:rPr>
        <w:t>bout half of the cases of DW malformation</w:t>
      </w:r>
      <w:r w:rsidR="00853EA7">
        <w:rPr>
          <w:lang w:val="en-GB"/>
        </w:rPr>
        <w:t xml:space="preserve"> were classified as isolated</w:t>
      </w:r>
      <w:r w:rsidR="00836214">
        <w:rPr>
          <w:lang w:val="en-GB"/>
        </w:rPr>
        <w:t xml:space="preserve"> cerebral anomalies.</w:t>
      </w:r>
      <w:r w:rsidR="00294053">
        <w:rPr>
          <w:lang w:val="en-GB"/>
        </w:rPr>
        <w:t xml:space="preserve"> </w:t>
      </w:r>
      <w:r w:rsidR="00294053" w:rsidRPr="00CC46E9">
        <w:rPr>
          <w:lang w:val="en-GB"/>
        </w:rPr>
        <w:t xml:space="preserve">About </w:t>
      </w:r>
      <w:r w:rsidR="00294053">
        <w:rPr>
          <w:lang w:val="en-GB"/>
        </w:rPr>
        <w:t>10%</w:t>
      </w:r>
      <w:r w:rsidR="00294053" w:rsidRPr="00CC46E9">
        <w:rPr>
          <w:lang w:val="en-GB"/>
        </w:rPr>
        <w:t xml:space="preserve"> of the cases </w:t>
      </w:r>
      <w:r w:rsidR="00294053">
        <w:rPr>
          <w:lang w:val="en-GB"/>
        </w:rPr>
        <w:t>we</w:t>
      </w:r>
      <w:r w:rsidR="00294053" w:rsidRPr="00CC46E9">
        <w:rPr>
          <w:lang w:val="en-GB"/>
        </w:rPr>
        <w:t>re associated</w:t>
      </w:r>
      <w:r w:rsidR="00294053">
        <w:rPr>
          <w:lang w:val="en-GB"/>
        </w:rPr>
        <w:t xml:space="preserve"> with c</w:t>
      </w:r>
      <w:r w:rsidR="00294053" w:rsidRPr="00CC46E9">
        <w:rPr>
          <w:lang w:val="en-GB"/>
        </w:rPr>
        <w:t>ongenital malformations of corpus callosum</w:t>
      </w:r>
      <w:r w:rsidR="00294053">
        <w:rPr>
          <w:lang w:val="en-GB"/>
        </w:rPr>
        <w:t xml:space="preserve"> </w:t>
      </w:r>
      <w:r w:rsidR="001E655B">
        <w:rPr>
          <w:lang w:val="en-GB"/>
        </w:rPr>
        <w:t xml:space="preserve">which is </w:t>
      </w:r>
      <w:r w:rsidR="00294053">
        <w:rPr>
          <w:lang w:val="en-GB"/>
        </w:rPr>
        <w:t>consistent with other studies</w:t>
      </w:r>
      <w:r w:rsidR="009B02C7">
        <w:rPr>
          <w:lang w:val="en-GB"/>
        </w:rPr>
        <w:t xml:space="preserve"> [12,13]</w:t>
      </w:r>
      <w:r w:rsidR="00670731">
        <w:rPr>
          <w:lang w:val="en-GB"/>
        </w:rPr>
        <w:t xml:space="preserve">. </w:t>
      </w:r>
      <w:r w:rsidR="001E655B">
        <w:rPr>
          <w:lang w:val="en-GB"/>
        </w:rPr>
        <w:t>W</w:t>
      </w:r>
      <w:r w:rsidR="00294053">
        <w:rPr>
          <w:lang w:val="en-GB"/>
        </w:rPr>
        <w:t>e observed in particular</w:t>
      </w:r>
      <w:r w:rsidR="001E655B">
        <w:rPr>
          <w:lang w:val="en-GB"/>
        </w:rPr>
        <w:t>,</w:t>
      </w:r>
      <w:r w:rsidR="00294053">
        <w:rPr>
          <w:lang w:val="en-GB"/>
        </w:rPr>
        <w:t xml:space="preserve"> associations with anomalies of the heart, </w:t>
      </w:r>
      <w:proofErr w:type="spellStart"/>
      <w:r w:rsidR="00294053">
        <w:rPr>
          <w:lang w:val="en-GB"/>
        </w:rPr>
        <w:t>oro</w:t>
      </w:r>
      <w:proofErr w:type="spellEnd"/>
      <w:r w:rsidR="00294053">
        <w:rPr>
          <w:lang w:val="en-GB"/>
        </w:rPr>
        <w:t>-facial</w:t>
      </w:r>
      <w:r w:rsidR="00853EA7">
        <w:rPr>
          <w:lang w:val="en-GB"/>
        </w:rPr>
        <w:t xml:space="preserve"> clefts</w:t>
      </w:r>
      <w:r w:rsidR="00294053">
        <w:rPr>
          <w:lang w:val="en-GB"/>
        </w:rPr>
        <w:t>, limb, gastrointestinal,</w:t>
      </w:r>
      <w:r w:rsidR="00F97B82">
        <w:rPr>
          <w:lang w:val="en-GB"/>
        </w:rPr>
        <w:t xml:space="preserve"> and</w:t>
      </w:r>
      <w:r w:rsidR="00294053">
        <w:rPr>
          <w:lang w:val="en-GB"/>
        </w:rPr>
        <w:t xml:space="preserve"> </w:t>
      </w:r>
      <w:proofErr w:type="spellStart"/>
      <w:r w:rsidR="00294053">
        <w:rPr>
          <w:lang w:val="en-GB"/>
        </w:rPr>
        <w:t>genito</w:t>
      </w:r>
      <w:proofErr w:type="spellEnd"/>
      <w:r w:rsidR="00294053">
        <w:rPr>
          <w:lang w:val="en-GB"/>
        </w:rPr>
        <w:t xml:space="preserve">-urinary system. These associations </w:t>
      </w:r>
      <w:r w:rsidR="001E655B">
        <w:rPr>
          <w:lang w:val="en-GB"/>
        </w:rPr>
        <w:t>have been</w:t>
      </w:r>
      <w:r w:rsidR="00294053">
        <w:rPr>
          <w:lang w:val="en-GB"/>
        </w:rPr>
        <w:t xml:space="preserve"> reported in other studies although with</w:t>
      </w:r>
      <w:r w:rsidR="00294053" w:rsidRPr="00624206">
        <w:rPr>
          <w:lang w:val="en-GB"/>
        </w:rPr>
        <w:t xml:space="preserve"> different proportions</w:t>
      </w:r>
      <w:r w:rsidR="00294053">
        <w:rPr>
          <w:lang w:val="en-GB"/>
        </w:rPr>
        <w:t xml:space="preserve"> </w:t>
      </w:r>
      <w:r w:rsidR="009B02C7">
        <w:rPr>
          <w:lang w:val="en-GB"/>
        </w:rPr>
        <w:t>[6,8,12-15,3</w:t>
      </w:r>
      <w:r w:rsidR="00872468">
        <w:rPr>
          <w:lang w:val="en-GB"/>
        </w:rPr>
        <w:t>2</w:t>
      </w:r>
      <w:r w:rsidR="009B02C7">
        <w:rPr>
          <w:lang w:val="en-GB"/>
        </w:rPr>
        <w:t>]</w:t>
      </w:r>
      <w:r w:rsidR="00CB6DDB">
        <w:rPr>
          <w:lang w:val="en-US"/>
        </w:rPr>
        <w:t xml:space="preserve">, </w:t>
      </w:r>
      <w:r w:rsidR="00DC4901">
        <w:rPr>
          <w:lang w:val="en-US"/>
        </w:rPr>
        <w:t>however</w:t>
      </w:r>
      <w:r w:rsidR="00CB6DDB">
        <w:rPr>
          <w:lang w:val="en-US"/>
        </w:rPr>
        <w:t xml:space="preserve"> t</w:t>
      </w:r>
      <w:r w:rsidR="001E655B">
        <w:rPr>
          <w:lang w:val="en-US"/>
        </w:rPr>
        <w:t xml:space="preserve">hese </w:t>
      </w:r>
      <w:r w:rsidR="00294053">
        <w:rPr>
          <w:lang w:val="en-GB"/>
        </w:rPr>
        <w:t xml:space="preserve"> studies were based on case series and mainly on </w:t>
      </w:r>
      <w:r w:rsidR="001E655B">
        <w:rPr>
          <w:lang w:val="en-GB"/>
        </w:rPr>
        <w:t>LB</w:t>
      </w:r>
      <w:r w:rsidR="00294053">
        <w:rPr>
          <w:lang w:val="en-GB"/>
        </w:rPr>
        <w:t xml:space="preserve"> cases.</w:t>
      </w:r>
      <w:r w:rsidR="00413C51">
        <w:rPr>
          <w:lang w:val="en-GB"/>
        </w:rPr>
        <w:t xml:space="preserve"> </w:t>
      </w:r>
      <w:r w:rsidR="00294053">
        <w:rPr>
          <w:lang w:val="en-GB"/>
        </w:rPr>
        <w:t>We observed that m</w:t>
      </w:r>
      <w:r w:rsidR="00294053" w:rsidRPr="001508B6">
        <w:rPr>
          <w:lang w:val="en-GB"/>
        </w:rPr>
        <w:t xml:space="preserve">ore than 20% of cases </w:t>
      </w:r>
      <w:r w:rsidR="00294053">
        <w:rPr>
          <w:lang w:val="en-GB"/>
        </w:rPr>
        <w:t>we</w:t>
      </w:r>
      <w:r w:rsidR="00294053" w:rsidRPr="001508B6">
        <w:rPr>
          <w:lang w:val="en-GB"/>
        </w:rPr>
        <w:t xml:space="preserve">re </w:t>
      </w:r>
      <w:r w:rsidR="00294053">
        <w:rPr>
          <w:lang w:val="en-GB"/>
        </w:rPr>
        <w:t xml:space="preserve">associated </w:t>
      </w:r>
      <w:r w:rsidR="001E655B">
        <w:rPr>
          <w:lang w:val="en-GB"/>
        </w:rPr>
        <w:t>with</w:t>
      </w:r>
      <w:r w:rsidR="00294053" w:rsidRPr="001508B6">
        <w:rPr>
          <w:lang w:val="en-GB"/>
        </w:rPr>
        <w:t xml:space="preserve"> chromosomal anomalies</w:t>
      </w:r>
      <w:r w:rsidR="00853EA7">
        <w:rPr>
          <w:lang w:val="en-GB"/>
        </w:rPr>
        <w:t>,</w:t>
      </w:r>
      <w:r w:rsidR="00294053">
        <w:rPr>
          <w:lang w:val="en-GB"/>
        </w:rPr>
        <w:t xml:space="preserve"> which is in agreement with </w:t>
      </w:r>
      <w:r w:rsidR="00CB6DDB">
        <w:rPr>
          <w:lang w:val="en-GB"/>
        </w:rPr>
        <w:t>other studies</w:t>
      </w:r>
      <w:r w:rsidR="00CC42F1">
        <w:rPr>
          <w:lang w:val="en-GB"/>
        </w:rPr>
        <w:t xml:space="preserve"> [15,23]</w:t>
      </w:r>
      <w:r w:rsidR="00294053">
        <w:rPr>
          <w:lang w:val="en-GB"/>
        </w:rPr>
        <w:t>. The most frequ</w:t>
      </w:r>
      <w:r w:rsidR="00670731">
        <w:rPr>
          <w:lang w:val="en-GB"/>
        </w:rPr>
        <w:t>ent chromosomal anomalies were t</w:t>
      </w:r>
      <w:r w:rsidR="00294053">
        <w:rPr>
          <w:lang w:val="en-GB"/>
        </w:rPr>
        <w:t xml:space="preserve">risomy 18 </w:t>
      </w:r>
      <w:r w:rsidR="00294053">
        <w:rPr>
          <w:lang w:val="en-GB"/>
        </w:rPr>
        <w:lastRenderedPageBreak/>
        <w:t xml:space="preserve">(Edward’s syndrome) and </w:t>
      </w:r>
      <w:r w:rsidR="00670731">
        <w:rPr>
          <w:lang w:val="en-GB"/>
        </w:rPr>
        <w:t>t</w:t>
      </w:r>
      <w:r w:rsidR="00294053">
        <w:rPr>
          <w:lang w:val="en-GB"/>
        </w:rPr>
        <w:t>risomy 13 (Patau’s Syndrome)</w:t>
      </w:r>
      <w:r w:rsidR="00294053" w:rsidRPr="00F11241">
        <w:rPr>
          <w:lang w:val="en-GB"/>
        </w:rPr>
        <w:t xml:space="preserve"> </w:t>
      </w:r>
      <w:r w:rsidR="00294053">
        <w:rPr>
          <w:lang w:val="en-GB"/>
        </w:rPr>
        <w:t xml:space="preserve">which was in accordance with other studies </w:t>
      </w:r>
      <w:r w:rsidR="00CC42F1">
        <w:rPr>
          <w:lang w:val="en-GB"/>
        </w:rPr>
        <w:t>[14,15]</w:t>
      </w:r>
      <w:r w:rsidR="00294053">
        <w:rPr>
          <w:lang w:val="en-GB"/>
        </w:rPr>
        <w:t>. The observed association with genetic syndromes such as Meckel-Gruber was already noted</w:t>
      </w:r>
      <w:r w:rsidR="00CC42F1">
        <w:rPr>
          <w:lang w:val="en-GB"/>
        </w:rPr>
        <w:t xml:space="preserve"> [4]</w:t>
      </w:r>
      <w:r w:rsidR="00294053">
        <w:rPr>
          <w:lang w:val="en-GB"/>
        </w:rPr>
        <w:t>.</w:t>
      </w:r>
      <w:r w:rsidR="00F31532">
        <w:rPr>
          <w:lang w:val="en-GB"/>
        </w:rPr>
        <w:t xml:space="preserve"> D</w:t>
      </w:r>
      <w:r w:rsidR="00F31532" w:rsidRPr="004C345D">
        <w:rPr>
          <w:lang w:val="en-GB"/>
        </w:rPr>
        <w:t xml:space="preserve">iagnosing a </w:t>
      </w:r>
      <w:r w:rsidR="00BE73EF">
        <w:rPr>
          <w:lang w:val="en-GB"/>
        </w:rPr>
        <w:t xml:space="preserve">genetic </w:t>
      </w:r>
      <w:r w:rsidR="00F31532" w:rsidRPr="004C345D">
        <w:rPr>
          <w:lang w:val="en-GB"/>
        </w:rPr>
        <w:t xml:space="preserve">syndrome in </w:t>
      </w:r>
      <w:r w:rsidR="00F31532">
        <w:rPr>
          <w:lang w:val="en-GB"/>
        </w:rPr>
        <w:t xml:space="preserve">cases of </w:t>
      </w:r>
      <w:r w:rsidR="00F31532" w:rsidRPr="004C345D">
        <w:rPr>
          <w:lang w:val="en-GB"/>
        </w:rPr>
        <w:t xml:space="preserve">DW </w:t>
      </w:r>
      <w:r w:rsidR="00F31532">
        <w:rPr>
          <w:lang w:val="en-GB"/>
        </w:rPr>
        <w:t>is important</w:t>
      </w:r>
      <w:r w:rsidR="00F31532" w:rsidRPr="004C345D">
        <w:rPr>
          <w:lang w:val="en-GB"/>
        </w:rPr>
        <w:t xml:space="preserve"> as most </w:t>
      </w:r>
      <w:r w:rsidR="00BE73EF">
        <w:rPr>
          <w:lang w:val="en-GB"/>
        </w:rPr>
        <w:t>of them</w:t>
      </w:r>
      <w:r w:rsidR="00F31532">
        <w:rPr>
          <w:lang w:val="en-GB"/>
        </w:rPr>
        <w:t xml:space="preserve">, </w:t>
      </w:r>
      <w:r w:rsidR="00F31532" w:rsidRPr="004C345D">
        <w:rPr>
          <w:lang w:val="en-GB"/>
        </w:rPr>
        <w:t xml:space="preserve">including </w:t>
      </w:r>
      <w:r w:rsidR="00F31532">
        <w:rPr>
          <w:lang w:val="en-GB"/>
        </w:rPr>
        <w:t>Meckel-Gruber,</w:t>
      </w:r>
      <w:r w:rsidR="00F31532" w:rsidRPr="004C345D">
        <w:rPr>
          <w:lang w:val="en-GB"/>
        </w:rPr>
        <w:t xml:space="preserve"> are autosomal recessive and therefore have a high recurrence risk in subsequent pregnancies.</w:t>
      </w:r>
      <w:r w:rsidR="00413C51">
        <w:rPr>
          <w:lang w:val="en-GB"/>
        </w:rPr>
        <w:t xml:space="preserve"> </w:t>
      </w:r>
      <w:r w:rsidR="00294053">
        <w:rPr>
          <w:lang w:val="en-GB"/>
        </w:rPr>
        <w:t xml:space="preserve">The profile of the associated anomalies observed in </w:t>
      </w:r>
      <w:r w:rsidR="00294053" w:rsidRPr="007B0CC3">
        <w:rPr>
          <w:lang w:val="en-GB"/>
        </w:rPr>
        <w:t>DW</w:t>
      </w:r>
      <w:r w:rsidR="00294053">
        <w:rPr>
          <w:lang w:val="en-GB"/>
        </w:rPr>
        <w:t xml:space="preserve"> variant</w:t>
      </w:r>
      <w:r w:rsidR="00294053" w:rsidRPr="007B0CC3">
        <w:rPr>
          <w:lang w:val="en-GB"/>
        </w:rPr>
        <w:t xml:space="preserve"> </w:t>
      </w:r>
      <w:r w:rsidR="00FC72A5">
        <w:rPr>
          <w:lang w:val="en-GB"/>
        </w:rPr>
        <w:t>was</w:t>
      </w:r>
      <w:r w:rsidR="00294053">
        <w:rPr>
          <w:lang w:val="en-GB"/>
        </w:rPr>
        <w:t xml:space="preserve"> similar to </w:t>
      </w:r>
      <w:r w:rsidR="00CD3652">
        <w:rPr>
          <w:lang w:val="en-GB"/>
        </w:rPr>
        <w:t xml:space="preserve">that observed for </w:t>
      </w:r>
      <w:r w:rsidR="00294053">
        <w:rPr>
          <w:lang w:val="en-GB"/>
        </w:rPr>
        <w:t xml:space="preserve">DW malformation. This result </w:t>
      </w:r>
      <w:r w:rsidR="00CD3652">
        <w:rPr>
          <w:lang w:val="en-GB"/>
        </w:rPr>
        <w:t>has been</w:t>
      </w:r>
      <w:r w:rsidR="00BE73EF">
        <w:rPr>
          <w:lang w:val="en-GB"/>
        </w:rPr>
        <w:t xml:space="preserve"> reported in </w:t>
      </w:r>
      <w:r w:rsidR="00294053">
        <w:rPr>
          <w:lang w:val="en-GB"/>
        </w:rPr>
        <w:t xml:space="preserve">two studies which investigated the associations separately in the two </w:t>
      </w:r>
      <w:r w:rsidR="00294053" w:rsidRPr="001A6028">
        <w:rPr>
          <w:lang w:val="en-GB"/>
        </w:rPr>
        <w:t>forms</w:t>
      </w:r>
      <w:r w:rsidR="00294053">
        <w:rPr>
          <w:lang w:val="en-GB"/>
        </w:rPr>
        <w:t xml:space="preserve"> of DW </w:t>
      </w:r>
      <w:r w:rsidR="00A717DF">
        <w:rPr>
          <w:lang w:val="en-GB"/>
        </w:rPr>
        <w:t>[12,13]</w:t>
      </w:r>
      <w:r w:rsidR="00294053" w:rsidRPr="001A6028">
        <w:rPr>
          <w:lang w:val="en-GB"/>
        </w:rPr>
        <w:t xml:space="preserve">. </w:t>
      </w:r>
      <w:r w:rsidR="00FC72A5">
        <w:rPr>
          <w:lang w:val="en-GB"/>
        </w:rPr>
        <w:t>W</w:t>
      </w:r>
      <w:r w:rsidR="00294053" w:rsidRPr="001A6028">
        <w:rPr>
          <w:lang w:val="en-GB"/>
        </w:rPr>
        <w:t>e observed a higher association with Pa</w:t>
      </w:r>
      <w:r w:rsidR="00294053">
        <w:rPr>
          <w:lang w:val="en-GB"/>
        </w:rPr>
        <w:t>tau</w:t>
      </w:r>
      <w:r w:rsidR="00294053" w:rsidRPr="001A6028">
        <w:rPr>
          <w:lang w:val="en-GB"/>
        </w:rPr>
        <w:t xml:space="preserve">’s syndrome in cases with </w:t>
      </w:r>
      <w:r w:rsidR="00294053" w:rsidRPr="007B0CC3">
        <w:rPr>
          <w:lang w:val="en-GB"/>
        </w:rPr>
        <w:t>DW</w:t>
      </w:r>
      <w:r w:rsidR="00294053">
        <w:rPr>
          <w:lang w:val="en-GB"/>
        </w:rPr>
        <w:t xml:space="preserve"> variant</w:t>
      </w:r>
      <w:r w:rsidR="008D5E89">
        <w:rPr>
          <w:lang w:val="en-GB"/>
        </w:rPr>
        <w:t xml:space="preserve"> </w:t>
      </w:r>
      <w:r w:rsidR="009C2C11">
        <w:rPr>
          <w:lang w:val="en-GB"/>
        </w:rPr>
        <w:t>and a higher association</w:t>
      </w:r>
      <w:r w:rsidR="00C07008">
        <w:rPr>
          <w:lang w:val="en-GB"/>
        </w:rPr>
        <w:t>, although not statistically significant,</w:t>
      </w:r>
      <w:r w:rsidR="009C2C11">
        <w:rPr>
          <w:lang w:val="en-GB"/>
        </w:rPr>
        <w:t xml:space="preserve"> with </w:t>
      </w:r>
      <w:proofErr w:type="spellStart"/>
      <w:r w:rsidR="009C2C11">
        <w:rPr>
          <w:lang w:val="en-GB"/>
        </w:rPr>
        <w:t>oro</w:t>
      </w:r>
      <w:proofErr w:type="spellEnd"/>
      <w:r w:rsidR="009C2C11">
        <w:rPr>
          <w:lang w:val="en-GB"/>
        </w:rPr>
        <w:t>-facial clefts in DW malformation</w:t>
      </w:r>
      <w:r w:rsidR="00CD3652">
        <w:rPr>
          <w:lang w:val="en-GB"/>
        </w:rPr>
        <w:t>.</w:t>
      </w:r>
      <w:r w:rsidR="00413C51">
        <w:rPr>
          <w:lang w:val="en-GB"/>
        </w:rPr>
        <w:t xml:space="preserve"> </w:t>
      </w:r>
      <w:r w:rsidR="005C40F1">
        <w:rPr>
          <w:lang w:val="en-GB"/>
        </w:rPr>
        <w:t>In our study</w:t>
      </w:r>
      <w:r w:rsidR="00CD3652">
        <w:rPr>
          <w:lang w:val="en-GB"/>
        </w:rPr>
        <w:t>,</w:t>
      </w:r>
      <w:r w:rsidR="005C40F1">
        <w:rPr>
          <w:lang w:val="en-GB"/>
        </w:rPr>
        <w:t xml:space="preserve"> we </w:t>
      </w:r>
      <w:r w:rsidR="00CB6DDB">
        <w:rPr>
          <w:lang w:val="en-GB"/>
        </w:rPr>
        <w:t>found</w:t>
      </w:r>
      <w:r w:rsidR="005C40F1">
        <w:rPr>
          <w:lang w:val="en-GB"/>
        </w:rPr>
        <w:t xml:space="preserve"> that </w:t>
      </w:r>
      <w:r w:rsidR="00E14751">
        <w:rPr>
          <w:lang w:val="en-GB"/>
        </w:rPr>
        <w:t xml:space="preserve">half of all cases were associated </w:t>
      </w:r>
      <w:r w:rsidR="005C40F1">
        <w:rPr>
          <w:lang w:val="en-GB"/>
        </w:rPr>
        <w:t>with other anomalies, chromosomal anomalies or genetic syndromes.</w:t>
      </w:r>
      <w:r w:rsidR="00FB6965">
        <w:rPr>
          <w:lang w:val="en-GB"/>
        </w:rPr>
        <w:t xml:space="preserve"> </w:t>
      </w:r>
      <w:r w:rsidR="00087E87">
        <w:rPr>
          <w:lang w:val="en-GB"/>
        </w:rPr>
        <w:t>It is important to identify t</w:t>
      </w:r>
      <w:r w:rsidR="00FB6965">
        <w:rPr>
          <w:lang w:val="en-GB"/>
        </w:rPr>
        <w:t>h</w:t>
      </w:r>
      <w:r w:rsidR="00501123">
        <w:rPr>
          <w:lang w:val="en-GB"/>
        </w:rPr>
        <w:t xml:space="preserve">e presence of other anomalies </w:t>
      </w:r>
      <w:r w:rsidR="00FB6965">
        <w:rPr>
          <w:lang w:val="en-GB"/>
        </w:rPr>
        <w:t xml:space="preserve">after a prenatal or postnatal diagnosis of DW, as the </w:t>
      </w:r>
      <w:r w:rsidR="00501123">
        <w:rPr>
          <w:lang w:val="en-GB"/>
        </w:rPr>
        <w:t xml:space="preserve">association with </w:t>
      </w:r>
      <w:r w:rsidR="00FB6965">
        <w:rPr>
          <w:lang w:val="en-GB"/>
        </w:rPr>
        <w:t xml:space="preserve">other anomalies </w:t>
      </w:r>
      <w:r w:rsidR="00BD0C9C">
        <w:rPr>
          <w:lang w:val="en-GB"/>
        </w:rPr>
        <w:t xml:space="preserve">may have </w:t>
      </w:r>
      <w:r w:rsidR="00087E87">
        <w:rPr>
          <w:lang w:val="en-GB"/>
        </w:rPr>
        <w:t xml:space="preserve">a major impact </w:t>
      </w:r>
      <w:r w:rsidR="00577F34">
        <w:rPr>
          <w:lang w:val="en-GB"/>
        </w:rPr>
        <w:t>for</w:t>
      </w:r>
      <w:r w:rsidR="00087E87">
        <w:rPr>
          <w:lang w:val="en-GB"/>
        </w:rPr>
        <w:t xml:space="preserve"> the </w:t>
      </w:r>
      <w:r w:rsidR="00FB6965">
        <w:rPr>
          <w:lang w:val="en-GB"/>
        </w:rPr>
        <w:t>prognosis</w:t>
      </w:r>
      <w:r w:rsidR="006667D5">
        <w:rPr>
          <w:lang w:val="en-GB"/>
        </w:rPr>
        <w:t xml:space="preserve"> and in the case of prenatal diagnosis may affect the parent</w:t>
      </w:r>
      <w:r w:rsidR="00EB6A24">
        <w:rPr>
          <w:lang w:val="en-GB"/>
        </w:rPr>
        <w:t>s’</w:t>
      </w:r>
      <w:r w:rsidR="006667D5">
        <w:rPr>
          <w:lang w:val="en-GB"/>
        </w:rPr>
        <w:t xml:space="preserve"> decisions about whether to continue with the pregnancy</w:t>
      </w:r>
      <w:r w:rsidR="00FB6965">
        <w:rPr>
          <w:lang w:val="en-GB"/>
        </w:rPr>
        <w:t>.</w:t>
      </w:r>
      <w:r w:rsidR="00C334AF">
        <w:rPr>
          <w:lang w:val="en-GB"/>
        </w:rPr>
        <w:t xml:space="preserve"> </w:t>
      </w:r>
      <w:r w:rsidR="004D4718">
        <w:rPr>
          <w:lang w:val="en-GB"/>
        </w:rPr>
        <w:t>A</w:t>
      </w:r>
      <w:r w:rsidR="00E14751">
        <w:rPr>
          <w:lang w:val="en-GB"/>
        </w:rPr>
        <w:t xml:space="preserve"> study </w:t>
      </w:r>
      <w:r w:rsidR="00577F34">
        <w:rPr>
          <w:lang w:val="en-GB"/>
        </w:rPr>
        <w:t>of</w:t>
      </w:r>
      <w:r w:rsidR="00E14751">
        <w:rPr>
          <w:lang w:val="en-GB"/>
        </w:rPr>
        <w:t xml:space="preserve"> survival found that the risk of mortality is higher in infants with multiple anomalies th</w:t>
      </w:r>
      <w:r w:rsidR="00BD0C9C">
        <w:rPr>
          <w:lang w:val="en-GB"/>
        </w:rPr>
        <w:t>a</w:t>
      </w:r>
      <w:r w:rsidR="00E14751">
        <w:rPr>
          <w:lang w:val="en-GB"/>
        </w:rPr>
        <w:t xml:space="preserve">n in isolated cases </w:t>
      </w:r>
      <w:r w:rsidR="002A3984">
        <w:rPr>
          <w:lang w:val="en-GB"/>
        </w:rPr>
        <w:t>[16]</w:t>
      </w:r>
      <w:r w:rsidR="00800C16">
        <w:rPr>
          <w:lang w:val="en-GB"/>
        </w:rPr>
        <w:t>.</w:t>
      </w:r>
      <w:r w:rsidR="00876243">
        <w:rPr>
          <w:lang w:val="en-GB"/>
        </w:rPr>
        <w:t xml:space="preserve"> </w:t>
      </w:r>
      <w:r w:rsidR="001A2D8F">
        <w:rPr>
          <w:lang w:val="en-GB"/>
        </w:rPr>
        <w:t>In g</w:t>
      </w:r>
      <w:r w:rsidR="004F079C">
        <w:rPr>
          <w:lang w:val="en-GB"/>
        </w:rPr>
        <w:t>eneral</w:t>
      </w:r>
      <w:r w:rsidR="001A2D8F">
        <w:rPr>
          <w:lang w:val="en-GB"/>
        </w:rPr>
        <w:t>,</w:t>
      </w:r>
      <w:r w:rsidR="004F079C">
        <w:rPr>
          <w:lang w:val="en-GB"/>
        </w:rPr>
        <w:t xml:space="preserve"> p</w:t>
      </w:r>
      <w:r w:rsidR="00876243">
        <w:rPr>
          <w:lang w:val="en-GB"/>
        </w:rPr>
        <w:t xml:space="preserve">rognosis is </w:t>
      </w:r>
      <w:r w:rsidR="004F079C">
        <w:rPr>
          <w:lang w:val="en-GB"/>
        </w:rPr>
        <w:t>recogni</w:t>
      </w:r>
      <w:r w:rsidR="00CD3652">
        <w:rPr>
          <w:lang w:val="en-GB"/>
        </w:rPr>
        <w:t>s</w:t>
      </w:r>
      <w:r w:rsidR="004F079C">
        <w:rPr>
          <w:lang w:val="en-GB"/>
        </w:rPr>
        <w:t>ed to be worse when associated anomalies are present</w:t>
      </w:r>
      <w:r w:rsidR="002A3984">
        <w:rPr>
          <w:lang w:val="en-GB"/>
        </w:rPr>
        <w:t xml:space="preserve"> [4-6,19]</w:t>
      </w:r>
      <w:r w:rsidR="004F079C">
        <w:rPr>
          <w:lang w:val="en-GB"/>
        </w:rPr>
        <w:t>.</w:t>
      </w:r>
      <w:r w:rsidR="00413C51">
        <w:rPr>
          <w:lang w:val="en-GB"/>
        </w:rPr>
        <w:t xml:space="preserve"> </w:t>
      </w:r>
      <w:r w:rsidR="00294053">
        <w:rPr>
          <w:color w:val="000000" w:themeColor="text1"/>
          <w:lang w:val="en-GB"/>
        </w:rPr>
        <w:t xml:space="preserve">Prenatal diagnosis </w:t>
      </w:r>
      <w:r w:rsidR="00853EA7">
        <w:rPr>
          <w:color w:val="000000" w:themeColor="text1"/>
          <w:lang w:val="en-GB"/>
        </w:rPr>
        <w:t xml:space="preserve">may </w:t>
      </w:r>
      <w:r w:rsidR="00294053">
        <w:rPr>
          <w:color w:val="000000" w:themeColor="text1"/>
          <w:lang w:val="en-GB"/>
        </w:rPr>
        <w:t>have an influence on the prenatal and postnatal management</w:t>
      </w:r>
      <w:r w:rsidR="002A3984">
        <w:rPr>
          <w:color w:val="000000" w:themeColor="text1"/>
          <w:lang w:val="en-GB"/>
        </w:rPr>
        <w:t xml:space="preserve"> [4]</w:t>
      </w:r>
      <w:r w:rsidR="00294053">
        <w:rPr>
          <w:color w:val="000000" w:themeColor="text1"/>
          <w:lang w:val="en-GB"/>
        </w:rPr>
        <w:t xml:space="preserve">. </w:t>
      </w:r>
      <w:r w:rsidR="00171886">
        <w:rPr>
          <w:color w:val="000000"/>
          <w:lang w:val="en-US"/>
        </w:rPr>
        <w:t>M</w:t>
      </w:r>
      <w:r w:rsidR="00171886" w:rsidRPr="00D441D9">
        <w:rPr>
          <w:color w:val="000000"/>
          <w:lang w:val="en-US"/>
        </w:rPr>
        <w:t xml:space="preserve">ost </w:t>
      </w:r>
      <w:r w:rsidR="00294053" w:rsidRPr="00D441D9">
        <w:rPr>
          <w:color w:val="000000" w:themeColor="text1"/>
          <w:lang w:val="en-US"/>
        </w:rPr>
        <w:t xml:space="preserve">cases of </w:t>
      </w:r>
      <w:r w:rsidR="00294053">
        <w:rPr>
          <w:lang w:val="en-GB"/>
        </w:rPr>
        <w:t xml:space="preserve">DW malformation </w:t>
      </w:r>
      <w:r w:rsidR="00294053" w:rsidRPr="00D441D9">
        <w:rPr>
          <w:color w:val="000000" w:themeColor="text1"/>
          <w:lang w:val="en-US"/>
        </w:rPr>
        <w:t xml:space="preserve">are diagnosed prenatally </w:t>
      </w:r>
      <w:r w:rsidR="00872468">
        <w:rPr>
          <w:color w:val="000000" w:themeColor="text1"/>
          <w:lang w:val="en-US"/>
        </w:rPr>
        <w:t>[5</w:t>
      </w:r>
      <w:r w:rsidR="002A3984">
        <w:rPr>
          <w:color w:val="000000" w:themeColor="text1"/>
          <w:lang w:val="en-US"/>
        </w:rPr>
        <w:t>,33]</w:t>
      </w:r>
      <w:r w:rsidR="00294053">
        <w:rPr>
          <w:color w:val="000000" w:themeColor="text1"/>
          <w:lang w:val="en-US"/>
        </w:rPr>
        <w:t>.</w:t>
      </w:r>
      <w:r w:rsidR="00294053" w:rsidRPr="00290C7F">
        <w:rPr>
          <w:color w:val="000000" w:themeColor="text1"/>
          <w:lang w:val="en-US"/>
        </w:rPr>
        <w:t xml:space="preserve"> </w:t>
      </w:r>
      <w:r w:rsidR="00294053" w:rsidRPr="00D441D9">
        <w:rPr>
          <w:color w:val="000000" w:themeColor="text1"/>
          <w:lang w:val="en-US"/>
        </w:rPr>
        <w:t>The prenatal detection rate</w:t>
      </w:r>
      <w:r w:rsidR="00294053">
        <w:rPr>
          <w:color w:val="000000" w:themeColor="text1"/>
          <w:lang w:val="en-US"/>
        </w:rPr>
        <w:t xml:space="preserve"> in this European population </w:t>
      </w:r>
      <w:r w:rsidR="00853EA7">
        <w:rPr>
          <w:color w:val="000000" w:themeColor="text1"/>
          <w:lang w:val="en-US"/>
        </w:rPr>
        <w:t>wa</w:t>
      </w:r>
      <w:r w:rsidR="009C2C11">
        <w:rPr>
          <w:color w:val="000000" w:themeColor="text1"/>
          <w:lang w:val="en-US"/>
        </w:rPr>
        <w:t>s</w:t>
      </w:r>
      <w:r w:rsidR="00294053">
        <w:rPr>
          <w:color w:val="000000" w:themeColor="text1"/>
          <w:lang w:val="en-US"/>
        </w:rPr>
        <w:t xml:space="preserve"> high and </w:t>
      </w:r>
      <w:r w:rsidR="00294053" w:rsidRPr="00D441D9">
        <w:rPr>
          <w:color w:val="000000" w:themeColor="text1"/>
          <w:lang w:val="en-US"/>
        </w:rPr>
        <w:t>about 90% of the cases ha</w:t>
      </w:r>
      <w:r w:rsidR="00853EA7">
        <w:rPr>
          <w:color w:val="000000" w:themeColor="text1"/>
          <w:lang w:val="en-US"/>
        </w:rPr>
        <w:t>d</w:t>
      </w:r>
      <w:r w:rsidR="00294053" w:rsidRPr="00D441D9">
        <w:rPr>
          <w:color w:val="000000" w:themeColor="text1"/>
          <w:lang w:val="en-US"/>
        </w:rPr>
        <w:t xml:space="preserve"> a prenatal diagnosis</w:t>
      </w:r>
      <w:r w:rsidR="00294053">
        <w:rPr>
          <w:color w:val="000000" w:themeColor="text1"/>
          <w:lang w:val="en-US"/>
        </w:rPr>
        <w:t xml:space="preserve"> in the period 2009-</w:t>
      </w:r>
      <w:r w:rsidR="00294053" w:rsidRPr="007E6022">
        <w:rPr>
          <w:color w:val="000000" w:themeColor="text1"/>
          <w:lang w:val="en-US"/>
        </w:rPr>
        <w:t xml:space="preserve">2015. </w:t>
      </w:r>
      <w:r w:rsidR="00577F34">
        <w:rPr>
          <w:color w:val="000000" w:themeColor="text1"/>
          <w:lang w:val="en-US"/>
        </w:rPr>
        <w:t xml:space="preserve">This is </w:t>
      </w:r>
      <w:r w:rsidR="00171886">
        <w:rPr>
          <w:color w:val="000000" w:themeColor="text1"/>
          <w:lang w:val="en-US"/>
        </w:rPr>
        <w:t>likely</w:t>
      </w:r>
      <w:r w:rsidR="00294053" w:rsidRPr="007E6022">
        <w:rPr>
          <w:color w:val="000000" w:themeColor="text1"/>
          <w:lang w:val="en-US"/>
        </w:rPr>
        <w:t xml:space="preserve"> </w:t>
      </w:r>
      <w:r w:rsidR="00577F34">
        <w:rPr>
          <w:color w:val="000000" w:themeColor="text1"/>
          <w:lang w:val="en-US"/>
        </w:rPr>
        <w:t xml:space="preserve">to be due to the </w:t>
      </w:r>
      <w:r w:rsidR="007E6022" w:rsidRPr="007E6022">
        <w:rPr>
          <w:lang w:val="en-GB"/>
        </w:rPr>
        <w:t xml:space="preserve">widespread prenatal ultrasound </w:t>
      </w:r>
      <w:r w:rsidR="008A57CE">
        <w:rPr>
          <w:lang w:val="en-GB"/>
        </w:rPr>
        <w:t xml:space="preserve">screening </w:t>
      </w:r>
      <w:r w:rsidR="007E6022" w:rsidRPr="007E6022">
        <w:rPr>
          <w:lang w:val="en-GB"/>
        </w:rPr>
        <w:t xml:space="preserve">that is now offered to all pregnant women </w:t>
      </w:r>
      <w:r w:rsidR="008A57CE">
        <w:rPr>
          <w:lang w:val="en-GB"/>
        </w:rPr>
        <w:t xml:space="preserve">in most European countries </w:t>
      </w:r>
      <w:r w:rsidR="004C4A85" w:rsidRPr="007E6022">
        <w:rPr>
          <w:color w:val="000000" w:themeColor="text1"/>
          <w:lang w:val="en-US"/>
        </w:rPr>
        <w:t>and</w:t>
      </w:r>
      <w:r w:rsidR="00D419C0" w:rsidRPr="007E6022">
        <w:rPr>
          <w:color w:val="000000" w:themeColor="text1"/>
          <w:lang w:val="en-US"/>
        </w:rPr>
        <w:t>/or</w:t>
      </w:r>
      <w:r w:rsidR="004C4A85" w:rsidRPr="007E6022">
        <w:rPr>
          <w:color w:val="000000" w:themeColor="text1"/>
          <w:lang w:val="en-US"/>
        </w:rPr>
        <w:t xml:space="preserve"> an </w:t>
      </w:r>
      <w:r w:rsidR="00294053" w:rsidRPr="007E6022">
        <w:rPr>
          <w:color w:val="000000" w:themeColor="text1"/>
          <w:lang w:val="en-US"/>
        </w:rPr>
        <w:t xml:space="preserve">increased use of </w:t>
      </w:r>
      <w:r w:rsidR="00577F34">
        <w:rPr>
          <w:color w:val="000000" w:themeColor="text1"/>
          <w:lang w:val="en-US"/>
        </w:rPr>
        <w:t xml:space="preserve">prenatal </w:t>
      </w:r>
      <w:r w:rsidR="00294053" w:rsidRPr="007E6022">
        <w:rPr>
          <w:color w:val="000000" w:themeColor="text1"/>
          <w:lang w:val="en-US"/>
        </w:rPr>
        <w:t>MR</w:t>
      </w:r>
      <w:r w:rsidR="00CD3652">
        <w:rPr>
          <w:color w:val="000000" w:themeColor="text1"/>
          <w:lang w:val="en-US"/>
        </w:rPr>
        <w:t>I</w:t>
      </w:r>
      <w:r w:rsidR="00294053" w:rsidRPr="007E6022">
        <w:rPr>
          <w:color w:val="000000" w:themeColor="text1"/>
          <w:lang w:val="en-US"/>
        </w:rPr>
        <w:t xml:space="preserve"> scans </w:t>
      </w:r>
      <w:r w:rsidR="00577F34">
        <w:rPr>
          <w:color w:val="000000" w:themeColor="text1"/>
          <w:lang w:val="en-US"/>
        </w:rPr>
        <w:t>for diagnostic confirmation</w:t>
      </w:r>
      <w:r w:rsidR="002A3984">
        <w:rPr>
          <w:color w:val="000000" w:themeColor="text1"/>
          <w:lang w:val="en-US"/>
        </w:rPr>
        <w:t xml:space="preserve"> [34]</w:t>
      </w:r>
      <w:r w:rsidR="00294053" w:rsidRPr="007E6022">
        <w:rPr>
          <w:color w:val="000000" w:themeColor="text1"/>
          <w:lang w:val="en-US"/>
        </w:rPr>
        <w:t>.</w:t>
      </w:r>
      <w:r w:rsidR="00330D3E">
        <w:rPr>
          <w:color w:val="000000" w:themeColor="text1"/>
          <w:lang w:val="en-US"/>
        </w:rPr>
        <w:t xml:space="preserve"> </w:t>
      </w:r>
      <w:r w:rsidR="00171886">
        <w:rPr>
          <w:color w:val="000000"/>
          <w:lang w:val="en-US"/>
        </w:rPr>
        <w:t>A</w:t>
      </w:r>
      <w:r w:rsidR="00171886" w:rsidRPr="00D441D9">
        <w:rPr>
          <w:color w:val="000000"/>
          <w:lang w:val="en-US"/>
        </w:rPr>
        <w:t xml:space="preserve">mong </w:t>
      </w:r>
      <w:r w:rsidR="00294053" w:rsidRPr="00D441D9">
        <w:rPr>
          <w:color w:val="000000" w:themeColor="text1"/>
          <w:lang w:val="en-US"/>
        </w:rPr>
        <w:t>the prenatally diagnosed cases the proportion of TOPFA decrease</w:t>
      </w:r>
      <w:r w:rsidR="00294053">
        <w:rPr>
          <w:color w:val="000000" w:themeColor="text1"/>
          <w:lang w:val="en-US"/>
        </w:rPr>
        <w:t>d</w:t>
      </w:r>
      <w:r w:rsidR="00294053" w:rsidRPr="00D441D9">
        <w:rPr>
          <w:color w:val="000000" w:themeColor="text1"/>
          <w:lang w:val="en-US"/>
        </w:rPr>
        <w:t xml:space="preserve"> over the study period</w:t>
      </w:r>
      <w:r w:rsidR="00294053">
        <w:rPr>
          <w:color w:val="000000" w:themeColor="text1"/>
          <w:lang w:val="en-US"/>
        </w:rPr>
        <w:t xml:space="preserve">. A possible explanation of this decrease </w:t>
      </w:r>
      <w:r w:rsidR="00BD0C9C">
        <w:rPr>
          <w:color w:val="000000" w:themeColor="text1"/>
          <w:lang w:val="en-US"/>
        </w:rPr>
        <w:t xml:space="preserve">may </w:t>
      </w:r>
      <w:r w:rsidR="00294053">
        <w:rPr>
          <w:color w:val="000000" w:themeColor="text1"/>
          <w:lang w:val="en-US"/>
        </w:rPr>
        <w:t xml:space="preserve">be </w:t>
      </w:r>
      <w:r w:rsidR="00CD3652">
        <w:rPr>
          <w:color w:val="000000" w:themeColor="text1"/>
          <w:lang w:val="en-US"/>
        </w:rPr>
        <w:t>an</w:t>
      </w:r>
      <w:r w:rsidR="00294053">
        <w:rPr>
          <w:color w:val="000000" w:themeColor="text1"/>
          <w:lang w:val="en-US"/>
        </w:rPr>
        <w:t xml:space="preserve"> improvement </w:t>
      </w:r>
      <w:r w:rsidR="00401853" w:rsidRPr="0001735D">
        <w:rPr>
          <w:lang w:val="en-GB"/>
        </w:rPr>
        <w:t>of the overall management of affected patients</w:t>
      </w:r>
      <w:r w:rsidR="00294053">
        <w:rPr>
          <w:color w:val="000000" w:themeColor="text1"/>
          <w:lang w:val="en-US"/>
        </w:rPr>
        <w:t xml:space="preserve">, in terms of outcome and prognosis </w:t>
      </w:r>
      <w:r w:rsidR="002A3984">
        <w:rPr>
          <w:color w:val="000000" w:themeColor="text1"/>
          <w:lang w:val="en-US"/>
        </w:rPr>
        <w:t>[5]</w:t>
      </w:r>
      <w:r w:rsidR="00294053">
        <w:rPr>
          <w:color w:val="000000" w:themeColor="text1"/>
          <w:lang w:val="en-US"/>
        </w:rPr>
        <w:t>, which</w:t>
      </w:r>
      <w:r w:rsidR="00853EA7">
        <w:rPr>
          <w:color w:val="000000" w:themeColor="text1"/>
          <w:lang w:val="en-US"/>
        </w:rPr>
        <w:t xml:space="preserve"> may</w:t>
      </w:r>
      <w:r w:rsidR="00294053">
        <w:rPr>
          <w:color w:val="000000" w:themeColor="text1"/>
          <w:lang w:val="en-US"/>
        </w:rPr>
        <w:t xml:space="preserve"> have influenced the parents’ decision</w:t>
      </w:r>
      <w:r w:rsidR="00CD3652">
        <w:rPr>
          <w:color w:val="000000" w:themeColor="text1"/>
          <w:lang w:val="en-US"/>
        </w:rPr>
        <w:t xml:space="preserve"> to continue with the pregnancy or not</w:t>
      </w:r>
      <w:r w:rsidR="000C4AE1">
        <w:rPr>
          <w:color w:val="000000" w:themeColor="text1"/>
          <w:lang w:val="en-US"/>
        </w:rPr>
        <w:t>.</w:t>
      </w:r>
      <w:r w:rsidR="00413C51">
        <w:rPr>
          <w:color w:val="000000" w:themeColor="text1"/>
          <w:lang w:val="en-US"/>
        </w:rPr>
        <w:t xml:space="preserve"> </w:t>
      </w:r>
      <w:r w:rsidR="00294053">
        <w:rPr>
          <w:color w:val="000000" w:themeColor="text1"/>
          <w:lang w:val="en-GB"/>
        </w:rPr>
        <w:t xml:space="preserve">Prenatal imaging can detect anomalies of the posterior fossa and the complete development of cerebellar vermis at about 18 weeks of gestation, thus 18-20 weeks </w:t>
      </w:r>
      <w:r w:rsidR="008A57CE">
        <w:rPr>
          <w:color w:val="000000" w:themeColor="text1"/>
          <w:lang w:val="en-GB"/>
        </w:rPr>
        <w:t xml:space="preserve">of </w:t>
      </w:r>
      <w:r w:rsidR="00B071C2">
        <w:rPr>
          <w:color w:val="000000" w:themeColor="text1"/>
          <w:lang w:val="en-GB"/>
        </w:rPr>
        <w:t xml:space="preserve">gestation </w:t>
      </w:r>
      <w:r w:rsidR="00294053">
        <w:rPr>
          <w:color w:val="000000" w:themeColor="text1"/>
          <w:lang w:val="en-GB"/>
        </w:rPr>
        <w:t xml:space="preserve">is indicated as good timing for </w:t>
      </w:r>
      <w:r w:rsidR="00853EA7">
        <w:rPr>
          <w:color w:val="000000" w:themeColor="text1"/>
          <w:lang w:val="en-GB"/>
        </w:rPr>
        <w:t>prenatal ultrasound screening</w:t>
      </w:r>
      <w:r w:rsidR="002A3984">
        <w:rPr>
          <w:color w:val="000000" w:themeColor="text1"/>
          <w:lang w:val="en-GB"/>
        </w:rPr>
        <w:t xml:space="preserve"> [2,12]</w:t>
      </w:r>
      <w:r w:rsidR="00294053">
        <w:rPr>
          <w:color w:val="000000" w:themeColor="text1"/>
          <w:lang w:val="en-GB"/>
        </w:rPr>
        <w:t>. In our study</w:t>
      </w:r>
      <w:r w:rsidR="00CD3652">
        <w:rPr>
          <w:color w:val="000000" w:themeColor="text1"/>
          <w:lang w:val="en-GB"/>
        </w:rPr>
        <w:t>,</w:t>
      </w:r>
      <w:r w:rsidR="00294053">
        <w:rPr>
          <w:color w:val="000000" w:themeColor="text1"/>
          <w:lang w:val="en-GB"/>
        </w:rPr>
        <w:t xml:space="preserve"> we </w:t>
      </w:r>
      <w:r w:rsidR="00577F34">
        <w:rPr>
          <w:color w:val="000000" w:themeColor="text1"/>
          <w:lang w:val="en-GB"/>
        </w:rPr>
        <w:t>found</w:t>
      </w:r>
      <w:r w:rsidR="00294053">
        <w:rPr>
          <w:color w:val="000000" w:themeColor="text1"/>
          <w:lang w:val="en-GB"/>
        </w:rPr>
        <w:t xml:space="preserve"> a </w:t>
      </w:r>
      <w:r w:rsidR="00294053" w:rsidRPr="009D0C7C">
        <w:rPr>
          <w:color w:val="000000" w:themeColor="text1"/>
          <w:lang w:val="en-GB"/>
        </w:rPr>
        <w:t>median gestationa</w:t>
      </w:r>
      <w:r w:rsidR="00294053">
        <w:rPr>
          <w:color w:val="000000" w:themeColor="text1"/>
          <w:lang w:val="en-GB"/>
        </w:rPr>
        <w:t xml:space="preserve">l age at diagnosis </w:t>
      </w:r>
      <w:r w:rsidR="00294053" w:rsidRPr="00836214">
        <w:rPr>
          <w:color w:val="000000" w:themeColor="text1"/>
          <w:lang w:val="en-GB"/>
        </w:rPr>
        <w:t xml:space="preserve">of 20 weeks </w:t>
      </w:r>
      <w:r w:rsidR="00CD3652" w:rsidRPr="00836214">
        <w:rPr>
          <w:color w:val="000000" w:themeColor="text1"/>
          <w:lang w:val="en-GB"/>
        </w:rPr>
        <w:t>which</w:t>
      </w:r>
      <w:r w:rsidR="00294053">
        <w:rPr>
          <w:color w:val="000000" w:themeColor="text1"/>
          <w:lang w:val="en-GB"/>
        </w:rPr>
        <w:t xml:space="preserve"> remained constant over time.</w:t>
      </w:r>
      <w:r w:rsidR="008A57CE">
        <w:rPr>
          <w:color w:val="000000" w:themeColor="text1"/>
          <w:lang w:val="en-GB"/>
        </w:rPr>
        <w:t xml:space="preserve"> It is a limitation in the EUROCAT data, that gestational age at diagnosis is recorded </w:t>
      </w:r>
      <w:r w:rsidR="00035797">
        <w:rPr>
          <w:color w:val="000000" w:themeColor="text1"/>
          <w:lang w:val="en-GB"/>
        </w:rPr>
        <w:t xml:space="preserve">only </w:t>
      </w:r>
      <w:r w:rsidR="008A57CE">
        <w:rPr>
          <w:color w:val="000000" w:themeColor="text1"/>
          <w:lang w:val="en-GB"/>
        </w:rPr>
        <w:t>for the first anomaly diagnosed. For cases with multiple congenital anomalies, the first diagnosis may not be Dandy-Walker.</w:t>
      </w:r>
      <w:r w:rsidR="00024F88">
        <w:rPr>
          <w:color w:val="000000" w:themeColor="text1"/>
          <w:lang w:val="en-GB"/>
        </w:rPr>
        <w:t xml:space="preserve"> </w:t>
      </w:r>
      <w:r w:rsidR="0004342F">
        <w:rPr>
          <w:color w:val="000000" w:themeColor="text1"/>
          <w:lang w:val="en-GB"/>
        </w:rPr>
        <w:t>However,</w:t>
      </w:r>
      <w:r w:rsidR="00E970DC">
        <w:rPr>
          <w:color w:val="000000" w:themeColor="text1"/>
          <w:lang w:val="en-GB"/>
        </w:rPr>
        <w:t xml:space="preserve"> in our study, </w:t>
      </w:r>
      <w:r w:rsidR="008A57CE">
        <w:rPr>
          <w:color w:val="000000" w:themeColor="text1"/>
          <w:lang w:val="en-GB"/>
        </w:rPr>
        <w:t>gestational age at diagnosis</w:t>
      </w:r>
      <w:r w:rsidR="0004342F">
        <w:rPr>
          <w:color w:val="000000" w:themeColor="text1"/>
          <w:lang w:val="en-GB"/>
        </w:rPr>
        <w:t xml:space="preserve"> did not differ among isolated, multiple and chromosomal cases.</w:t>
      </w:r>
      <w:r w:rsidR="00413C51">
        <w:rPr>
          <w:color w:val="000000" w:themeColor="text1"/>
          <w:lang w:val="en-GB"/>
        </w:rPr>
        <w:t xml:space="preserve"> </w:t>
      </w:r>
      <w:r w:rsidR="006C1F98" w:rsidRPr="00B813B2">
        <w:rPr>
          <w:lang w:val="en-GB"/>
        </w:rPr>
        <w:t xml:space="preserve">The </w:t>
      </w:r>
      <w:r w:rsidR="002C64A3">
        <w:rPr>
          <w:lang w:val="en-GB"/>
        </w:rPr>
        <w:t xml:space="preserve">ICD10 </w:t>
      </w:r>
      <w:r w:rsidR="003B4A21">
        <w:rPr>
          <w:lang w:val="en-GB"/>
        </w:rPr>
        <w:t xml:space="preserve">code </w:t>
      </w:r>
      <w:r w:rsidR="006C1F98" w:rsidRPr="00B813B2">
        <w:rPr>
          <w:lang w:val="en-GB"/>
        </w:rPr>
        <w:t xml:space="preserve">used for </w:t>
      </w:r>
      <w:r w:rsidR="00BF08EC" w:rsidRPr="00B813B2">
        <w:rPr>
          <w:lang w:val="en-GB"/>
        </w:rPr>
        <w:t>D</w:t>
      </w:r>
      <w:r w:rsidR="00727799">
        <w:rPr>
          <w:lang w:val="en-GB"/>
        </w:rPr>
        <w:t>W</w:t>
      </w:r>
      <w:r w:rsidR="009F47E5">
        <w:rPr>
          <w:lang w:val="en-GB"/>
        </w:rPr>
        <w:t xml:space="preserve"> </w:t>
      </w:r>
      <w:r w:rsidR="006C1F98" w:rsidRPr="00B813B2">
        <w:rPr>
          <w:lang w:val="en-GB"/>
        </w:rPr>
        <w:t xml:space="preserve">is Q031. This code is reported </w:t>
      </w:r>
      <w:r w:rsidR="00C64D30">
        <w:rPr>
          <w:lang w:val="en-GB"/>
        </w:rPr>
        <w:t>within</w:t>
      </w:r>
      <w:r w:rsidR="00C64D30" w:rsidRPr="00B813B2">
        <w:rPr>
          <w:lang w:val="en-GB"/>
        </w:rPr>
        <w:t xml:space="preserve"> </w:t>
      </w:r>
      <w:r w:rsidR="006C1F98" w:rsidRPr="00B813B2">
        <w:rPr>
          <w:lang w:val="en-GB"/>
        </w:rPr>
        <w:t xml:space="preserve">the </w:t>
      </w:r>
      <w:r w:rsidR="002C64A3">
        <w:rPr>
          <w:lang w:val="en-GB"/>
        </w:rPr>
        <w:t>subchapter</w:t>
      </w:r>
      <w:r w:rsidR="006C1F98" w:rsidRPr="00B813B2">
        <w:rPr>
          <w:lang w:val="en-GB"/>
        </w:rPr>
        <w:t xml:space="preserve"> of </w:t>
      </w:r>
      <w:r w:rsidR="00BF08EC" w:rsidRPr="00B813B2">
        <w:rPr>
          <w:lang w:val="en-GB"/>
        </w:rPr>
        <w:t>c</w:t>
      </w:r>
      <w:r w:rsidR="006C1F98" w:rsidRPr="00B813B2">
        <w:rPr>
          <w:bCs/>
          <w:lang w:val="en-GB"/>
        </w:rPr>
        <w:t>ongenital hydrocephalus</w:t>
      </w:r>
      <w:r w:rsidR="00862AA7" w:rsidRPr="00B813B2">
        <w:rPr>
          <w:bCs/>
          <w:lang w:val="en-GB"/>
        </w:rPr>
        <w:t xml:space="preserve"> </w:t>
      </w:r>
      <w:r w:rsidR="00862AA7" w:rsidRPr="00B813B2">
        <w:rPr>
          <w:lang w:val="en-GB"/>
        </w:rPr>
        <w:t>in the ICD</w:t>
      </w:r>
      <w:r w:rsidR="00D54D38">
        <w:rPr>
          <w:lang w:val="en-GB"/>
        </w:rPr>
        <w:t>10</w:t>
      </w:r>
      <w:r w:rsidR="00862AA7" w:rsidRPr="00B813B2">
        <w:rPr>
          <w:lang w:val="en-GB"/>
        </w:rPr>
        <w:t xml:space="preserve"> classification</w:t>
      </w:r>
      <w:r w:rsidR="00E009A2" w:rsidRPr="00B813B2">
        <w:rPr>
          <w:lang w:val="en-GB"/>
        </w:rPr>
        <w:t xml:space="preserve"> (</w:t>
      </w:r>
      <w:r w:rsidR="007828BB">
        <w:rPr>
          <w:lang w:val="en-GB"/>
        </w:rPr>
        <w:t xml:space="preserve">code </w:t>
      </w:r>
      <w:r w:rsidR="00E009A2" w:rsidRPr="00B813B2">
        <w:rPr>
          <w:lang w:val="en-GB"/>
        </w:rPr>
        <w:t>Q03)</w:t>
      </w:r>
      <w:r w:rsidR="00B813B2">
        <w:rPr>
          <w:lang w:val="en-GB"/>
        </w:rPr>
        <w:t xml:space="preserve"> even if for some cases</w:t>
      </w:r>
      <w:r w:rsidR="007B6AB8" w:rsidRPr="00B813B2">
        <w:rPr>
          <w:lang w:val="en-GB"/>
        </w:rPr>
        <w:t xml:space="preserve"> hydrocephalus</w:t>
      </w:r>
      <w:r w:rsidR="00B813B2">
        <w:rPr>
          <w:lang w:val="en-GB"/>
        </w:rPr>
        <w:t xml:space="preserve"> is not present</w:t>
      </w:r>
      <w:r w:rsidR="006C1F98" w:rsidRPr="00B813B2">
        <w:rPr>
          <w:bCs/>
          <w:lang w:val="en-GB"/>
        </w:rPr>
        <w:t xml:space="preserve">. </w:t>
      </w:r>
      <w:r w:rsidR="00242354">
        <w:rPr>
          <w:bCs/>
          <w:lang w:val="en-GB"/>
        </w:rPr>
        <w:t>Compared to</w:t>
      </w:r>
      <w:r>
        <w:rPr>
          <w:bCs/>
          <w:lang w:val="en-GB"/>
        </w:rPr>
        <w:t xml:space="preserve"> </w:t>
      </w:r>
      <w:r w:rsidRPr="00B813B2">
        <w:rPr>
          <w:bCs/>
          <w:lang w:val="en-GB"/>
        </w:rPr>
        <w:t xml:space="preserve">the prevalence of congenital hydrocephalus reported by </w:t>
      </w:r>
      <w:r w:rsidR="00727799">
        <w:rPr>
          <w:bCs/>
          <w:lang w:val="en-GB"/>
        </w:rPr>
        <w:t xml:space="preserve">the </w:t>
      </w:r>
      <w:r w:rsidRPr="00B813B2">
        <w:rPr>
          <w:bCs/>
          <w:lang w:val="en-GB"/>
        </w:rPr>
        <w:t>EUROCAT</w:t>
      </w:r>
      <w:r w:rsidR="002A3984">
        <w:rPr>
          <w:bCs/>
          <w:lang w:val="en-GB"/>
        </w:rPr>
        <w:t xml:space="preserve"> [35]</w:t>
      </w:r>
      <w:r>
        <w:rPr>
          <w:bCs/>
          <w:lang w:val="en-GB"/>
        </w:rPr>
        <w:t>,</w:t>
      </w:r>
      <w:r w:rsidRPr="00B813B2">
        <w:rPr>
          <w:bCs/>
          <w:lang w:val="en-GB"/>
        </w:rPr>
        <w:t xml:space="preserve"> the total prevalence of </w:t>
      </w:r>
      <w:r>
        <w:rPr>
          <w:lang w:val="en-GB"/>
        </w:rPr>
        <w:t xml:space="preserve">DW malformation </w:t>
      </w:r>
      <w:r w:rsidR="00727799">
        <w:rPr>
          <w:lang w:val="en-GB"/>
        </w:rPr>
        <w:t>and</w:t>
      </w:r>
      <w:r w:rsidRPr="00B813B2">
        <w:rPr>
          <w:bCs/>
          <w:lang w:val="en-GB"/>
        </w:rPr>
        <w:t xml:space="preserve"> </w:t>
      </w:r>
      <w:r w:rsidRPr="007B0CC3">
        <w:rPr>
          <w:lang w:val="en-GB"/>
        </w:rPr>
        <w:t>DW</w:t>
      </w:r>
      <w:r>
        <w:rPr>
          <w:lang w:val="en-GB"/>
        </w:rPr>
        <w:t xml:space="preserve"> variant</w:t>
      </w:r>
      <w:r w:rsidRPr="007B0CC3">
        <w:rPr>
          <w:lang w:val="en-GB"/>
        </w:rPr>
        <w:t xml:space="preserve"> </w:t>
      </w:r>
      <w:r w:rsidRPr="00B813B2">
        <w:rPr>
          <w:bCs/>
          <w:lang w:val="en-GB"/>
        </w:rPr>
        <w:t>detected</w:t>
      </w:r>
      <w:r w:rsidR="001A2D8F">
        <w:rPr>
          <w:bCs/>
          <w:lang w:val="en-GB"/>
        </w:rPr>
        <w:t xml:space="preserve"> in our study</w:t>
      </w:r>
      <w:r>
        <w:rPr>
          <w:bCs/>
          <w:lang w:val="en-GB"/>
        </w:rPr>
        <w:t xml:space="preserve"> </w:t>
      </w:r>
      <w:r w:rsidRPr="00B813B2">
        <w:rPr>
          <w:bCs/>
          <w:lang w:val="en-GB"/>
        </w:rPr>
        <w:t xml:space="preserve"> represents about 17% of the total cases belonging to the group of hydrocephalus</w:t>
      </w:r>
      <w:r w:rsidR="00242354">
        <w:rPr>
          <w:bCs/>
          <w:lang w:val="en-GB"/>
        </w:rPr>
        <w:t xml:space="preserve">. </w:t>
      </w:r>
      <w:r w:rsidR="00600C00" w:rsidRPr="00B813B2">
        <w:rPr>
          <w:bCs/>
          <w:lang w:val="en-GB"/>
        </w:rPr>
        <w:t>Assu</w:t>
      </w:r>
      <w:r w:rsidR="007A6F6B" w:rsidRPr="00B813B2">
        <w:rPr>
          <w:bCs/>
          <w:lang w:val="en-GB"/>
        </w:rPr>
        <w:t xml:space="preserve">ming that 80% of the cases of </w:t>
      </w:r>
      <w:r w:rsidR="00BC0076">
        <w:rPr>
          <w:bCs/>
          <w:lang w:val="en-GB"/>
        </w:rPr>
        <w:t>DW</w:t>
      </w:r>
      <w:r w:rsidR="00600C00" w:rsidRPr="00B813B2">
        <w:rPr>
          <w:bCs/>
          <w:lang w:val="en-GB"/>
        </w:rPr>
        <w:t xml:space="preserve"> have hydrocephalus, we estimated that about 4% of the cases of congenital hydrocephalus are wrongly </w:t>
      </w:r>
      <w:r w:rsidR="007A6F6B" w:rsidRPr="00B813B2">
        <w:rPr>
          <w:bCs/>
          <w:lang w:val="en-GB"/>
        </w:rPr>
        <w:t xml:space="preserve">classified </w:t>
      </w:r>
      <w:r w:rsidR="006B43E6">
        <w:rPr>
          <w:bCs/>
          <w:lang w:val="en-GB"/>
        </w:rPr>
        <w:t xml:space="preserve">as </w:t>
      </w:r>
      <w:r w:rsidR="002E5DEB">
        <w:rPr>
          <w:bCs/>
          <w:lang w:val="en-GB"/>
        </w:rPr>
        <w:t xml:space="preserve">hydrocephalus </w:t>
      </w:r>
      <w:r w:rsidR="006B43E6">
        <w:rPr>
          <w:bCs/>
          <w:lang w:val="en-GB"/>
        </w:rPr>
        <w:t>by</w:t>
      </w:r>
      <w:r w:rsidR="007A6F6B" w:rsidRPr="00B813B2">
        <w:rPr>
          <w:bCs/>
          <w:lang w:val="en-GB"/>
        </w:rPr>
        <w:t xml:space="preserve"> the ICD</w:t>
      </w:r>
      <w:r w:rsidR="00D54D38">
        <w:rPr>
          <w:bCs/>
          <w:lang w:val="en-GB"/>
        </w:rPr>
        <w:t>10</w:t>
      </w:r>
      <w:r w:rsidR="00600C00" w:rsidRPr="00B813B2">
        <w:rPr>
          <w:bCs/>
          <w:lang w:val="en-GB"/>
        </w:rPr>
        <w:t xml:space="preserve">. </w:t>
      </w:r>
      <w:r w:rsidR="00347B96" w:rsidRPr="00B813B2">
        <w:rPr>
          <w:bCs/>
          <w:lang w:val="en-GB"/>
        </w:rPr>
        <w:t xml:space="preserve">As </w:t>
      </w:r>
      <w:r w:rsidR="00E66374" w:rsidRPr="00B813B2">
        <w:rPr>
          <w:bCs/>
          <w:lang w:val="en-GB"/>
        </w:rPr>
        <w:lastRenderedPageBreak/>
        <w:t>cases of DW</w:t>
      </w:r>
      <w:r w:rsidR="007B6AB8" w:rsidRPr="00B813B2">
        <w:rPr>
          <w:bCs/>
          <w:lang w:val="en-GB"/>
        </w:rPr>
        <w:t xml:space="preserve"> without hydrocephalus </w:t>
      </w:r>
      <w:r w:rsidR="00E66374" w:rsidRPr="00B813B2">
        <w:rPr>
          <w:bCs/>
          <w:lang w:val="en-GB"/>
        </w:rPr>
        <w:t>s</w:t>
      </w:r>
      <w:r w:rsidR="00347B96" w:rsidRPr="00B813B2">
        <w:rPr>
          <w:bCs/>
          <w:lang w:val="en-GB"/>
        </w:rPr>
        <w:t>hould be</w:t>
      </w:r>
      <w:r w:rsidR="003B4A21">
        <w:rPr>
          <w:bCs/>
          <w:lang w:val="en-GB"/>
        </w:rPr>
        <w:t xml:space="preserve"> </w:t>
      </w:r>
      <w:r w:rsidR="00347B96" w:rsidRPr="00B813B2">
        <w:rPr>
          <w:bCs/>
          <w:lang w:val="en-GB"/>
        </w:rPr>
        <w:t>excluded</w:t>
      </w:r>
      <w:r w:rsidR="007828BB">
        <w:rPr>
          <w:bCs/>
          <w:lang w:val="en-GB"/>
        </w:rPr>
        <w:t xml:space="preserve"> </w:t>
      </w:r>
      <w:r w:rsidR="00D54D38">
        <w:rPr>
          <w:bCs/>
          <w:lang w:val="en-GB"/>
        </w:rPr>
        <w:t>in the epidemiological study of hydrocephalus</w:t>
      </w:r>
      <w:r w:rsidR="00347B96" w:rsidRPr="00B813B2">
        <w:rPr>
          <w:bCs/>
          <w:lang w:val="en-GB"/>
        </w:rPr>
        <w:t xml:space="preserve"> </w:t>
      </w:r>
      <w:r w:rsidR="002A3984">
        <w:rPr>
          <w:bCs/>
          <w:lang w:val="en-GB"/>
        </w:rPr>
        <w:t>[36]</w:t>
      </w:r>
      <w:r w:rsidR="00331783" w:rsidRPr="00B813B2">
        <w:rPr>
          <w:bCs/>
          <w:lang w:val="en-GB"/>
        </w:rPr>
        <w:t>,</w:t>
      </w:r>
      <w:r w:rsidR="00E66374" w:rsidRPr="00B813B2">
        <w:rPr>
          <w:bCs/>
          <w:lang w:val="en-GB"/>
        </w:rPr>
        <w:t xml:space="preserve"> </w:t>
      </w:r>
      <w:r w:rsidR="00B071C2">
        <w:rPr>
          <w:bCs/>
          <w:lang w:val="en-GB"/>
        </w:rPr>
        <w:t xml:space="preserve">the definition of </w:t>
      </w:r>
      <w:r w:rsidR="00F4634E" w:rsidRPr="00B813B2">
        <w:rPr>
          <w:bCs/>
          <w:lang w:val="en-GB"/>
        </w:rPr>
        <w:t xml:space="preserve">a more accurate </w:t>
      </w:r>
      <w:r w:rsidR="006B43E6">
        <w:rPr>
          <w:bCs/>
          <w:lang w:val="en-GB"/>
        </w:rPr>
        <w:t xml:space="preserve">ICD </w:t>
      </w:r>
      <w:r w:rsidR="00862AA7" w:rsidRPr="00B813B2">
        <w:rPr>
          <w:bCs/>
          <w:lang w:val="en-GB"/>
        </w:rPr>
        <w:t xml:space="preserve">coding </w:t>
      </w:r>
      <w:r w:rsidR="00F4634E" w:rsidRPr="00B813B2">
        <w:rPr>
          <w:bCs/>
          <w:lang w:val="en-GB"/>
        </w:rPr>
        <w:t xml:space="preserve">of </w:t>
      </w:r>
      <w:r w:rsidR="00A739E4">
        <w:rPr>
          <w:lang w:val="en-GB"/>
        </w:rPr>
        <w:t>DW malformation</w:t>
      </w:r>
      <w:r w:rsidR="00B25503">
        <w:rPr>
          <w:lang w:val="en-GB"/>
        </w:rPr>
        <w:t xml:space="preserve"> is </w:t>
      </w:r>
      <w:r w:rsidR="00B071C2">
        <w:rPr>
          <w:lang w:val="en-GB"/>
        </w:rPr>
        <w:t>recommended</w:t>
      </w:r>
      <w:r w:rsidR="00F4634E" w:rsidRPr="00B813B2">
        <w:rPr>
          <w:bCs/>
          <w:lang w:val="en-GB"/>
        </w:rPr>
        <w:t>.</w:t>
      </w:r>
      <w:r w:rsidR="00F4634E">
        <w:rPr>
          <w:bCs/>
          <w:lang w:val="en-GB"/>
        </w:rPr>
        <w:t xml:space="preserve"> </w:t>
      </w:r>
      <w:r w:rsidR="00F4634E" w:rsidRPr="00E009A2">
        <w:rPr>
          <w:bCs/>
          <w:lang w:val="en-GB"/>
        </w:rPr>
        <w:t xml:space="preserve">Furthermore, the Q031 code is reported also for Atresia of foramina of Magendie and Luschka that </w:t>
      </w:r>
      <w:r w:rsidR="003F3AEE">
        <w:rPr>
          <w:bCs/>
          <w:lang w:val="en-GB"/>
        </w:rPr>
        <w:t>were</w:t>
      </w:r>
      <w:r w:rsidR="00F4634E" w:rsidRPr="00E009A2">
        <w:rPr>
          <w:bCs/>
          <w:lang w:val="en-GB"/>
        </w:rPr>
        <w:t xml:space="preserve"> </w:t>
      </w:r>
      <w:r w:rsidR="004709CA" w:rsidRPr="00E009A2">
        <w:rPr>
          <w:bCs/>
          <w:lang w:val="en-GB"/>
        </w:rPr>
        <w:t xml:space="preserve">initially </w:t>
      </w:r>
      <w:r w:rsidR="00F4634E" w:rsidRPr="00E009A2">
        <w:rPr>
          <w:bCs/>
          <w:lang w:val="en-GB"/>
        </w:rPr>
        <w:t xml:space="preserve">believed to </w:t>
      </w:r>
      <w:r w:rsidR="00A15EDC">
        <w:rPr>
          <w:bCs/>
          <w:lang w:val="en-GB"/>
        </w:rPr>
        <w:t xml:space="preserve">always </w:t>
      </w:r>
      <w:r w:rsidR="00F4634E" w:rsidRPr="00E009A2">
        <w:rPr>
          <w:bCs/>
          <w:lang w:val="en-GB"/>
        </w:rPr>
        <w:t xml:space="preserve">be </w:t>
      </w:r>
      <w:r w:rsidR="004709CA" w:rsidRPr="00E009A2">
        <w:rPr>
          <w:bCs/>
          <w:lang w:val="en-GB"/>
        </w:rPr>
        <w:t xml:space="preserve">associated with </w:t>
      </w:r>
      <w:r w:rsidR="00A739E4">
        <w:rPr>
          <w:lang w:val="en-GB"/>
        </w:rPr>
        <w:t>DW malformation</w:t>
      </w:r>
      <w:r w:rsidR="004709CA" w:rsidRPr="00E009A2">
        <w:rPr>
          <w:bCs/>
          <w:lang w:val="en-GB"/>
        </w:rPr>
        <w:t xml:space="preserve">, </w:t>
      </w:r>
      <w:r w:rsidR="008A0B31" w:rsidRPr="00E009A2">
        <w:rPr>
          <w:bCs/>
          <w:lang w:val="en-GB"/>
        </w:rPr>
        <w:t>but</w:t>
      </w:r>
      <w:r w:rsidR="004709CA" w:rsidRPr="00E009A2">
        <w:rPr>
          <w:bCs/>
          <w:lang w:val="en-GB"/>
        </w:rPr>
        <w:t xml:space="preserve"> in some cases</w:t>
      </w:r>
      <w:r w:rsidR="00F94498">
        <w:rPr>
          <w:bCs/>
          <w:lang w:val="en-GB"/>
        </w:rPr>
        <w:t xml:space="preserve"> it is found in infants</w:t>
      </w:r>
      <w:r w:rsidR="004709CA" w:rsidRPr="00E009A2">
        <w:rPr>
          <w:bCs/>
          <w:lang w:val="en-GB"/>
        </w:rPr>
        <w:t xml:space="preserve"> </w:t>
      </w:r>
      <w:r w:rsidR="009F47E5">
        <w:rPr>
          <w:bCs/>
          <w:lang w:val="en-GB"/>
        </w:rPr>
        <w:t xml:space="preserve">without </w:t>
      </w:r>
      <w:r w:rsidR="00A739E4">
        <w:rPr>
          <w:lang w:val="en-GB"/>
        </w:rPr>
        <w:t xml:space="preserve">DW malformation </w:t>
      </w:r>
      <w:r w:rsidR="002A3984">
        <w:rPr>
          <w:lang w:val="en-GB"/>
        </w:rPr>
        <w:t>[5,37]</w:t>
      </w:r>
      <w:r w:rsidR="004709CA" w:rsidRPr="00E009A2">
        <w:rPr>
          <w:bCs/>
          <w:lang w:val="en-GB"/>
        </w:rPr>
        <w:t>.</w:t>
      </w:r>
      <w:r w:rsidR="00347B96" w:rsidRPr="00E009A2">
        <w:rPr>
          <w:bCs/>
          <w:lang w:val="en-GB"/>
        </w:rPr>
        <w:t xml:space="preserve"> Thus</w:t>
      </w:r>
      <w:r w:rsidR="00331783" w:rsidRPr="00E009A2">
        <w:rPr>
          <w:bCs/>
          <w:lang w:val="en-GB"/>
        </w:rPr>
        <w:t>,</w:t>
      </w:r>
      <w:r w:rsidR="00347B96" w:rsidRPr="00E009A2">
        <w:rPr>
          <w:bCs/>
          <w:lang w:val="en-GB"/>
        </w:rPr>
        <w:t xml:space="preserve"> a</w:t>
      </w:r>
      <w:r w:rsidR="004709CA" w:rsidRPr="00E009A2">
        <w:rPr>
          <w:bCs/>
          <w:lang w:val="en-GB"/>
        </w:rPr>
        <w:t xml:space="preserve"> bette</w:t>
      </w:r>
      <w:r w:rsidR="00807F8B" w:rsidRPr="00E009A2">
        <w:rPr>
          <w:bCs/>
          <w:lang w:val="en-GB"/>
        </w:rPr>
        <w:t>r</w:t>
      </w:r>
      <w:r w:rsidR="004709CA" w:rsidRPr="00E009A2">
        <w:rPr>
          <w:bCs/>
          <w:lang w:val="en-GB"/>
        </w:rPr>
        <w:t xml:space="preserve"> definition of th</w:t>
      </w:r>
      <w:r w:rsidR="00807F8B" w:rsidRPr="00E009A2">
        <w:rPr>
          <w:bCs/>
          <w:lang w:val="en-GB"/>
        </w:rPr>
        <w:t>e</w:t>
      </w:r>
      <w:r w:rsidR="004709CA" w:rsidRPr="00E009A2">
        <w:rPr>
          <w:bCs/>
          <w:lang w:val="en-GB"/>
        </w:rPr>
        <w:t xml:space="preserve"> classification of </w:t>
      </w:r>
      <w:r w:rsidR="00A739E4">
        <w:rPr>
          <w:lang w:val="en-GB"/>
        </w:rPr>
        <w:t xml:space="preserve">DW malformation </w:t>
      </w:r>
      <w:r w:rsidR="004709CA" w:rsidRPr="00E009A2">
        <w:rPr>
          <w:bCs/>
          <w:lang w:val="en-GB"/>
        </w:rPr>
        <w:t xml:space="preserve">is </w:t>
      </w:r>
      <w:r w:rsidR="00B25503">
        <w:rPr>
          <w:bCs/>
          <w:lang w:val="en-GB"/>
        </w:rPr>
        <w:t>needed</w:t>
      </w:r>
      <w:r w:rsidR="00807F8B" w:rsidRPr="00E009A2">
        <w:rPr>
          <w:bCs/>
          <w:lang w:val="en-GB"/>
        </w:rPr>
        <w:t>.</w:t>
      </w:r>
      <w:r w:rsidR="005C6113">
        <w:rPr>
          <w:bCs/>
          <w:lang w:val="en-GB"/>
        </w:rPr>
        <w:t xml:space="preserve"> </w:t>
      </w:r>
      <w:r w:rsidR="000E64D5" w:rsidRPr="004C4A85">
        <w:rPr>
          <w:lang w:val="en-GB"/>
        </w:rPr>
        <w:t xml:space="preserve">The main strength of this </w:t>
      </w:r>
      <w:r w:rsidR="00D206CA">
        <w:rPr>
          <w:lang w:val="en-GB"/>
        </w:rPr>
        <w:t xml:space="preserve">multi-centre </w:t>
      </w:r>
      <w:r w:rsidR="00BD0C9C">
        <w:rPr>
          <w:lang w:val="en-GB"/>
        </w:rPr>
        <w:t xml:space="preserve">population-based </w:t>
      </w:r>
      <w:r w:rsidR="000E64D5" w:rsidRPr="004C4A85">
        <w:rPr>
          <w:lang w:val="en-GB"/>
        </w:rPr>
        <w:t>study is the large series of D</w:t>
      </w:r>
      <w:r w:rsidR="00795B7B">
        <w:rPr>
          <w:lang w:val="en-GB"/>
        </w:rPr>
        <w:t>W</w:t>
      </w:r>
      <w:r w:rsidR="000E64D5" w:rsidRPr="004C4A85">
        <w:rPr>
          <w:lang w:val="en-GB"/>
        </w:rPr>
        <w:t xml:space="preserve"> malformation cases</w:t>
      </w:r>
      <w:r w:rsidR="00BD0C9C">
        <w:rPr>
          <w:lang w:val="en-GB"/>
        </w:rPr>
        <w:t xml:space="preserve"> including all birth outcomes</w:t>
      </w:r>
      <w:r w:rsidR="000E64D5" w:rsidRPr="004C4A85">
        <w:rPr>
          <w:lang w:val="en-GB"/>
        </w:rPr>
        <w:t xml:space="preserve">. </w:t>
      </w:r>
      <w:r w:rsidR="00171886" w:rsidRPr="004C4A85">
        <w:rPr>
          <w:lang w:val="en-GB"/>
        </w:rPr>
        <w:t xml:space="preserve">The use of data from 28 registries </w:t>
      </w:r>
      <w:r w:rsidR="00171886">
        <w:rPr>
          <w:lang w:val="en-GB"/>
        </w:rPr>
        <w:t>increased</w:t>
      </w:r>
      <w:r w:rsidR="00171886" w:rsidRPr="004C4A85">
        <w:rPr>
          <w:lang w:val="en-GB"/>
        </w:rPr>
        <w:t xml:space="preserve"> the power of the study</w:t>
      </w:r>
      <w:r w:rsidR="00171886">
        <w:rPr>
          <w:lang w:val="en-GB"/>
        </w:rPr>
        <w:t>,</w:t>
      </w:r>
      <w:r w:rsidR="00171886" w:rsidRPr="004C4A85">
        <w:rPr>
          <w:lang w:val="en-GB"/>
        </w:rPr>
        <w:t xml:space="preserve"> which is a critical point when a rare disease is investigated</w:t>
      </w:r>
      <w:r w:rsidR="00171886">
        <w:rPr>
          <w:lang w:val="en-GB"/>
        </w:rPr>
        <w:t>, and allowed us to compare outcomes between classification groups</w:t>
      </w:r>
      <w:r w:rsidR="009F3BA4">
        <w:rPr>
          <w:lang w:val="en-GB"/>
        </w:rPr>
        <w:t xml:space="preserve">. </w:t>
      </w:r>
      <w:r w:rsidR="000E64D5" w:rsidRPr="004C4A85">
        <w:rPr>
          <w:lang w:val="en-GB"/>
        </w:rPr>
        <w:t xml:space="preserve">Furthermore, </w:t>
      </w:r>
      <w:r w:rsidR="000E64D5">
        <w:rPr>
          <w:lang w:val="en-GB"/>
        </w:rPr>
        <w:t>d</w:t>
      </w:r>
      <w:r w:rsidR="000E64D5" w:rsidRPr="008A537F">
        <w:rPr>
          <w:lang w:val="en-GB"/>
        </w:rPr>
        <w:t xml:space="preserve">ata </w:t>
      </w:r>
      <w:r w:rsidR="000E64D5">
        <w:rPr>
          <w:lang w:val="en-GB"/>
        </w:rPr>
        <w:t xml:space="preserve">were collected by population-based registries of congenital anomalies </w:t>
      </w:r>
      <w:r w:rsidR="000E64D5" w:rsidRPr="009E382B">
        <w:rPr>
          <w:lang w:val="en-GB"/>
        </w:rPr>
        <w:t>and not from clinical/hospital centres. Thus</w:t>
      </w:r>
      <w:r w:rsidR="000E64D5">
        <w:rPr>
          <w:lang w:val="en-GB"/>
        </w:rPr>
        <w:t xml:space="preserve">, </w:t>
      </w:r>
      <w:r w:rsidR="000E64D5" w:rsidRPr="009E382B">
        <w:rPr>
          <w:lang w:val="en-GB"/>
        </w:rPr>
        <w:t xml:space="preserve">all the residing population </w:t>
      </w:r>
      <w:r w:rsidR="00A15EDC">
        <w:rPr>
          <w:lang w:val="en-GB"/>
        </w:rPr>
        <w:t>wa</w:t>
      </w:r>
      <w:r w:rsidR="000E64D5" w:rsidRPr="009E382B">
        <w:rPr>
          <w:lang w:val="en-GB"/>
        </w:rPr>
        <w:t xml:space="preserve">s </w:t>
      </w:r>
      <w:r w:rsidR="000E64D5">
        <w:rPr>
          <w:lang w:val="en-GB"/>
        </w:rPr>
        <w:t xml:space="preserve">surveyed </w:t>
      </w:r>
      <w:r w:rsidR="000E64D5" w:rsidRPr="009E382B">
        <w:rPr>
          <w:lang w:val="en-GB"/>
        </w:rPr>
        <w:t>and selection bias</w:t>
      </w:r>
      <w:r w:rsidR="000E64D5">
        <w:rPr>
          <w:lang w:val="en-GB"/>
        </w:rPr>
        <w:t xml:space="preserve"> </w:t>
      </w:r>
      <w:r w:rsidR="000E64D5" w:rsidRPr="009E382B">
        <w:rPr>
          <w:lang w:val="en-GB"/>
        </w:rPr>
        <w:t xml:space="preserve">has been limited </w:t>
      </w:r>
      <w:r w:rsidR="002450B6">
        <w:rPr>
          <w:lang w:val="en-GB"/>
        </w:rPr>
        <w:t>[31]</w:t>
      </w:r>
      <w:r w:rsidR="00D206CA">
        <w:rPr>
          <w:lang w:val="en-GB"/>
        </w:rPr>
        <w:t xml:space="preserve">. </w:t>
      </w:r>
      <w:r w:rsidR="00A15EDC">
        <w:rPr>
          <w:lang w:val="en-GB"/>
        </w:rPr>
        <w:t>In addition</w:t>
      </w:r>
      <w:r w:rsidR="004C320D">
        <w:rPr>
          <w:lang w:val="en-GB"/>
        </w:rPr>
        <w:t xml:space="preserve">, </w:t>
      </w:r>
      <w:r w:rsidR="0049699F">
        <w:rPr>
          <w:lang w:val="en-GB"/>
        </w:rPr>
        <w:t xml:space="preserve">in </w:t>
      </w:r>
      <w:r w:rsidR="004C320D">
        <w:rPr>
          <w:lang w:val="en-GB"/>
        </w:rPr>
        <w:t xml:space="preserve">our study </w:t>
      </w:r>
      <w:r w:rsidR="0049699F">
        <w:rPr>
          <w:lang w:val="en-GB"/>
        </w:rPr>
        <w:t xml:space="preserve">we </w:t>
      </w:r>
      <w:r w:rsidR="004C320D">
        <w:rPr>
          <w:lang w:val="en-GB"/>
        </w:rPr>
        <w:t>distinguished cases o</w:t>
      </w:r>
      <w:r w:rsidR="0049699F">
        <w:rPr>
          <w:lang w:val="en-GB"/>
        </w:rPr>
        <w:t>f</w:t>
      </w:r>
      <w:r w:rsidR="004C320D">
        <w:rPr>
          <w:lang w:val="en-GB"/>
        </w:rPr>
        <w:t xml:space="preserve"> DW malform</w:t>
      </w:r>
      <w:r w:rsidR="00E02B7E">
        <w:rPr>
          <w:lang w:val="en-GB"/>
        </w:rPr>
        <w:t>a</w:t>
      </w:r>
      <w:r w:rsidR="00943995">
        <w:rPr>
          <w:lang w:val="en-GB"/>
        </w:rPr>
        <w:t xml:space="preserve">tion from cases of DW variant. </w:t>
      </w:r>
      <w:r w:rsidR="007A46BD">
        <w:rPr>
          <w:lang w:val="en-GB"/>
        </w:rPr>
        <w:t>A</w:t>
      </w:r>
      <w:r w:rsidR="000E64D5">
        <w:rPr>
          <w:lang w:val="en-GB"/>
        </w:rPr>
        <w:t xml:space="preserve"> limitation </w:t>
      </w:r>
      <w:r w:rsidR="004C320D">
        <w:rPr>
          <w:lang w:val="en-GB"/>
        </w:rPr>
        <w:t xml:space="preserve">of our study </w:t>
      </w:r>
      <w:r w:rsidR="005667C0">
        <w:rPr>
          <w:lang w:val="en-GB"/>
        </w:rPr>
        <w:t xml:space="preserve">is a possible under-reporting </w:t>
      </w:r>
      <w:r w:rsidR="004C320D">
        <w:rPr>
          <w:lang w:val="en-GB"/>
        </w:rPr>
        <w:t>by</w:t>
      </w:r>
      <w:r w:rsidR="000E64D5">
        <w:rPr>
          <w:lang w:val="en-GB"/>
        </w:rPr>
        <w:t xml:space="preserve"> those registries which </w:t>
      </w:r>
      <w:r w:rsidR="004C320D">
        <w:rPr>
          <w:lang w:val="en-GB"/>
        </w:rPr>
        <w:t>are not able to</w:t>
      </w:r>
      <w:r w:rsidR="000E64D5">
        <w:rPr>
          <w:lang w:val="en-GB"/>
        </w:rPr>
        <w:t xml:space="preserve"> collect cases </w:t>
      </w:r>
      <w:r w:rsidR="00D206CA">
        <w:rPr>
          <w:lang w:val="en-GB"/>
        </w:rPr>
        <w:t xml:space="preserve">diagnosed </w:t>
      </w:r>
      <w:r w:rsidR="000E64D5">
        <w:rPr>
          <w:lang w:val="en-GB"/>
        </w:rPr>
        <w:t xml:space="preserve">after </w:t>
      </w:r>
      <w:r w:rsidR="007A46BD">
        <w:rPr>
          <w:lang w:val="en-GB"/>
        </w:rPr>
        <w:t>the neonatal period</w:t>
      </w:r>
      <w:r w:rsidR="00D206CA">
        <w:rPr>
          <w:lang w:val="en-GB"/>
        </w:rPr>
        <w:t>, or follow</w:t>
      </w:r>
      <w:r w:rsidR="00E77010">
        <w:rPr>
          <w:lang w:val="en-GB"/>
        </w:rPr>
        <w:t>–up of</w:t>
      </w:r>
      <w:r w:rsidR="00D206CA">
        <w:rPr>
          <w:lang w:val="en-GB"/>
        </w:rPr>
        <w:t xml:space="preserve"> a suspected diagnosis at birth</w:t>
      </w:r>
      <w:r w:rsidR="000E64D5">
        <w:rPr>
          <w:lang w:val="en-GB"/>
        </w:rPr>
        <w:t>.</w:t>
      </w:r>
      <w:r w:rsidR="0003144A">
        <w:rPr>
          <w:lang w:val="en-GB"/>
        </w:rPr>
        <w:t xml:space="preserve"> </w:t>
      </w:r>
      <w:r w:rsidR="0025159D">
        <w:rPr>
          <w:lang w:val="en-GB"/>
        </w:rPr>
        <w:t xml:space="preserve">However, </w:t>
      </w:r>
      <w:r w:rsidR="0023277B">
        <w:rPr>
          <w:lang w:val="en-GB"/>
        </w:rPr>
        <w:t xml:space="preserve">in our study we observed that </w:t>
      </w:r>
      <w:r w:rsidR="003537CD">
        <w:rPr>
          <w:lang w:val="en-GB"/>
        </w:rPr>
        <w:t xml:space="preserve">most of the cases of </w:t>
      </w:r>
      <w:r w:rsidR="0025159D">
        <w:rPr>
          <w:lang w:val="en-GB"/>
        </w:rPr>
        <w:t xml:space="preserve">DW malformation </w:t>
      </w:r>
      <w:r w:rsidR="003537CD">
        <w:rPr>
          <w:lang w:val="en-GB"/>
        </w:rPr>
        <w:t>are</w:t>
      </w:r>
      <w:r w:rsidR="006D75C9">
        <w:rPr>
          <w:lang w:val="en-GB"/>
        </w:rPr>
        <w:t xml:space="preserve"> prenatally diagnos</w:t>
      </w:r>
      <w:r w:rsidR="0025159D">
        <w:rPr>
          <w:lang w:val="en-GB"/>
        </w:rPr>
        <w:t>ed</w:t>
      </w:r>
      <w:r w:rsidR="00F34FBB">
        <w:rPr>
          <w:lang w:val="en-GB"/>
        </w:rPr>
        <w:t>.</w:t>
      </w:r>
    </w:p>
    <w:p w14:paraId="08473E5B" w14:textId="3571B601" w:rsidR="00A74019" w:rsidRDefault="00A74019" w:rsidP="00413C51">
      <w:pPr>
        <w:spacing w:after="0" w:line="360" w:lineRule="auto"/>
        <w:rPr>
          <w:b/>
          <w:lang w:val="en-GB"/>
        </w:rPr>
      </w:pPr>
    </w:p>
    <w:p w14:paraId="66601A4E" w14:textId="77777777" w:rsidR="00984384" w:rsidRDefault="00984384" w:rsidP="00413C51">
      <w:pPr>
        <w:spacing w:after="0" w:line="360" w:lineRule="auto"/>
        <w:rPr>
          <w:b/>
          <w:lang w:val="en-GB"/>
        </w:rPr>
      </w:pPr>
    </w:p>
    <w:p w14:paraId="737740C1" w14:textId="33B029FB" w:rsidR="00AE3198" w:rsidRPr="00AE3198" w:rsidRDefault="00AE3198" w:rsidP="00413C51">
      <w:pPr>
        <w:spacing w:after="0" w:line="360" w:lineRule="auto"/>
        <w:rPr>
          <w:b/>
          <w:lang w:val="en-GB"/>
        </w:rPr>
      </w:pPr>
      <w:r w:rsidRPr="00AE3198">
        <w:rPr>
          <w:b/>
          <w:lang w:val="en-GB"/>
        </w:rPr>
        <w:t>CONCLUSIONS</w:t>
      </w:r>
    </w:p>
    <w:p w14:paraId="39237F68" w14:textId="2DA6BC5B" w:rsidR="005C40F1" w:rsidRDefault="0023277B" w:rsidP="00413C51">
      <w:pPr>
        <w:spacing w:after="0" w:line="360" w:lineRule="auto"/>
        <w:rPr>
          <w:lang w:val="en-GB"/>
        </w:rPr>
      </w:pPr>
      <w:r>
        <w:rPr>
          <w:lang w:val="en-GB"/>
        </w:rPr>
        <w:t>To our knowledge t</w:t>
      </w:r>
      <w:r w:rsidR="00635144">
        <w:rPr>
          <w:lang w:val="en-GB"/>
        </w:rPr>
        <w:t>his</w:t>
      </w:r>
      <w:r>
        <w:rPr>
          <w:lang w:val="en-GB"/>
        </w:rPr>
        <w:t xml:space="preserve"> is the</w:t>
      </w:r>
      <w:r w:rsidR="00AE3198" w:rsidRPr="00AE3198">
        <w:rPr>
          <w:lang w:val="en-GB"/>
        </w:rPr>
        <w:t xml:space="preserve"> </w:t>
      </w:r>
      <w:r w:rsidR="00635144">
        <w:rPr>
          <w:lang w:val="en-GB"/>
        </w:rPr>
        <w:t>large</w:t>
      </w:r>
      <w:r>
        <w:rPr>
          <w:lang w:val="en-GB"/>
        </w:rPr>
        <w:t>st</w:t>
      </w:r>
      <w:r w:rsidR="00635144" w:rsidRPr="00AE3198">
        <w:rPr>
          <w:lang w:val="en-GB"/>
        </w:rPr>
        <w:t xml:space="preserve"> </w:t>
      </w:r>
      <w:r w:rsidR="00EE5B56">
        <w:rPr>
          <w:lang w:val="en-GB"/>
        </w:rPr>
        <w:t>po</w:t>
      </w:r>
      <w:r w:rsidR="00A15EDC">
        <w:rPr>
          <w:lang w:val="en-GB"/>
        </w:rPr>
        <w:t>pulation-based study of</w:t>
      </w:r>
      <w:r w:rsidR="00ED6801">
        <w:rPr>
          <w:lang w:val="en-GB"/>
        </w:rPr>
        <w:t xml:space="preserve"> D</w:t>
      </w:r>
      <w:r w:rsidR="00795B7B">
        <w:rPr>
          <w:lang w:val="en-GB"/>
        </w:rPr>
        <w:t>W</w:t>
      </w:r>
      <w:r w:rsidR="00AE3198" w:rsidRPr="00AE3198">
        <w:rPr>
          <w:lang w:val="en-GB"/>
        </w:rPr>
        <w:t xml:space="preserve"> malformation</w:t>
      </w:r>
      <w:r w:rsidR="00682505">
        <w:rPr>
          <w:lang w:val="en-GB"/>
        </w:rPr>
        <w:t xml:space="preserve"> </w:t>
      </w:r>
      <w:r w:rsidR="00BF08EC">
        <w:rPr>
          <w:lang w:val="en-GB"/>
        </w:rPr>
        <w:t xml:space="preserve">performed </w:t>
      </w:r>
      <w:r w:rsidR="00ED6801">
        <w:rPr>
          <w:lang w:val="en-GB"/>
        </w:rPr>
        <w:t>in</w:t>
      </w:r>
      <w:r w:rsidR="00AE3198" w:rsidRPr="00AE3198">
        <w:rPr>
          <w:lang w:val="en-GB"/>
        </w:rPr>
        <w:t xml:space="preserve"> Europe.</w:t>
      </w:r>
      <w:r w:rsidR="00AE3198">
        <w:rPr>
          <w:lang w:val="en-GB"/>
        </w:rPr>
        <w:t xml:space="preserve"> </w:t>
      </w:r>
      <w:r w:rsidR="006B43E6">
        <w:rPr>
          <w:lang w:val="en-GB"/>
        </w:rPr>
        <w:t xml:space="preserve">The study </w:t>
      </w:r>
      <w:r w:rsidR="00DD30E8">
        <w:rPr>
          <w:lang w:val="en-GB"/>
        </w:rPr>
        <w:t xml:space="preserve">considered </w:t>
      </w:r>
      <w:r w:rsidR="006B43E6">
        <w:rPr>
          <w:lang w:val="en-GB"/>
        </w:rPr>
        <w:t xml:space="preserve">all birth outcomes including </w:t>
      </w:r>
      <w:r w:rsidR="00795B7B">
        <w:rPr>
          <w:lang w:val="en-GB"/>
        </w:rPr>
        <w:t>TOPFA</w:t>
      </w:r>
      <w:r w:rsidR="00ED6801">
        <w:rPr>
          <w:lang w:val="en-GB"/>
        </w:rPr>
        <w:t xml:space="preserve">, </w:t>
      </w:r>
      <w:r w:rsidR="00AE3198">
        <w:rPr>
          <w:lang w:val="en-GB"/>
        </w:rPr>
        <w:t xml:space="preserve">which represent about half of the </w:t>
      </w:r>
      <w:r w:rsidR="00ED6801">
        <w:rPr>
          <w:lang w:val="en-GB"/>
        </w:rPr>
        <w:t xml:space="preserve">total </w:t>
      </w:r>
      <w:r w:rsidR="00AE3198">
        <w:rPr>
          <w:lang w:val="en-GB"/>
        </w:rPr>
        <w:t xml:space="preserve">cases. </w:t>
      </w:r>
      <w:r w:rsidR="00495AD8">
        <w:rPr>
          <w:lang w:val="en-GB"/>
        </w:rPr>
        <w:t>The overall prevalence</w:t>
      </w:r>
      <w:r w:rsidR="00460DA7">
        <w:rPr>
          <w:lang w:val="en-GB"/>
        </w:rPr>
        <w:t xml:space="preserve"> </w:t>
      </w:r>
      <w:r w:rsidR="00495AD8">
        <w:rPr>
          <w:lang w:val="en-GB"/>
        </w:rPr>
        <w:t xml:space="preserve">of </w:t>
      </w:r>
      <w:r w:rsidR="00460DA7">
        <w:rPr>
          <w:lang w:val="en-GB"/>
        </w:rPr>
        <w:t xml:space="preserve">DW malformation and DW variant were </w:t>
      </w:r>
      <w:r w:rsidR="00495AD8">
        <w:rPr>
          <w:lang w:val="en-GB"/>
        </w:rPr>
        <w:t>6</w:t>
      </w:r>
      <w:r w:rsidR="00AE3198">
        <w:rPr>
          <w:lang w:val="en-GB"/>
        </w:rPr>
        <w:t>.</w:t>
      </w:r>
      <w:r w:rsidR="00495AD8">
        <w:rPr>
          <w:lang w:val="en-GB"/>
        </w:rPr>
        <w:t>79</w:t>
      </w:r>
      <w:r w:rsidR="00AE3198">
        <w:rPr>
          <w:lang w:val="en-GB"/>
        </w:rPr>
        <w:t xml:space="preserve"> </w:t>
      </w:r>
      <w:r w:rsidR="00460DA7">
        <w:rPr>
          <w:lang w:val="en-GB"/>
        </w:rPr>
        <w:t>and 2.08 per 100,000, respectively.</w:t>
      </w:r>
      <w:r w:rsidR="00836214">
        <w:rPr>
          <w:lang w:val="en-GB"/>
        </w:rPr>
        <w:t xml:space="preserve"> </w:t>
      </w:r>
      <w:r w:rsidR="004C2CC3">
        <w:rPr>
          <w:lang w:val="en-GB"/>
        </w:rPr>
        <w:t>T</w:t>
      </w:r>
      <w:r w:rsidR="00F94498">
        <w:rPr>
          <w:lang w:val="en-GB"/>
        </w:rPr>
        <w:t xml:space="preserve">he livebirth prevalence </w:t>
      </w:r>
      <w:r w:rsidR="00836214">
        <w:rPr>
          <w:lang w:val="en-GB"/>
        </w:rPr>
        <w:t xml:space="preserve">of DW malformation </w:t>
      </w:r>
      <w:r w:rsidR="00F94498">
        <w:rPr>
          <w:lang w:val="en-GB"/>
        </w:rPr>
        <w:t>was 2.74 per 100,000 births</w:t>
      </w:r>
      <w:r w:rsidR="00330D3E">
        <w:rPr>
          <w:lang w:val="en-GB"/>
        </w:rPr>
        <w:t>. About</w:t>
      </w:r>
      <w:r w:rsidR="00E77010">
        <w:rPr>
          <w:lang w:val="en-GB"/>
        </w:rPr>
        <w:t xml:space="preserve"> </w:t>
      </w:r>
      <w:r w:rsidR="00F94498">
        <w:rPr>
          <w:lang w:val="en-GB"/>
        </w:rPr>
        <w:t xml:space="preserve">90% </w:t>
      </w:r>
      <w:r w:rsidR="00330D3E">
        <w:rPr>
          <w:lang w:val="en-GB"/>
        </w:rPr>
        <w:t xml:space="preserve">of the cases </w:t>
      </w:r>
      <w:r w:rsidR="00E77010">
        <w:rPr>
          <w:lang w:val="en-GB"/>
        </w:rPr>
        <w:t>were diagnos</w:t>
      </w:r>
      <w:r w:rsidR="00330D3E">
        <w:rPr>
          <w:lang w:val="en-GB"/>
        </w:rPr>
        <w:t>ed prenatally and o</w:t>
      </w:r>
      <w:r w:rsidR="00E77010">
        <w:rPr>
          <w:lang w:val="en-GB"/>
        </w:rPr>
        <w:t xml:space="preserve">nly </w:t>
      </w:r>
      <w:r w:rsidR="00330D3E">
        <w:rPr>
          <w:lang w:val="en-GB"/>
        </w:rPr>
        <w:t>50%</w:t>
      </w:r>
      <w:r w:rsidR="004C4A85">
        <w:rPr>
          <w:lang w:val="en-GB"/>
        </w:rPr>
        <w:t xml:space="preserve"> </w:t>
      </w:r>
      <w:r w:rsidR="007019FB">
        <w:rPr>
          <w:lang w:val="en-GB"/>
        </w:rPr>
        <w:t>were</w:t>
      </w:r>
      <w:r w:rsidR="004C4A85">
        <w:rPr>
          <w:lang w:val="en-GB"/>
        </w:rPr>
        <w:t xml:space="preserve"> </w:t>
      </w:r>
      <w:r w:rsidR="007019FB">
        <w:rPr>
          <w:lang w:val="en-GB"/>
        </w:rPr>
        <w:t>isolated cerebral anomalies</w:t>
      </w:r>
      <w:r w:rsidR="004C4A85">
        <w:rPr>
          <w:lang w:val="en-GB"/>
        </w:rPr>
        <w:t xml:space="preserve">. </w:t>
      </w:r>
      <w:r w:rsidR="00501123">
        <w:rPr>
          <w:lang w:val="en-GB"/>
        </w:rPr>
        <w:t xml:space="preserve">This is important </w:t>
      </w:r>
      <w:r w:rsidR="00A15EDC">
        <w:rPr>
          <w:lang w:val="en-GB"/>
        </w:rPr>
        <w:t xml:space="preserve">since </w:t>
      </w:r>
      <w:r w:rsidR="00501123">
        <w:rPr>
          <w:lang w:val="en-GB"/>
        </w:rPr>
        <w:t>the presence of other anomalies</w:t>
      </w:r>
      <w:r w:rsidR="00574E07">
        <w:rPr>
          <w:lang w:val="en-GB"/>
        </w:rPr>
        <w:t xml:space="preserve">, </w:t>
      </w:r>
      <w:r w:rsidR="00501123">
        <w:rPr>
          <w:lang w:val="en-GB"/>
        </w:rPr>
        <w:t xml:space="preserve">such as Meckel Gruber syndrome or severe chromosomal anomalies, </w:t>
      </w:r>
      <w:r w:rsidR="00574E07">
        <w:rPr>
          <w:lang w:val="en-GB"/>
        </w:rPr>
        <w:t xml:space="preserve">is related to a </w:t>
      </w:r>
      <w:r w:rsidR="00BD0C9C">
        <w:rPr>
          <w:lang w:val="en-GB"/>
        </w:rPr>
        <w:t xml:space="preserve">poor </w:t>
      </w:r>
      <w:r w:rsidR="00501123">
        <w:rPr>
          <w:lang w:val="en-GB"/>
        </w:rPr>
        <w:t xml:space="preserve">prognosis. </w:t>
      </w:r>
      <w:r w:rsidR="005C40F1">
        <w:rPr>
          <w:lang w:val="en-GB"/>
        </w:rPr>
        <w:t xml:space="preserve">As </w:t>
      </w:r>
      <w:r w:rsidR="00795B7B">
        <w:rPr>
          <w:lang w:val="en-GB"/>
        </w:rPr>
        <w:t xml:space="preserve">the </w:t>
      </w:r>
      <w:r w:rsidR="005C40F1">
        <w:rPr>
          <w:lang w:val="en-GB"/>
        </w:rPr>
        <w:t xml:space="preserve">aetiology is largely unknown for isolated and multiple cases, </w:t>
      </w:r>
      <w:r w:rsidR="00795B7B">
        <w:rPr>
          <w:lang w:val="en-GB"/>
        </w:rPr>
        <w:t>further studies are</w:t>
      </w:r>
      <w:r w:rsidR="00501123">
        <w:rPr>
          <w:lang w:val="en-GB"/>
        </w:rPr>
        <w:t xml:space="preserve"> </w:t>
      </w:r>
      <w:r w:rsidR="005C40F1">
        <w:rPr>
          <w:lang w:val="en-GB"/>
        </w:rPr>
        <w:t>need</w:t>
      </w:r>
      <w:r w:rsidR="00795B7B">
        <w:rPr>
          <w:lang w:val="en-GB"/>
        </w:rPr>
        <w:t>ed</w:t>
      </w:r>
      <w:r w:rsidR="005C40F1">
        <w:rPr>
          <w:lang w:val="en-GB"/>
        </w:rPr>
        <w:t xml:space="preserve"> to </w:t>
      </w:r>
      <w:r w:rsidR="00D250D5">
        <w:rPr>
          <w:lang w:val="en-GB"/>
        </w:rPr>
        <w:t xml:space="preserve">better </w:t>
      </w:r>
      <w:r w:rsidR="00816DBA">
        <w:rPr>
          <w:lang w:val="en-GB"/>
        </w:rPr>
        <w:t xml:space="preserve">understand and possibly </w:t>
      </w:r>
      <w:r w:rsidR="005C40F1">
        <w:rPr>
          <w:lang w:val="en-GB"/>
        </w:rPr>
        <w:t>prevent these major cerebral anomalies.</w:t>
      </w:r>
    </w:p>
    <w:p w14:paraId="07E4611F" w14:textId="75EF235E" w:rsidR="002A7AAB" w:rsidRDefault="002A7AAB" w:rsidP="00413C51">
      <w:pPr>
        <w:spacing w:after="0" w:line="360" w:lineRule="auto"/>
        <w:rPr>
          <w:lang w:val="en-GB"/>
        </w:rPr>
      </w:pPr>
    </w:p>
    <w:p w14:paraId="4CCED73C" w14:textId="77777777" w:rsidR="007747FA" w:rsidRPr="00D369BA" w:rsidRDefault="007747FA" w:rsidP="00413C51">
      <w:pPr>
        <w:spacing w:after="0" w:line="360" w:lineRule="auto"/>
        <w:rPr>
          <w:b/>
          <w:iCs/>
          <w:lang w:val="en-US"/>
        </w:rPr>
      </w:pPr>
      <w:r w:rsidRPr="00D369BA">
        <w:rPr>
          <w:b/>
          <w:iCs/>
          <w:lang w:val="en-US"/>
        </w:rPr>
        <w:t>Acknowledgements</w:t>
      </w:r>
    </w:p>
    <w:p w14:paraId="5EC9A57A" w14:textId="28F475DE" w:rsidR="003A2157" w:rsidRPr="000F0DFC" w:rsidRDefault="00ED2084" w:rsidP="00413C51">
      <w:pPr>
        <w:spacing w:after="0" w:line="360" w:lineRule="auto"/>
        <w:rPr>
          <w:lang w:val="en-US"/>
        </w:rPr>
      </w:pPr>
      <w:r>
        <w:rPr>
          <w:rFonts w:cstheme="minorHAnsi"/>
          <w:iCs/>
          <w:lang w:val="en-US"/>
        </w:rPr>
        <w:t>We thank Prof. Joan Morris (</w:t>
      </w:r>
      <w:r w:rsidRPr="00E6004E">
        <w:rPr>
          <w:rFonts w:cstheme="minorHAnsi"/>
          <w:iCs/>
          <w:lang w:val="en-US"/>
        </w:rPr>
        <w:t>St. George's University of London</w:t>
      </w:r>
      <w:r>
        <w:rPr>
          <w:rFonts w:cstheme="minorHAnsi"/>
          <w:iCs/>
          <w:lang w:val="en-US"/>
        </w:rPr>
        <w:t>) for her helpful suggestions</w:t>
      </w:r>
      <w:r w:rsidR="00A038E9" w:rsidRPr="000F0DFC">
        <w:rPr>
          <w:lang w:val="en-US"/>
        </w:rPr>
        <w:t>.</w:t>
      </w:r>
      <w:r w:rsidR="003A2157" w:rsidRPr="000F0DFC">
        <w:rPr>
          <w:lang w:val="en-US"/>
        </w:rPr>
        <w:t xml:space="preserve"> </w:t>
      </w:r>
      <w:r w:rsidR="003A2157" w:rsidRPr="000F0DFC">
        <w:rPr>
          <w:iCs/>
          <w:lang w:val="en-GB"/>
        </w:rPr>
        <w:t>We thank JRC-EUROCAT Central Registry,</w:t>
      </w:r>
      <w:r w:rsidR="003A2157" w:rsidRPr="000F0DFC">
        <w:rPr>
          <w:lang w:val="en-GB"/>
        </w:rPr>
        <w:t xml:space="preserve"> European Commission, Joint Research Centre (JRC), </w:t>
      </w:r>
      <w:proofErr w:type="spellStart"/>
      <w:r w:rsidR="003A2157" w:rsidRPr="000F0DFC">
        <w:rPr>
          <w:lang w:val="en-GB"/>
        </w:rPr>
        <w:t>Ispra</w:t>
      </w:r>
      <w:proofErr w:type="spellEnd"/>
      <w:r w:rsidR="003A2157" w:rsidRPr="000F0DFC">
        <w:rPr>
          <w:lang w:val="en-GB"/>
        </w:rPr>
        <w:t xml:space="preserve">, Italy, </w:t>
      </w:r>
      <w:r w:rsidR="003A2157" w:rsidRPr="000F0DFC">
        <w:rPr>
          <w:iCs/>
          <w:lang w:val="en-GB"/>
        </w:rPr>
        <w:t>for the data management and selection of cases included in the study</w:t>
      </w:r>
      <w:r w:rsidR="000F0DFC">
        <w:rPr>
          <w:iCs/>
          <w:lang w:val="en-GB"/>
        </w:rPr>
        <w:t>.</w:t>
      </w:r>
      <w:r>
        <w:rPr>
          <w:iCs/>
          <w:lang w:val="en-GB"/>
        </w:rPr>
        <w:t xml:space="preserve"> </w:t>
      </w:r>
      <w:r>
        <w:rPr>
          <w:lang w:val="en-US"/>
        </w:rPr>
        <w:t>We also</w:t>
      </w:r>
      <w:r w:rsidRPr="000F0DFC">
        <w:rPr>
          <w:lang w:val="en-US"/>
        </w:rPr>
        <w:t xml:space="preserve"> thank the many people throughout Europe involved in providing and processing information, including affected families, clinicians, health professionals, medical record clerks, and registry staff</w:t>
      </w:r>
      <w:r>
        <w:rPr>
          <w:iCs/>
          <w:lang w:val="en-GB"/>
        </w:rPr>
        <w:t>.</w:t>
      </w:r>
    </w:p>
    <w:p w14:paraId="5AADC635" w14:textId="5799B2DF" w:rsidR="00A038E9" w:rsidRDefault="00A038E9" w:rsidP="00413C51">
      <w:pPr>
        <w:spacing w:after="0" w:line="360" w:lineRule="auto"/>
        <w:rPr>
          <w:lang w:val="en-US"/>
        </w:rPr>
      </w:pPr>
    </w:p>
    <w:p w14:paraId="3E700A20" w14:textId="2C052E22" w:rsidR="00A038E9" w:rsidRPr="007747FA" w:rsidRDefault="003A2157" w:rsidP="00413C51">
      <w:pPr>
        <w:spacing w:after="0" w:line="360" w:lineRule="auto"/>
        <w:rPr>
          <w:lang w:val="en-US"/>
        </w:rPr>
      </w:pPr>
      <w:r>
        <w:rPr>
          <w:lang w:val="en-US"/>
        </w:rPr>
        <w:t>There was no specific funding for this study</w:t>
      </w:r>
      <w:r w:rsidR="00CB303A">
        <w:rPr>
          <w:lang w:val="en-US"/>
        </w:rPr>
        <w:t>.</w:t>
      </w:r>
    </w:p>
    <w:p w14:paraId="7CC1A5DE" w14:textId="77777777" w:rsidR="00CB303A" w:rsidRDefault="00CB303A" w:rsidP="00413C51">
      <w:pPr>
        <w:spacing w:after="0" w:line="360" w:lineRule="auto"/>
        <w:rPr>
          <w:lang w:val="en-US"/>
        </w:rPr>
      </w:pPr>
    </w:p>
    <w:p w14:paraId="30CE8378" w14:textId="6110C70E" w:rsidR="003A2157" w:rsidRDefault="003A2157" w:rsidP="00413C51">
      <w:pPr>
        <w:spacing w:after="0" w:line="360" w:lineRule="auto"/>
        <w:rPr>
          <w:lang w:val="en-GB"/>
        </w:rPr>
      </w:pPr>
      <w:r w:rsidRPr="003A2157">
        <w:rPr>
          <w:lang w:val="en-GB"/>
        </w:rPr>
        <w:lastRenderedPageBreak/>
        <w:t>The authors have no conflicts of interest to declare</w:t>
      </w:r>
      <w:r w:rsidR="00CB303A">
        <w:rPr>
          <w:lang w:val="en-GB"/>
        </w:rPr>
        <w:t>.</w:t>
      </w:r>
    </w:p>
    <w:p w14:paraId="5BB13C0D" w14:textId="77777777" w:rsidR="00943995" w:rsidRPr="003A2157" w:rsidRDefault="00943995" w:rsidP="00413C51">
      <w:pPr>
        <w:spacing w:after="0" w:line="360" w:lineRule="auto"/>
        <w:rPr>
          <w:lang w:val="en-GB"/>
        </w:rPr>
      </w:pPr>
    </w:p>
    <w:p w14:paraId="6B31BAF8" w14:textId="592234B8" w:rsidR="00505EDE" w:rsidRDefault="003C1E21" w:rsidP="00413C51">
      <w:pPr>
        <w:rPr>
          <w:b/>
          <w:lang w:val="da-DK"/>
        </w:rPr>
      </w:pPr>
      <w:r w:rsidRPr="00294053">
        <w:rPr>
          <w:b/>
          <w:lang w:val="da-DK"/>
        </w:rPr>
        <w:t>REFERENCES</w:t>
      </w:r>
    </w:p>
    <w:p w14:paraId="481CC6BC" w14:textId="17777E25" w:rsidR="00413C51" w:rsidRDefault="00413C51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>
        <w:rPr>
          <w:rStyle w:val="Hyperlink"/>
          <w:color w:val="auto"/>
          <w:u w:val="none"/>
          <w:lang w:val="en-GB"/>
        </w:rPr>
        <w:t>1</w:t>
      </w:r>
      <w:r w:rsidR="009F68B0">
        <w:rPr>
          <w:rStyle w:val="Hyperlink"/>
          <w:color w:val="auto"/>
          <w:u w:val="none"/>
          <w:lang w:val="en-GB"/>
        </w:rPr>
        <w:t xml:space="preserve">. </w:t>
      </w:r>
      <w:proofErr w:type="spellStart"/>
      <w:r w:rsidRPr="00505EDE">
        <w:rPr>
          <w:rStyle w:val="Hyperlink"/>
          <w:color w:val="auto"/>
          <w:u w:val="none"/>
          <w:lang w:val="en-GB"/>
        </w:rPr>
        <w:t>Incesu</w:t>
      </w:r>
      <w:proofErr w:type="spellEnd"/>
      <w:r w:rsidRPr="00505EDE">
        <w:rPr>
          <w:rStyle w:val="Hyperlink"/>
          <w:color w:val="auto"/>
          <w:u w:val="none"/>
          <w:lang w:val="en-GB"/>
        </w:rPr>
        <w:t xml:space="preserve"> L and Khosla A. Imaging in Dandy-Walker Malformation. </w:t>
      </w:r>
      <w:r w:rsidRPr="00F017A2">
        <w:rPr>
          <w:rStyle w:val="Hyperlink"/>
          <w:iCs/>
          <w:color w:val="auto"/>
          <w:u w:val="none"/>
          <w:lang w:val="en-GB"/>
        </w:rPr>
        <w:t>Medscape Reference</w:t>
      </w:r>
      <w:r w:rsidRPr="00505EDE">
        <w:rPr>
          <w:rStyle w:val="Hyperlink"/>
          <w:color w:val="auto"/>
          <w:u w:val="none"/>
          <w:lang w:val="en-GB"/>
        </w:rPr>
        <w:t xml:space="preserve">. March 27, 2018; </w:t>
      </w:r>
      <w:hyperlink r:id="rId12" w:tgtFrame="_blank" w:history="1">
        <w:r w:rsidRPr="00505EDE">
          <w:rPr>
            <w:rStyle w:val="Hyperlink"/>
            <w:color w:val="auto"/>
            <w:u w:val="none"/>
            <w:lang w:val="en-GB"/>
          </w:rPr>
          <w:t>http://emedicine.medscape.com/article/408059-overview</w:t>
        </w:r>
      </w:hyperlink>
      <w:r w:rsidRPr="00505EDE">
        <w:rPr>
          <w:rStyle w:val="Hyperlink"/>
          <w:color w:val="auto"/>
          <w:u w:val="none"/>
          <w:lang w:val="en-GB"/>
        </w:rPr>
        <w:t>.</w:t>
      </w:r>
    </w:p>
    <w:p w14:paraId="44AA4EA0" w14:textId="36EFF419" w:rsidR="00413C51" w:rsidRDefault="00413C51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E333E2">
        <w:rPr>
          <w:lang w:val="en-GB"/>
        </w:rPr>
        <w:t>2</w:t>
      </w:r>
      <w:r w:rsidR="009F68B0">
        <w:rPr>
          <w:lang w:val="en-GB"/>
        </w:rPr>
        <w:t xml:space="preserve">. </w:t>
      </w:r>
      <w:hyperlink r:id="rId13" w:history="1">
        <w:proofErr w:type="spellStart"/>
        <w:r w:rsidRPr="007E6022">
          <w:rPr>
            <w:rStyle w:val="Hyperlink"/>
            <w:color w:val="auto"/>
            <w:u w:val="none"/>
            <w:lang w:val="en-GB"/>
          </w:rPr>
          <w:t>Bosemani</w:t>
        </w:r>
        <w:proofErr w:type="spellEnd"/>
        <w:r w:rsidRPr="007E6022">
          <w:rPr>
            <w:rStyle w:val="Hyperlink"/>
            <w:color w:val="auto"/>
            <w:u w:val="none"/>
            <w:lang w:val="en-GB"/>
          </w:rPr>
          <w:t xml:space="preserve"> T</w:t>
        </w:r>
      </w:hyperlink>
      <w:r w:rsidRPr="007E6022">
        <w:rPr>
          <w:rStyle w:val="Hyperlink"/>
          <w:color w:val="auto"/>
          <w:u w:val="none"/>
          <w:lang w:val="en-GB"/>
        </w:rPr>
        <w:t xml:space="preserve">, </w:t>
      </w:r>
      <w:hyperlink r:id="rId14" w:history="1">
        <w:r w:rsidRPr="007E6022">
          <w:rPr>
            <w:rStyle w:val="Hyperlink"/>
            <w:color w:val="auto"/>
            <w:u w:val="none"/>
            <w:lang w:val="en-GB"/>
          </w:rPr>
          <w:t>Orman G</w:t>
        </w:r>
      </w:hyperlink>
      <w:r w:rsidRPr="007E6022">
        <w:rPr>
          <w:rStyle w:val="Hyperlink"/>
          <w:color w:val="auto"/>
          <w:u w:val="none"/>
          <w:lang w:val="en-GB"/>
        </w:rPr>
        <w:t xml:space="preserve">, </w:t>
      </w:r>
      <w:hyperlink r:id="rId15" w:history="1">
        <w:proofErr w:type="spellStart"/>
        <w:r w:rsidRPr="007E6022">
          <w:rPr>
            <w:rStyle w:val="Hyperlink"/>
            <w:color w:val="auto"/>
            <w:u w:val="none"/>
            <w:lang w:val="en-GB"/>
          </w:rPr>
          <w:t>Boltshauser</w:t>
        </w:r>
        <w:proofErr w:type="spellEnd"/>
        <w:r w:rsidRPr="007E6022">
          <w:rPr>
            <w:rStyle w:val="Hyperlink"/>
            <w:color w:val="auto"/>
            <w:u w:val="none"/>
            <w:lang w:val="en-GB"/>
          </w:rPr>
          <w:t xml:space="preserve"> E</w:t>
        </w:r>
      </w:hyperlink>
      <w:r w:rsidRPr="007E6022">
        <w:rPr>
          <w:rStyle w:val="Hyperlink"/>
          <w:color w:val="auto"/>
          <w:u w:val="none"/>
          <w:lang w:val="en-GB"/>
        </w:rPr>
        <w:t xml:space="preserve">, </w:t>
      </w:r>
      <w:hyperlink r:id="rId16" w:history="1">
        <w:proofErr w:type="spellStart"/>
        <w:r w:rsidRPr="007E6022">
          <w:rPr>
            <w:rStyle w:val="Hyperlink"/>
            <w:color w:val="auto"/>
            <w:u w:val="none"/>
            <w:lang w:val="en-GB"/>
          </w:rPr>
          <w:t>Tekes</w:t>
        </w:r>
        <w:proofErr w:type="spellEnd"/>
        <w:r w:rsidRPr="007E6022">
          <w:rPr>
            <w:rStyle w:val="Hyperlink"/>
            <w:color w:val="auto"/>
            <w:u w:val="none"/>
            <w:lang w:val="en-GB"/>
          </w:rPr>
          <w:t xml:space="preserve"> A</w:t>
        </w:r>
      </w:hyperlink>
      <w:r w:rsidRPr="007E6022">
        <w:rPr>
          <w:rStyle w:val="Hyperlink"/>
          <w:color w:val="auto"/>
          <w:u w:val="none"/>
          <w:lang w:val="en-GB"/>
        </w:rPr>
        <w:t xml:space="preserve">, </w:t>
      </w:r>
      <w:hyperlink r:id="rId17" w:history="1">
        <w:r w:rsidRPr="007E6022">
          <w:rPr>
            <w:rStyle w:val="Hyperlink"/>
            <w:color w:val="auto"/>
            <w:u w:val="none"/>
            <w:lang w:val="en-GB"/>
          </w:rPr>
          <w:t>Huisman TA</w:t>
        </w:r>
      </w:hyperlink>
      <w:r w:rsidRPr="007E6022">
        <w:rPr>
          <w:rStyle w:val="Hyperlink"/>
          <w:color w:val="auto"/>
          <w:u w:val="none"/>
          <w:lang w:val="en-GB"/>
        </w:rPr>
        <w:t xml:space="preserve">, </w:t>
      </w:r>
      <w:hyperlink r:id="rId18" w:history="1">
        <w:r w:rsidRPr="007E6022">
          <w:rPr>
            <w:rStyle w:val="Hyperlink"/>
            <w:color w:val="auto"/>
            <w:u w:val="none"/>
            <w:lang w:val="en-GB"/>
          </w:rPr>
          <w:t>Poretti A</w:t>
        </w:r>
      </w:hyperlink>
      <w:r w:rsidRPr="007E6022">
        <w:rPr>
          <w:rStyle w:val="Hyperlink"/>
          <w:color w:val="auto"/>
          <w:u w:val="none"/>
          <w:lang w:val="en-GB"/>
        </w:rPr>
        <w:t xml:space="preserve">. </w:t>
      </w:r>
      <w:r w:rsidRPr="00505EDE">
        <w:rPr>
          <w:rStyle w:val="Hyperlink"/>
          <w:color w:val="auto"/>
          <w:u w:val="none"/>
          <w:lang w:val="en-GB"/>
        </w:rPr>
        <w:t xml:space="preserve">Congenital abnormalities of the posterior fossa. </w:t>
      </w:r>
      <w:hyperlink r:id="rId19" w:tooltip="Radiographics : a review publication of the Radiological Society of North America, Inc.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Radiographics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>.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 2015 Jan-Feb;35(1):200-20. </w:t>
      </w:r>
      <w:proofErr w:type="spellStart"/>
      <w:r w:rsidRPr="00505EDE">
        <w:rPr>
          <w:rStyle w:val="Hyperlink"/>
          <w:color w:val="auto"/>
          <w:u w:val="none"/>
          <w:lang w:val="en-GB"/>
        </w:rPr>
        <w:t>doi</w:t>
      </w:r>
      <w:proofErr w:type="spellEnd"/>
      <w:r w:rsidRPr="00505EDE">
        <w:rPr>
          <w:rStyle w:val="Hyperlink"/>
          <w:color w:val="auto"/>
          <w:u w:val="none"/>
          <w:lang w:val="en-GB"/>
        </w:rPr>
        <w:t>: 10.1148/rg.351140038.</w:t>
      </w:r>
    </w:p>
    <w:p w14:paraId="465FB855" w14:textId="3FF95037" w:rsidR="00413C51" w:rsidRPr="00505EDE" w:rsidRDefault="00413C51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35264B">
        <w:rPr>
          <w:lang w:val="en-GB"/>
        </w:rPr>
        <w:t>3</w:t>
      </w:r>
      <w:r w:rsidR="009F68B0">
        <w:rPr>
          <w:lang w:val="en-GB"/>
        </w:rPr>
        <w:t xml:space="preserve">. </w:t>
      </w:r>
      <w:hyperlink r:id="rId20" w:history="1">
        <w:r w:rsidRPr="00505EDE">
          <w:rPr>
            <w:rStyle w:val="Hyperlink"/>
            <w:color w:val="auto"/>
            <w:u w:val="none"/>
            <w:lang w:val="en-GB"/>
          </w:rPr>
          <w:t>Reeder MR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21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Botto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LD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22" w:history="1">
        <w:r w:rsidRPr="00505EDE">
          <w:rPr>
            <w:rStyle w:val="Hyperlink"/>
            <w:color w:val="auto"/>
            <w:u w:val="none"/>
            <w:lang w:val="en-GB"/>
          </w:rPr>
          <w:t>Keppler-</w:t>
        </w:r>
        <w:proofErr w:type="spellStart"/>
        <w:r w:rsidRPr="00505EDE">
          <w:rPr>
            <w:rStyle w:val="Hyperlink"/>
            <w:color w:val="auto"/>
            <w:u w:val="none"/>
            <w:lang w:val="en-GB"/>
          </w:rPr>
          <w:t>Noreuil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KM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23" w:history="1">
        <w:r w:rsidRPr="00505EDE">
          <w:rPr>
            <w:rStyle w:val="Hyperlink"/>
            <w:color w:val="auto"/>
            <w:u w:val="none"/>
            <w:lang w:val="en-GB"/>
          </w:rPr>
          <w:t>Carey JC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24" w:history="1">
        <w:r w:rsidRPr="00505EDE">
          <w:rPr>
            <w:rStyle w:val="Hyperlink"/>
            <w:color w:val="auto"/>
            <w:u w:val="none"/>
            <w:lang w:val="en-GB"/>
          </w:rPr>
          <w:t>Byrne JL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25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Feldkamp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ML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. Risk factors for Dandy-Walker malformation: a population-based assessment. </w:t>
      </w:r>
      <w:hyperlink r:id="rId26" w:tooltip="American journal of medical genetics. Part A." w:history="1">
        <w:r w:rsidRPr="00505EDE">
          <w:rPr>
            <w:rStyle w:val="Hyperlink"/>
            <w:color w:val="auto"/>
            <w:u w:val="none"/>
            <w:lang w:val="en-GB"/>
          </w:rPr>
          <w:t>Am J Med Genet A.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 2015 Sep;167A(9):2009-16. </w:t>
      </w:r>
      <w:proofErr w:type="spellStart"/>
      <w:r w:rsidRPr="00505EDE">
        <w:rPr>
          <w:rStyle w:val="Hyperlink"/>
          <w:color w:val="auto"/>
          <w:u w:val="none"/>
          <w:lang w:val="en-GB"/>
        </w:rPr>
        <w:t>doi</w:t>
      </w:r>
      <w:proofErr w:type="spellEnd"/>
      <w:r w:rsidRPr="00505EDE">
        <w:rPr>
          <w:rStyle w:val="Hyperlink"/>
          <w:color w:val="auto"/>
          <w:u w:val="none"/>
          <w:lang w:val="en-GB"/>
        </w:rPr>
        <w:t>: 10.1002/ajmg.a.37124.</w:t>
      </w:r>
    </w:p>
    <w:p w14:paraId="1350B3B6" w14:textId="1955FFF4" w:rsidR="00413C51" w:rsidRPr="00413C51" w:rsidRDefault="00413C51" w:rsidP="009F68B0">
      <w:pPr>
        <w:spacing w:after="240" w:line="240" w:lineRule="auto"/>
        <w:rPr>
          <w:rStyle w:val="Hyperlink"/>
          <w:color w:val="auto"/>
          <w:u w:val="none"/>
        </w:rPr>
      </w:pPr>
      <w:r w:rsidRPr="00E333E2">
        <w:rPr>
          <w:lang w:val="en-GB"/>
        </w:rPr>
        <w:t>4</w:t>
      </w:r>
      <w:r w:rsidR="009F68B0">
        <w:rPr>
          <w:lang w:val="en-GB"/>
        </w:rPr>
        <w:t xml:space="preserve">. </w:t>
      </w:r>
      <w:hyperlink r:id="rId27" w:history="1">
        <w:proofErr w:type="spellStart"/>
        <w:r w:rsidRPr="00297529">
          <w:rPr>
            <w:rStyle w:val="Hyperlink"/>
            <w:color w:val="auto"/>
            <w:u w:val="none"/>
            <w:lang w:val="en-GB"/>
          </w:rPr>
          <w:t>Parisi</w:t>
        </w:r>
        <w:proofErr w:type="spellEnd"/>
        <w:r w:rsidRPr="00297529">
          <w:rPr>
            <w:rStyle w:val="Hyperlink"/>
            <w:color w:val="auto"/>
            <w:u w:val="none"/>
            <w:lang w:val="en-GB"/>
          </w:rPr>
          <w:t xml:space="preserve"> MA</w:t>
        </w:r>
      </w:hyperlink>
      <w:r w:rsidRPr="00297529">
        <w:rPr>
          <w:rStyle w:val="Hyperlink"/>
          <w:color w:val="auto"/>
          <w:u w:val="none"/>
          <w:lang w:val="en-GB"/>
        </w:rPr>
        <w:t xml:space="preserve">, </w:t>
      </w:r>
      <w:hyperlink r:id="rId28" w:history="1">
        <w:r w:rsidRPr="00297529">
          <w:rPr>
            <w:rStyle w:val="Hyperlink"/>
            <w:color w:val="auto"/>
            <w:u w:val="none"/>
            <w:lang w:val="en-GB"/>
          </w:rPr>
          <w:t>Dobyns WB</w:t>
        </w:r>
      </w:hyperlink>
      <w:r w:rsidRPr="00297529">
        <w:rPr>
          <w:rStyle w:val="Hyperlink"/>
          <w:color w:val="auto"/>
          <w:u w:val="none"/>
          <w:lang w:val="en-GB"/>
        </w:rPr>
        <w:t xml:space="preserve">. </w:t>
      </w:r>
      <w:r w:rsidRPr="00505EDE">
        <w:rPr>
          <w:rStyle w:val="Hyperlink"/>
          <w:color w:val="auto"/>
          <w:u w:val="none"/>
          <w:lang w:val="en-GB"/>
        </w:rPr>
        <w:t xml:space="preserve">Human malformations of the midbrain and hindbrain: review and proposed classification scheme. </w:t>
      </w:r>
      <w:hyperlink r:id="rId29" w:tooltip="Molecular genetics and metabolism." w:history="1">
        <w:r w:rsidRPr="00413C51">
          <w:rPr>
            <w:rStyle w:val="Hyperlink"/>
            <w:color w:val="auto"/>
            <w:u w:val="none"/>
          </w:rPr>
          <w:t>Mol Genet Metab.</w:t>
        </w:r>
      </w:hyperlink>
      <w:r w:rsidRPr="00413C51">
        <w:rPr>
          <w:rStyle w:val="Hyperlink"/>
          <w:color w:val="auto"/>
          <w:u w:val="none"/>
        </w:rPr>
        <w:t xml:space="preserve"> 2003 Sep-Oct;80(1-2):36-53.</w:t>
      </w:r>
    </w:p>
    <w:p w14:paraId="01FA89E5" w14:textId="752AFE53" w:rsidR="00413C51" w:rsidRPr="00505EDE" w:rsidRDefault="00413C51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>
        <w:t>5</w:t>
      </w:r>
      <w:r w:rsidR="009F68B0">
        <w:t xml:space="preserve">. </w:t>
      </w:r>
      <w:hyperlink r:id="rId30" w:history="1">
        <w:r w:rsidRPr="00505EDE">
          <w:rPr>
            <w:rStyle w:val="Hyperlink"/>
            <w:color w:val="auto"/>
            <w:u w:val="none"/>
          </w:rPr>
          <w:t>Spennato P</w:t>
        </w:r>
      </w:hyperlink>
      <w:r w:rsidRPr="00505EDE">
        <w:rPr>
          <w:rStyle w:val="Hyperlink"/>
          <w:color w:val="auto"/>
          <w:u w:val="none"/>
        </w:rPr>
        <w:t xml:space="preserve">, </w:t>
      </w:r>
      <w:hyperlink r:id="rId31" w:history="1">
        <w:r w:rsidRPr="00505EDE">
          <w:rPr>
            <w:rStyle w:val="Hyperlink"/>
            <w:color w:val="auto"/>
            <w:u w:val="none"/>
          </w:rPr>
          <w:t>Mirone G</w:t>
        </w:r>
      </w:hyperlink>
      <w:r w:rsidRPr="00505EDE">
        <w:rPr>
          <w:rStyle w:val="Hyperlink"/>
          <w:color w:val="auto"/>
          <w:u w:val="none"/>
        </w:rPr>
        <w:t xml:space="preserve">, </w:t>
      </w:r>
      <w:hyperlink r:id="rId32" w:history="1">
        <w:r w:rsidRPr="00505EDE">
          <w:rPr>
            <w:rStyle w:val="Hyperlink"/>
            <w:color w:val="auto"/>
            <w:u w:val="none"/>
          </w:rPr>
          <w:t>Nastro A</w:t>
        </w:r>
      </w:hyperlink>
      <w:r w:rsidRPr="00505EDE">
        <w:rPr>
          <w:rStyle w:val="Hyperlink"/>
          <w:color w:val="auto"/>
          <w:u w:val="none"/>
        </w:rPr>
        <w:t xml:space="preserve">, </w:t>
      </w:r>
      <w:hyperlink r:id="rId33" w:history="1">
        <w:r w:rsidRPr="00505EDE">
          <w:rPr>
            <w:rStyle w:val="Hyperlink"/>
            <w:color w:val="auto"/>
            <w:u w:val="none"/>
          </w:rPr>
          <w:t>Buonocore MC</w:t>
        </w:r>
      </w:hyperlink>
      <w:r w:rsidRPr="00505EDE">
        <w:rPr>
          <w:rStyle w:val="Hyperlink"/>
          <w:color w:val="auto"/>
          <w:u w:val="none"/>
        </w:rPr>
        <w:t xml:space="preserve">, </w:t>
      </w:r>
      <w:hyperlink r:id="rId34" w:history="1">
        <w:r w:rsidRPr="00505EDE">
          <w:rPr>
            <w:rStyle w:val="Hyperlink"/>
            <w:color w:val="auto"/>
            <w:u w:val="none"/>
          </w:rPr>
          <w:t>Ruggiero C</w:t>
        </w:r>
      </w:hyperlink>
      <w:r w:rsidRPr="00505EDE">
        <w:rPr>
          <w:rStyle w:val="Hyperlink"/>
          <w:color w:val="auto"/>
          <w:u w:val="none"/>
        </w:rPr>
        <w:t xml:space="preserve">, </w:t>
      </w:r>
      <w:hyperlink r:id="rId35" w:history="1">
        <w:r w:rsidRPr="00505EDE">
          <w:rPr>
            <w:rStyle w:val="Hyperlink"/>
            <w:color w:val="auto"/>
            <w:u w:val="none"/>
          </w:rPr>
          <w:t>Trischitta V</w:t>
        </w:r>
      </w:hyperlink>
      <w:r w:rsidRPr="00505EDE">
        <w:rPr>
          <w:rStyle w:val="Hyperlink"/>
          <w:color w:val="auto"/>
          <w:u w:val="none"/>
        </w:rPr>
        <w:t xml:space="preserve">, </w:t>
      </w:r>
      <w:hyperlink r:id="rId36" w:history="1">
        <w:r w:rsidRPr="00505EDE">
          <w:rPr>
            <w:rStyle w:val="Hyperlink"/>
            <w:color w:val="auto"/>
            <w:u w:val="none"/>
          </w:rPr>
          <w:t>Aliberti F</w:t>
        </w:r>
      </w:hyperlink>
      <w:r w:rsidRPr="00505EDE">
        <w:rPr>
          <w:rStyle w:val="Hyperlink"/>
          <w:color w:val="auto"/>
          <w:u w:val="none"/>
        </w:rPr>
        <w:t xml:space="preserve">, </w:t>
      </w:r>
      <w:hyperlink r:id="rId37" w:history="1">
        <w:r w:rsidRPr="00505EDE">
          <w:rPr>
            <w:rStyle w:val="Hyperlink"/>
            <w:color w:val="auto"/>
            <w:u w:val="none"/>
          </w:rPr>
          <w:t>Cinalli G</w:t>
        </w:r>
      </w:hyperlink>
      <w:r w:rsidRPr="00505EDE">
        <w:rPr>
          <w:rStyle w:val="Hyperlink"/>
          <w:color w:val="auto"/>
          <w:u w:val="none"/>
        </w:rPr>
        <w:t xml:space="preserve">. </w:t>
      </w:r>
      <w:r w:rsidRPr="00E333E2">
        <w:rPr>
          <w:rStyle w:val="Hyperlink"/>
          <w:color w:val="auto"/>
          <w:u w:val="none"/>
          <w:lang w:val="en-GB"/>
        </w:rPr>
        <w:t xml:space="preserve">Hydrocephalus in Dandy-Walker malformation. </w:t>
      </w:r>
      <w:hyperlink r:id="rId38" w:tooltip="Child's nervous system : ChNS : official journal of the International Society for Pediatric Neurosurgery." w:history="1">
        <w:r w:rsidRPr="00505EDE">
          <w:rPr>
            <w:rStyle w:val="Hyperlink"/>
            <w:color w:val="auto"/>
            <w:u w:val="none"/>
            <w:lang w:val="en-GB"/>
          </w:rPr>
          <w:t xml:space="preserve">Childs </w:t>
        </w:r>
        <w:proofErr w:type="spellStart"/>
        <w:r w:rsidRPr="00505EDE">
          <w:rPr>
            <w:rStyle w:val="Hyperlink"/>
            <w:color w:val="auto"/>
            <w:u w:val="none"/>
            <w:lang w:val="en-GB"/>
          </w:rPr>
          <w:t>Nerv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Syst.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 2011 Oct;27(10):1665-81. </w:t>
      </w:r>
      <w:proofErr w:type="spellStart"/>
      <w:r w:rsidRPr="00505EDE">
        <w:rPr>
          <w:rStyle w:val="Hyperlink"/>
          <w:color w:val="auto"/>
          <w:u w:val="none"/>
          <w:lang w:val="en-GB"/>
        </w:rPr>
        <w:t>doi</w:t>
      </w:r>
      <w:proofErr w:type="spellEnd"/>
      <w:r w:rsidRPr="00505EDE">
        <w:rPr>
          <w:rStyle w:val="Hyperlink"/>
          <w:color w:val="auto"/>
          <w:u w:val="none"/>
          <w:lang w:val="en-GB"/>
        </w:rPr>
        <w:t>: 10.1007/s00381-011-1544-4.</w:t>
      </w:r>
    </w:p>
    <w:p w14:paraId="2F071551" w14:textId="67A0185F" w:rsidR="00413C51" w:rsidRPr="00505EDE" w:rsidRDefault="00413C51" w:rsidP="009F68B0">
      <w:pPr>
        <w:spacing w:after="240" w:line="240" w:lineRule="auto"/>
        <w:rPr>
          <w:bCs/>
          <w:lang w:val="en-GB"/>
        </w:rPr>
      </w:pPr>
      <w:r w:rsidRPr="0035264B">
        <w:rPr>
          <w:lang w:val="en-GB"/>
        </w:rPr>
        <w:t>6</w:t>
      </w:r>
      <w:r w:rsidR="009F68B0">
        <w:rPr>
          <w:lang w:val="en-GB"/>
        </w:rPr>
        <w:t xml:space="preserve">. </w:t>
      </w:r>
      <w:hyperlink r:id="rId39" w:history="1">
        <w:proofErr w:type="spellStart"/>
        <w:r w:rsidRPr="005C6113">
          <w:rPr>
            <w:rStyle w:val="Hyperlink"/>
            <w:color w:val="auto"/>
            <w:u w:val="none"/>
            <w:lang w:val="en-GB"/>
          </w:rPr>
          <w:t>Stambolliu</w:t>
        </w:r>
        <w:proofErr w:type="spellEnd"/>
        <w:r w:rsidRPr="005C6113">
          <w:rPr>
            <w:rStyle w:val="Hyperlink"/>
            <w:color w:val="auto"/>
            <w:u w:val="none"/>
            <w:lang w:val="en-GB"/>
          </w:rPr>
          <w:t xml:space="preserve"> E</w:t>
        </w:r>
      </w:hyperlink>
      <w:r w:rsidRPr="005C6113">
        <w:rPr>
          <w:lang w:val="en-GB"/>
        </w:rPr>
        <w:t xml:space="preserve">, </w:t>
      </w:r>
      <w:hyperlink r:id="rId40" w:history="1">
        <w:proofErr w:type="spellStart"/>
        <w:r w:rsidRPr="005C6113">
          <w:rPr>
            <w:rStyle w:val="Hyperlink"/>
            <w:color w:val="auto"/>
            <w:u w:val="none"/>
            <w:lang w:val="en-GB"/>
          </w:rPr>
          <w:t>Ioakeim-Ioannidou</w:t>
        </w:r>
        <w:proofErr w:type="spellEnd"/>
        <w:r w:rsidRPr="005C6113">
          <w:rPr>
            <w:rStyle w:val="Hyperlink"/>
            <w:color w:val="auto"/>
            <w:u w:val="none"/>
            <w:lang w:val="en-GB"/>
          </w:rPr>
          <w:t xml:space="preserve"> M</w:t>
        </w:r>
      </w:hyperlink>
      <w:r w:rsidRPr="005C6113">
        <w:rPr>
          <w:lang w:val="en-GB"/>
        </w:rPr>
        <w:t xml:space="preserve">, </w:t>
      </w:r>
      <w:hyperlink r:id="rId41" w:history="1">
        <w:proofErr w:type="spellStart"/>
        <w:r w:rsidRPr="005C6113">
          <w:rPr>
            <w:rStyle w:val="Hyperlink"/>
            <w:color w:val="auto"/>
            <w:u w:val="none"/>
            <w:lang w:val="en-GB"/>
          </w:rPr>
          <w:t>Kontokostas</w:t>
        </w:r>
        <w:proofErr w:type="spellEnd"/>
        <w:r w:rsidRPr="005C6113">
          <w:rPr>
            <w:rStyle w:val="Hyperlink"/>
            <w:color w:val="auto"/>
            <w:u w:val="none"/>
            <w:lang w:val="en-GB"/>
          </w:rPr>
          <w:t xml:space="preserve"> K</w:t>
        </w:r>
      </w:hyperlink>
      <w:r w:rsidRPr="005C6113">
        <w:rPr>
          <w:lang w:val="en-GB"/>
        </w:rPr>
        <w:t xml:space="preserve">, </w:t>
      </w:r>
      <w:hyperlink r:id="rId42" w:history="1">
        <w:proofErr w:type="spellStart"/>
        <w:r w:rsidRPr="005C6113">
          <w:rPr>
            <w:rStyle w:val="Hyperlink"/>
            <w:color w:val="auto"/>
            <w:u w:val="none"/>
            <w:lang w:val="en-GB"/>
          </w:rPr>
          <w:t>Dakoutrou</w:t>
        </w:r>
        <w:proofErr w:type="spellEnd"/>
        <w:r w:rsidRPr="005C6113">
          <w:rPr>
            <w:rStyle w:val="Hyperlink"/>
            <w:color w:val="auto"/>
            <w:u w:val="none"/>
            <w:lang w:val="en-GB"/>
          </w:rPr>
          <w:t xml:space="preserve"> M</w:t>
        </w:r>
      </w:hyperlink>
      <w:r w:rsidRPr="005C6113">
        <w:rPr>
          <w:lang w:val="en-GB"/>
        </w:rPr>
        <w:t xml:space="preserve">, </w:t>
      </w:r>
      <w:hyperlink r:id="rId43" w:history="1">
        <w:proofErr w:type="spellStart"/>
        <w:r w:rsidRPr="005C6113">
          <w:rPr>
            <w:rStyle w:val="Hyperlink"/>
            <w:color w:val="auto"/>
            <w:u w:val="none"/>
            <w:lang w:val="en-GB"/>
          </w:rPr>
          <w:t>Kousoulis</w:t>
        </w:r>
        <w:proofErr w:type="spellEnd"/>
        <w:r w:rsidRPr="005C6113">
          <w:rPr>
            <w:rStyle w:val="Hyperlink"/>
            <w:color w:val="auto"/>
            <w:u w:val="none"/>
            <w:lang w:val="en-GB"/>
          </w:rPr>
          <w:t xml:space="preserve"> AA</w:t>
        </w:r>
      </w:hyperlink>
      <w:r w:rsidRPr="005C6113">
        <w:rPr>
          <w:lang w:val="en-GB"/>
        </w:rPr>
        <w:t>.</w:t>
      </w:r>
      <w:r w:rsidRPr="005C6113">
        <w:rPr>
          <w:bCs/>
          <w:lang w:val="en-GB"/>
        </w:rPr>
        <w:t xml:space="preserve"> </w:t>
      </w:r>
      <w:r w:rsidRPr="00505EDE">
        <w:rPr>
          <w:bCs/>
          <w:lang w:val="en-GB"/>
        </w:rPr>
        <w:t>The Most Common Comorbidities in Dandy-Walker Syndrome Patients: A Systematic Review of Case Reports.</w:t>
      </w:r>
      <w:r w:rsidRPr="00505EDE">
        <w:rPr>
          <w:lang w:val="en-GB"/>
        </w:rPr>
        <w:t xml:space="preserve"> </w:t>
      </w:r>
      <w:hyperlink r:id="rId44" w:tooltip="Journal of child neurology." w:history="1">
        <w:r w:rsidRPr="00505EDE">
          <w:rPr>
            <w:rStyle w:val="Hyperlink"/>
            <w:color w:val="auto"/>
            <w:u w:val="none"/>
            <w:lang w:val="en-GB"/>
          </w:rPr>
          <w:t>J Child Neurol.</w:t>
        </w:r>
      </w:hyperlink>
      <w:r w:rsidRPr="00505EDE">
        <w:rPr>
          <w:lang w:val="en-GB"/>
        </w:rPr>
        <w:t xml:space="preserve"> 2017 Sep;32(10):886-902. </w:t>
      </w:r>
      <w:proofErr w:type="spellStart"/>
      <w:r w:rsidRPr="00505EDE">
        <w:rPr>
          <w:lang w:val="en-GB"/>
        </w:rPr>
        <w:t>doi</w:t>
      </w:r>
      <w:proofErr w:type="spellEnd"/>
      <w:r w:rsidRPr="00505EDE">
        <w:rPr>
          <w:lang w:val="en-GB"/>
        </w:rPr>
        <w:t>: 10.1177/0883073817712589</w:t>
      </w:r>
    </w:p>
    <w:p w14:paraId="3366C05D" w14:textId="5F56DE3C" w:rsidR="00413C51" w:rsidRPr="00EC5A8B" w:rsidRDefault="00413C51" w:rsidP="009F68B0">
      <w:pPr>
        <w:spacing w:after="240" w:line="240" w:lineRule="auto"/>
        <w:rPr>
          <w:rStyle w:val="Hyperlink"/>
          <w:color w:val="auto"/>
          <w:u w:val="none"/>
          <w:lang w:val="da-DK"/>
        </w:rPr>
      </w:pPr>
      <w:r w:rsidRPr="0035264B">
        <w:rPr>
          <w:lang w:val="en-GB"/>
        </w:rPr>
        <w:t>7</w:t>
      </w:r>
      <w:r w:rsidR="009F68B0">
        <w:rPr>
          <w:lang w:val="en-GB"/>
        </w:rPr>
        <w:t xml:space="preserve">. </w:t>
      </w:r>
      <w:hyperlink r:id="rId45" w:history="1">
        <w:proofErr w:type="spellStart"/>
        <w:r w:rsidRPr="007E6022">
          <w:rPr>
            <w:rStyle w:val="Hyperlink"/>
            <w:color w:val="auto"/>
            <w:u w:val="none"/>
            <w:lang w:val="en-US"/>
          </w:rPr>
          <w:t>Barkovich</w:t>
        </w:r>
        <w:proofErr w:type="spellEnd"/>
        <w:r w:rsidRPr="007E6022">
          <w:rPr>
            <w:rStyle w:val="Hyperlink"/>
            <w:color w:val="auto"/>
            <w:u w:val="none"/>
            <w:lang w:val="en-US"/>
          </w:rPr>
          <w:t xml:space="preserve"> AJ</w:t>
        </w:r>
      </w:hyperlink>
      <w:r w:rsidRPr="007E6022">
        <w:rPr>
          <w:rStyle w:val="Hyperlink"/>
          <w:color w:val="auto"/>
          <w:u w:val="none"/>
          <w:lang w:val="en-US"/>
        </w:rPr>
        <w:t xml:space="preserve">, </w:t>
      </w:r>
      <w:hyperlink r:id="rId46" w:history="1">
        <w:proofErr w:type="spellStart"/>
        <w:r w:rsidRPr="007E6022">
          <w:rPr>
            <w:rStyle w:val="Hyperlink"/>
            <w:color w:val="auto"/>
            <w:u w:val="none"/>
            <w:lang w:val="en-US"/>
          </w:rPr>
          <w:t>Kjos</w:t>
        </w:r>
        <w:proofErr w:type="spellEnd"/>
        <w:r w:rsidRPr="007E6022">
          <w:rPr>
            <w:rStyle w:val="Hyperlink"/>
            <w:color w:val="auto"/>
            <w:u w:val="none"/>
            <w:lang w:val="en-US"/>
          </w:rPr>
          <w:t xml:space="preserve"> BO</w:t>
        </w:r>
      </w:hyperlink>
      <w:r w:rsidRPr="007E6022">
        <w:rPr>
          <w:rStyle w:val="Hyperlink"/>
          <w:color w:val="auto"/>
          <w:u w:val="none"/>
          <w:lang w:val="en-US"/>
        </w:rPr>
        <w:t xml:space="preserve">, </w:t>
      </w:r>
      <w:hyperlink r:id="rId47" w:history="1">
        <w:r w:rsidRPr="007E6022">
          <w:rPr>
            <w:rStyle w:val="Hyperlink"/>
            <w:color w:val="auto"/>
            <w:u w:val="none"/>
            <w:lang w:val="en-US"/>
          </w:rPr>
          <w:t>Norman D</w:t>
        </w:r>
      </w:hyperlink>
      <w:r w:rsidRPr="007E6022">
        <w:rPr>
          <w:rStyle w:val="Hyperlink"/>
          <w:color w:val="auto"/>
          <w:u w:val="none"/>
          <w:lang w:val="en-US"/>
        </w:rPr>
        <w:t xml:space="preserve">, </w:t>
      </w:r>
      <w:hyperlink r:id="rId48" w:history="1">
        <w:r w:rsidRPr="007E6022">
          <w:rPr>
            <w:rStyle w:val="Hyperlink"/>
            <w:color w:val="auto"/>
            <w:u w:val="none"/>
            <w:lang w:val="en-US"/>
          </w:rPr>
          <w:t>Edwards MS</w:t>
        </w:r>
      </w:hyperlink>
      <w:r w:rsidRPr="007E6022">
        <w:rPr>
          <w:rStyle w:val="Hyperlink"/>
          <w:color w:val="auto"/>
          <w:u w:val="none"/>
          <w:lang w:val="en-US"/>
        </w:rPr>
        <w:t xml:space="preserve">. Revised classification of posterior fossa cysts and </w:t>
      </w:r>
      <w:proofErr w:type="spellStart"/>
      <w:r w:rsidRPr="007E6022">
        <w:rPr>
          <w:rStyle w:val="Hyperlink"/>
          <w:color w:val="auto"/>
          <w:u w:val="none"/>
          <w:lang w:val="en-US"/>
        </w:rPr>
        <w:t>cystlike</w:t>
      </w:r>
      <w:proofErr w:type="spellEnd"/>
      <w:r w:rsidRPr="007E6022">
        <w:rPr>
          <w:rStyle w:val="Hyperlink"/>
          <w:color w:val="auto"/>
          <w:u w:val="none"/>
          <w:lang w:val="en-US"/>
        </w:rPr>
        <w:t xml:space="preserve"> malformations based on the results of multiplanar MR imaging. </w:t>
      </w:r>
      <w:hyperlink r:id="rId49" w:tooltip="AJR. American journal of roentgenology." w:history="1">
        <w:r w:rsidRPr="00EC5A8B">
          <w:rPr>
            <w:rStyle w:val="Hyperlink"/>
            <w:color w:val="auto"/>
            <w:u w:val="none"/>
            <w:lang w:val="da-DK"/>
          </w:rPr>
          <w:t>AJR Am J Roentgenol.</w:t>
        </w:r>
      </w:hyperlink>
      <w:r w:rsidRPr="00EC5A8B">
        <w:rPr>
          <w:rStyle w:val="Hyperlink"/>
          <w:color w:val="auto"/>
          <w:u w:val="none"/>
          <w:lang w:val="da-DK"/>
        </w:rPr>
        <w:t xml:space="preserve"> 1989 Dec;153(6):1289-300.</w:t>
      </w:r>
    </w:p>
    <w:p w14:paraId="661405EE" w14:textId="487C8B24" w:rsidR="00413C51" w:rsidRPr="00505EDE" w:rsidRDefault="00413C51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E333E2">
        <w:rPr>
          <w:lang w:val="en-GB"/>
        </w:rPr>
        <w:t>8</w:t>
      </w:r>
      <w:r w:rsidR="009F68B0">
        <w:rPr>
          <w:lang w:val="en-GB"/>
        </w:rPr>
        <w:t xml:space="preserve">. </w:t>
      </w:r>
      <w:hyperlink r:id="rId50" w:history="1">
        <w:r w:rsidRPr="00505EDE">
          <w:rPr>
            <w:rStyle w:val="Hyperlink"/>
            <w:color w:val="auto"/>
            <w:u w:val="none"/>
            <w:lang w:val="en-GB"/>
          </w:rPr>
          <w:t>Hirsch JF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51" w:history="1">
        <w:r w:rsidRPr="00505EDE">
          <w:rPr>
            <w:rStyle w:val="Hyperlink"/>
            <w:color w:val="auto"/>
            <w:u w:val="none"/>
            <w:lang w:val="en-GB"/>
          </w:rPr>
          <w:t>Pierre-Kahn A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52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Renier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D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53" w:history="1">
        <w:r w:rsidRPr="00505EDE">
          <w:rPr>
            <w:rStyle w:val="Hyperlink"/>
            <w:color w:val="auto"/>
            <w:u w:val="none"/>
            <w:lang w:val="en-GB"/>
          </w:rPr>
          <w:t>Sainte-Rose C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54" w:history="1">
        <w:r w:rsidRPr="00505EDE">
          <w:rPr>
            <w:rStyle w:val="Hyperlink"/>
            <w:color w:val="auto"/>
            <w:u w:val="none"/>
            <w:lang w:val="en-GB"/>
          </w:rPr>
          <w:t>Hoppe-Hirsch E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. The Dandy-Walker malformation. A review of 40 cases. </w:t>
      </w:r>
      <w:hyperlink r:id="rId55" w:tooltip="Journal of neurosurgery." w:history="1">
        <w:r w:rsidRPr="00505EDE">
          <w:rPr>
            <w:rStyle w:val="Hyperlink"/>
            <w:color w:val="auto"/>
            <w:u w:val="none"/>
            <w:lang w:val="en-GB"/>
          </w:rPr>
          <w:t xml:space="preserve">J </w:t>
        </w:r>
        <w:proofErr w:type="spellStart"/>
        <w:r w:rsidRPr="00505EDE">
          <w:rPr>
            <w:rStyle w:val="Hyperlink"/>
            <w:color w:val="auto"/>
            <w:u w:val="none"/>
            <w:lang w:val="en-GB"/>
          </w:rPr>
          <w:t>Neurosurg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>.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 1984 Sep;61(3):515-22.</w:t>
      </w:r>
    </w:p>
    <w:p w14:paraId="4E90D245" w14:textId="794C4FD2" w:rsidR="00413C51" w:rsidRPr="00EA2C50" w:rsidRDefault="00413C51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>
        <w:rPr>
          <w:rStyle w:val="Hyperlink"/>
          <w:color w:val="auto"/>
          <w:u w:val="none"/>
          <w:lang w:val="en-GB"/>
        </w:rPr>
        <w:t>9</w:t>
      </w:r>
      <w:r w:rsidR="009F68B0">
        <w:rPr>
          <w:rStyle w:val="Hyperlink"/>
          <w:color w:val="auto"/>
          <w:u w:val="none"/>
          <w:lang w:val="en-GB"/>
        </w:rPr>
        <w:t xml:space="preserve">. </w:t>
      </w:r>
      <w:r w:rsidRPr="00EA2C50">
        <w:rPr>
          <w:rStyle w:val="Hyperlink"/>
          <w:color w:val="auto"/>
          <w:u w:val="none"/>
          <w:lang w:val="en-GB"/>
        </w:rPr>
        <w:t xml:space="preserve">Long A, Moran P, Robson S. Outcome of </w:t>
      </w:r>
      <w:proofErr w:type="spellStart"/>
      <w:r w:rsidRPr="00EA2C50">
        <w:rPr>
          <w:rStyle w:val="Hyperlink"/>
          <w:color w:val="auto"/>
          <w:u w:val="none"/>
          <w:lang w:val="en-GB"/>
        </w:rPr>
        <w:t>fetal</w:t>
      </w:r>
      <w:proofErr w:type="spellEnd"/>
      <w:r w:rsidRPr="00EA2C50">
        <w:rPr>
          <w:rStyle w:val="Hyperlink"/>
          <w:color w:val="auto"/>
          <w:u w:val="none"/>
          <w:lang w:val="en-GB"/>
        </w:rPr>
        <w:t xml:space="preserve"> cerebral posterior fossa </w:t>
      </w:r>
      <w:r w:rsidRPr="00EA2C50">
        <w:rPr>
          <w:rStyle w:val="Hyperlink"/>
          <w:iCs/>
          <w:color w:val="auto"/>
          <w:u w:val="none"/>
          <w:lang w:val="en-GB"/>
        </w:rPr>
        <w:t xml:space="preserve">anomalies. </w:t>
      </w:r>
      <w:hyperlink r:id="rId56" w:tooltip="Prenatal diagnosis." w:history="1">
        <w:proofErr w:type="spellStart"/>
        <w:r w:rsidRPr="00EA2C50">
          <w:rPr>
            <w:rStyle w:val="Hyperlink"/>
            <w:iCs/>
            <w:color w:val="auto"/>
            <w:u w:val="none"/>
            <w:lang w:val="en-GB"/>
          </w:rPr>
          <w:t>Prenat</w:t>
        </w:r>
        <w:proofErr w:type="spellEnd"/>
        <w:r w:rsidRPr="00EA2C50">
          <w:rPr>
            <w:rStyle w:val="Hyperlink"/>
            <w:iCs/>
            <w:color w:val="auto"/>
            <w:u w:val="none"/>
            <w:lang w:val="en-GB"/>
          </w:rPr>
          <w:t xml:space="preserve"> Diagn.</w:t>
        </w:r>
      </w:hyperlink>
      <w:r w:rsidRPr="00EA2C50">
        <w:rPr>
          <w:rStyle w:val="Hyperlink"/>
          <w:iCs/>
          <w:color w:val="auto"/>
          <w:u w:val="none"/>
          <w:lang w:val="en-GB"/>
        </w:rPr>
        <w:t xml:space="preserve"> 2006 Aug;26(8):707-10</w:t>
      </w:r>
      <w:r w:rsidRPr="00EA2C50">
        <w:rPr>
          <w:rStyle w:val="Hyperlink"/>
          <w:color w:val="auto"/>
          <w:u w:val="none"/>
          <w:lang w:val="en-GB"/>
        </w:rPr>
        <w:t>. DOI:</w:t>
      </w:r>
      <w:hyperlink r:id="rId57" w:tgtFrame="_blank" w:history="1">
        <w:r w:rsidRPr="00EA2C50">
          <w:rPr>
            <w:rStyle w:val="Hyperlink"/>
            <w:color w:val="auto"/>
            <w:u w:val="none"/>
            <w:lang w:val="en-GB"/>
          </w:rPr>
          <w:t>10.1002/pd.1485</w:t>
        </w:r>
      </w:hyperlink>
    </w:p>
    <w:p w14:paraId="6649B911" w14:textId="32B40B77" w:rsidR="00413C51" w:rsidRDefault="00413C51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E333E2">
        <w:rPr>
          <w:lang w:val="en-GB"/>
        </w:rPr>
        <w:t>10</w:t>
      </w:r>
      <w:r w:rsidR="009F68B0">
        <w:rPr>
          <w:lang w:val="en-GB"/>
        </w:rPr>
        <w:t xml:space="preserve">. </w:t>
      </w:r>
      <w:hyperlink r:id="rId58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Ohaegbulam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SC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59" w:history="1">
        <w:r w:rsidRPr="00505EDE">
          <w:rPr>
            <w:rStyle w:val="Hyperlink"/>
            <w:color w:val="auto"/>
            <w:u w:val="none"/>
            <w:lang w:val="en-GB"/>
          </w:rPr>
          <w:t>Afifi H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. Dandy-Walker syndrome: incidence in a defined population of Tabuk, Saudi Arabia. </w:t>
      </w:r>
      <w:hyperlink r:id="rId60" w:tooltip="Neuroepidemiology." w:history="1">
        <w:r w:rsidRPr="00505EDE">
          <w:rPr>
            <w:rStyle w:val="Hyperlink"/>
            <w:color w:val="auto"/>
            <w:u w:val="none"/>
            <w:lang w:val="en-GB"/>
          </w:rPr>
          <w:t>Neuroepidemiology.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 2001 May;20(2):150-2.</w:t>
      </w:r>
    </w:p>
    <w:p w14:paraId="354D9FBC" w14:textId="58EAEAAA" w:rsidR="00413C51" w:rsidRPr="00505EDE" w:rsidRDefault="00413C51" w:rsidP="009F68B0">
      <w:pPr>
        <w:spacing w:after="240" w:line="240" w:lineRule="auto"/>
        <w:rPr>
          <w:lang w:val="en-GB"/>
        </w:rPr>
      </w:pPr>
      <w:r>
        <w:rPr>
          <w:lang w:val="en-GB"/>
        </w:rPr>
        <w:t>11</w:t>
      </w:r>
      <w:r w:rsidR="009F68B0">
        <w:rPr>
          <w:lang w:val="en-GB"/>
        </w:rPr>
        <w:t xml:space="preserve">. </w:t>
      </w:r>
      <w:r w:rsidRPr="00505EDE">
        <w:rPr>
          <w:lang w:val="en-GB"/>
        </w:rPr>
        <w:t xml:space="preserve">Orphanet 2018: Prevalence and incidence of rare diseases: Bibliographic data, 2018 </w:t>
      </w:r>
      <w:hyperlink r:id="rId61" w:history="1">
        <w:r w:rsidRPr="00505EDE">
          <w:rPr>
            <w:rStyle w:val="Hyperlink"/>
            <w:color w:val="auto"/>
            <w:u w:val="none"/>
            <w:lang w:val="en-GB"/>
          </w:rPr>
          <w:t>https://www.orpha.net/orphacom/cahiers/docs/GB/Prevalence_of_rare_diseases_by_alphabetical_list.pdf</w:t>
        </w:r>
      </w:hyperlink>
      <w:r w:rsidRPr="00505EDE">
        <w:rPr>
          <w:lang w:val="en-GB"/>
        </w:rPr>
        <w:t xml:space="preserve"> accessed on 25th </w:t>
      </w:r>
      <w:proofErr w:type="spellStart"/>
      <w:r w:rsidRPr="00505EDE">
        <w:rPr>
          <w:lang w:val="en-GB"/>
        </w:rPr>
        <w:t>september</w:t>
      </w:r>
      <w:proofErr w:type="spellEnd"/>
    </w:p>
    <w:p w14:paraId="42237936" w14:textId="44E4C051" w:rsidR="00413C51" w:rsidRPr="00505EDE" w:rsidRDefault="00413C51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2611AF">
        <w:rPr>
          <w:lang w:val="en-GB"/>
        </w:rPr>
        <w:t>12</w:t>
      </w:r>
      <w:r w:rsidR="009F68B0">
        <w:rPr>
          <w:lang w:val="en-GB"/>
        </w:rPr>
        <w:t xml:space="preserve">. </w:t>
      </w:r>
      <w:hyperlink r:id="rId62" w:history="1">
        <w:r w:rsidRPr="00505EDE">
          <w:rPr>
            <w:rStyle w:val="Hyperlink"/>
            <w:color w:val="auto"/>
            <w:u w:val="none"/>
            <w:lang w:val="en-GB"/>
          </w:rPr>
          <w:t>Ecker JL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63" w:history="1">
        <w:r w:rsidRPr="00505EDE">
          <w:rPr>
            <w:rStyle w:val="Hyperlink"/>
            <w:color w:val="auto"/>
            <w:u w:val="none"/>
            <w:lang w:val="en-GB"/>
          </w:rPr>
          <w:t>Shipp TD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64" w:history="1">
        <w:r w:rsidRPr="00505EDE">
          <w:rPr>
            <w:rStyle w:val="Hyperlink"/>
            <w:color w:val="auto"/>
            <w:u w:val="none"/>
            <w:lang w:val="en-GB"/>
          </w:rPr>
          <w:t>Bromley B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65" w:history="1">
        <w:r w:rsidRPr="00505EDE">
          <w:rPr>
            <w:rStyle w:val="Hyperlink"/>
            <w:color w:val="auto"/>
            <w:u w:val="none"/>
            <w:lang w:val="en-GB"/>
          </w:rPr>
          <w:t>Benacerraf B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. The sonographic diagnosis of Dandy-Walker and Dandy-Walker variant: associated findings and outcomes. </w:t>
      </w:r>
      <w:hyperlink r:id="rId66" w:tooltip="Prenatal diagnosis.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Prenat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Diagn.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 2000 Apr;20(4):328-32.</w:t>
      </w:r>
    </w:p>
    <w:p w14:paraId="4DE52F47" w14:textId="78C5D6A9" w:rsidR="00413C51" w:rsidRPr="00505EDE" w:rsidRDefault="00413C51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413C51">
        <w:rPr>
          <w:lang w:val="en-GB"/>
        </w:rPr>
        <w:t>13</w:t>
      </w:r>
      <w:r w:rsidR="009F68B0">
        <w:rPr>
          <w:lang w:val="en-GB"/>
        </w:rPr>
        <w:t xml:space="preserve">. </w:t>
      </w:r>
      <w:hyperlink r:id="rId67" w:history="1">
        <w:r w:rsidRPr="00413C51">
          <w:rPr>
            <w:rStyle w:val="Hyperlink"/>
            <w:color w:val="auto"/>
            <w:u w:val="none"/>
            <w:lang w:val="en-GB"/>
          </w:rPr>
          <w:t>Has R</w:t>
        </w:r>
      </w:hyperlink>
      <w:r w:rsidRPr="00413C51">
        <w:rPr>
          <w:rStyle w:val="Hyperlink"/>
          <w:color w:val="auto"/>
          <w:u w:val="none"/>
          <w:lang w:val="en-GB"/>
        </w:rPr>
        <w:t xml:space="preserve">, </w:t>
      </w:r>
      <w:hyperlink r:id="rId68" w:history="1">
        <w:proofErr w:type="spellStart"/>
        <w:r w:rsidRPr="00413C51">
          <w:rPr>
            <w:rStyle w:val="Hyperlink"/>
            <w:color w:val="auto"/>
            <w:u w:val="none"/>
            <w:lang w:val="en-GB"/>
          </w:rPr>
          <w:t>Ermiş</w:t>
        </w:r>
        <w:proofErr w:type="spellEnd"/>
        <w:r w:rsidRPr="00413C51">
          <w:rPr>
            <w:rStyle w:val="Hyperlink"/>
            <w:color w:val="auto"/>
            <w:u w:val="none"/>
            <w:lang w:val="en-GB"/>
          </w:rPr>
          <w:t xml:space="preserve"> H</w:t>
        </w:r>
      </w:hyperlink>
      <w:r w:rsidRPr="00413C51">
        <w:rPr>
          <w:rStyle w:val="Hyperlink"/>
          <w:color w:val="auto"/>
          <w:u w:val="none"/>
          <w:lang w:val="en-GB"/>
        </w:rPr>
        <w:t xml:space="preserve">, </w:t>
      </w:r>
      <w:hyperlink r:id="rId69" w:history="1">
        <w:proofErr w:type="spellStart"/>
        <w:r w:rsidRPr="00413C51">
          <w:rPr>
            <w:rStyle w:val="Hyperlink"/>
            <w:color w:val="auto"/>
            <w:u w:val="none"/>
            <w:lang w:val="en-GB"/>
          </w:rPr>
          <w:t>Yüksel</w:t>
        </w:r>
        <w:proofErr w:type="spellEnd"/>
        <w:r w:rsidRPr="00413C51">
          <w:rPr>
            <w:rStyle w:val="Hyperlink"/>
            <w:color w:val="auto"/>
            <w:u w:val="none"/>
            <w:lang w:val="en-GB"/>
          </w:rPr>
          <w:t xml:space="preserve"> A</w:t>
        </w:r>
      </w:hyperlink>
      <w:r w:rsidRPr="00413C51">
        <w:rPr>
          <w:rStyle w:val="Hyperlink"/>
          <w:color w:val="auto"/>
          <w:u w:val="none"/>
          <w:lang w:val="en-GB"/>
        </w:rPr>
        <w:t xml:space="preserve">, </w:t>
      </w:r>
      <w:hyperlink r:id="rId70" w:history="1">
        <w:proofErr w:type="spellStart"/>
        <w:r w:rsidRPr="00413C51">
          <w:rPr>
            <w:rStyle w:val="Hyperlink"/>
            <w:color w:val="auto"/>
            <w:u w:val="none"/>
            <w:lang w:val="en-GB"/>
          </w:rPr>
          <w:t>Ibrahimoğlu</w:t>
        </w:r>
        <w:proofErr w:type="spellEnd"/>
        <w:r w:rsidRPr="00413C51">
          <w:rPr>
            <w:rStyle w:val="Hyperlink"/>
            <w:color w:val="auto"/>
            <w:u w:val="none"/>
            <w:lang w:val="en-GB"/>
          </w:rPr>
          <w:t xml:space="preserve"> L</w:t>
        </w:r>
      </w:hyperlink>
      <w:r w:rsidRPr="00413C51">
        <w:rPr>
          <w:rStyle w:val="Hyperlink"/>
          <w:color w:val="auto"/>
          <w:u w:val="none"/>
          <w:lang w:val="en-GB"/>
        </w:rPr>
        <w:t xml:space="preserve">, </w:t>
      </w:r>
      <w:hyperlink r:id="rId71" w:history="1">
        <w:r w:rsidRPr="00413C51">
          <w:rPr>
            <w:rStyle w:val="Hyperlink"/>
            <w:color w:val="auto"/>
            <w:u w:val="none"/>
            <w:lang w:val="en-GB"/>
          </w:rPr>
          <w:t>Yildirim A</w:t>
        </w:r>
      </w:hyperlink>
      <w:r w:rsidRPr="00413C51">
        <w:rPr>
          <w:rStyle w:val="Hyperlink"/>
          <w:color w:val="auto"/>
          <w:u w:val="none"/>
          <w:lang w:val="en-GB"/>
        </w:rPr>
        <w:t xml:space="preserve">, </w:t>
      </w:r>
      <w:hyperlink r:id="rId72" w:history="1">
        <w:proofErr w:type="spellStart"/>
        <w:r w:rsidRPr="00413C51">
          <w:rPr>
            <w:rStyle w:val="Hyperlink"/>
            <w:color w:val="auto"/>
            <w:u w:val="none"/>
            <w:lang w:val="en-GB"/>
          </w:rPr>
          <w:t>Sezer</w:t>
        </w:r>
        <w:proofErr w:type="spellEnd"/>
        <w:r w:rsidRPr="00413C51">
          <w:rPr>
            <w:rStyle w:val="Hyperlink"/>
            <w:color w:val="auto"/>
            <w:u w:val="none"/>
            <w:lang w:val="en-GB"/>
          </w:rPr>
          <w:t xml:space="preserve"> HD</w:t>
        </w:r>
      </w:hyperlink>
      <w:r w:rsidRPr="00413C51">
        <w:rPr>
          <w:rStyle w:val="Hyperlink"/>
          <w:color w:val="auto"/>
          <w:u w:val="none"/>
          <w:lang w:val="en-GB"/>
        </w:rPr>
        <w:t xml:space="preserve">, </w:t>
      </w:r>
      <w:hyperlink r:id="rId73" w:history="1">
        <w:proofErr w:type="spellStart"/>
        <w:r w:rsidRPr="00413C51">
          <w:rPr>
            <w:rStyle w:val="Hyperlink"/>
            <w:color w:val="auto"/>
            <w:u w:val="none"/>
            <w:lang w:val="en-GB"/>
          </w:rPr>
          <w:t>Başaran</w:t>
        </w:r>
        <w:proofErr w:type="spellEnd"/>
        <w:r w:rsidRPr="00413C51">
          <w:rPr>
            <w:rStyle w:val="Hyperlink"/>
            <w:color w:val="auto"/>
            <w:u w:val="none"/>
            <w:lang w:val="en-GB"/>
          </w:rPr>
          <w:t xml:space="preserve"> S</w:t>
        </w:r>
      </w:hyperlink>
      <w:r w:rsidRPr="00413C51">
        <w:rPr>
          <w:rStyle w:val="Hyperlink"/>
          <w:color w:val="auto"/>
          <w:u w:val="none"/>
          <w:lang w:val="en-GB"/>
        </w:rPr>
        <w:t xml:space="preserve">. </w:t>
      </w:r>
      <w:r w:rsidRPr="00505EDE">
        <w:rPr>
          <w:rStyle w:val="Hyperlink"/>
          <w:color w:val="auto"/>
          <w:u w:val="none"/>
          <w:lang w:val="en-GB"/>
        </w:rPr>
        <w:t xml:space="preserve">Dandy-Walker malformation: a review of 78 cases diagnosed by prenatal sonography. </w:t>
      </w:r>
      <w:hyperlink r:id="rId74" w:tooltip="Fetal diagnosis and therapy.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Fetal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Diagn </w:t>
        </w:r>
        <w:proofErr w:type="spellStart"/>
        <w:r w:rsidRPr="00505EDE">
          <w:rPr>
            <w:rStyle w:val="Hyperlink"/>
            <w:color w:val="auto"/>
            <w:u w:val="none"/>
            <w:lang w:val="en-GB"/>
          </w:rPr>
          <w:t>Ther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>.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 2004 Jul-Aug;19(4):342-7.</w:t>
      </w:r>
    </w:p>
    <w:p w14:paraId="6583152F" w14:textId="0694EEBA" w:rsidR="00413C51" w:rsidRPr="005C6113" w:rsidRDefault="00413C51" w:rsidP="009F68B0">
      <w:pPr>
        <w:spacing w:after="240" w:line="240" w:lineRule="auto"/>
        <w:rPr>
          <w:rStyle w:val="Hyperlink"/>
          <w:color w:val="auto"/>
          <w:u w:val="none"/>
        </w:rPr>
      </w:pPr>
      <w:r w:rsidRPr="002611AF">
        <w:rPr>
          <w:lang w:val="en-GB"/>
        </w:rPr>
        <w:t>14</w:t>
      </w:r>
      <w:r w:rsidR="009F68B0">
        <w:rPr>
          <w:lang w:val="en-GB"/>
        </w:rPr>
        <w:t xml:space="preserve">. </w:t>
      </w:r>
      <w:hyperlink r:id="rId75" w:history="1">
        <w:r w:rsidRPr="00505EDE">
          <w:rPr>
            <w:rStyle w:val="Hyperlink"/>
            <w:color w:val="auto"/>
            <w:u w:val="none"/>
            <w:lang w:val="en-GB"/>
          </w:rPr>
          <w:t>Chapman T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76" w:history="1">
        <w:r w:rsidRPr="00505EDE">
          <w:rPr>
            <w:rStyle w:val="Hyperlink"/>
            <w:color w:val="auto"/>
            <w:u w:val="none"/>
            <w:lang w:val="en-GB"/>
          </w:rPr>
          <w:t>Mahalingam S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77" w:history="1">
        <w:r w:rsidRPr="00505EDE">
          <w:rPr>
            <w:rStyle w:val="Hyperlink"/>
            <w:color w:val="auto"/>
            <w:u w:val="none"/>
            <w:lang w:val="en-GB"/>
          </w:rPr>
          <w:t>Ishak GE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78" w:history="1">
        <w:r w:rsidRPr="00505EDE">
          <w:rPr>
            <w:rStyle w:val="Hyperlink"/>
            <w:color w:val="auto"/>
            <w:u w:val="none"/>
            <w:lang w:val="en-GB"/>
          </w:rPr>
          <w:t>Nixon JN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79" w:history="1">
        <w:r w:rsidRPr="00505EDE">
          <w:rPr>
            <w:rStyle w:val="Hyperlink"/>
            <w:color w:val="auto"/>
            <w:u w:val="none"/>
            <w:lang w:val="en-GB"/>
          </w:rPr>
          <w:t>Siebert J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80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Dighe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MK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. Diagnostic imaging of posterior fossa anomalies in the </w:t>
      </w:r>
      <w:proofErr w:type="spellStart"/>
      <w:r w:rsidRPr="00505EDE">
        <w:rPr>
          <w:rStyle w:val="Hyperlink"/>
          <w:color w:val="auto"/>
          <w:u w:val="none"/>
          <w:lang w:val="en-GB"/>
        </w:rPr>
        <w:t>fetus</w:t>
      </w:r>
      <w:proofErr w:type="spellEnd"/>
      <w:r w:rsidRPr="00505EDE">
        <w:rPr>
          <w:rStyle w:val="Hyperlink"/>
          <w:color w:val="auto"/>
          <w:u w:val="none"/>
          <w:lang w:val="en-GB"/>
        </w:rPr>
        <w:t xml:space="preserve"> and neonate: part 2, Posterior fossa disorders. </w:t>
      </w:r>
      <w:hyperlink r:id="rId81" w:tooltip="Clinical imaging." w:history="1">
        <w:r w:rsidRPr="005C6113">
          <w:rPr>
            <w:rStyle w:val="Hyperlink"/>
            <w:color w:val="auto"/>
            <w:u w:val="none"/>
          </w:rPr>
          <w:t>Clin Imaging.</w:t>
        </w:r>
      </w:hyperlink>
      <w:r w:rsidRPr="005C6113">
        <w:rPr>
          <w:rStyle w:val="Hyperlink"/>
          <w:color w:val="auto"/>
          <w:u w:val="none"/>
        </w:rPr>
        <w:t xml:space="preserve"> 2015 Mar-Apr;39(2):167-75. doi: 10.1016/j.clinimag.2014.10.012.</w:t>
      </w:r>
    </w:p>
    <w:p w14:paraId="0EF56269" w14:textId="3C62C231" w:rsidR="00413C51" w:rsidRPr="00EE5B56" w:rsidRDefault="00413C51" w:rsidP="009F68B0">
      <w:pPr>
        <w:spacing w:after="240" w:line="240" w:lineRule="auto"/>
        <w:rPr>
          <w:rStyle w:val="Hyperlink"/>
          <w:color w:val="auto"/>
          <w:u w:val="none"/>
          <w:lang w:val="da-DK"/>
        </w:rPr>
      </w:pPr>
      <w:r w:rsidRPr="005C6113">
        <w:lastRenderedPageBreak/>
        <w:t>15</w:t>
      </w:r>
      <w:r w:rsidR="009F68B0" w:rsidRPr="005C6113">
        <w:t xml:space="preserve">. </w:t>
      </w:r>
      <w:hyperlink r:id="rId82" w:history="1">
        <w:r w:rsidRPr="009F68B0">
          <w:rPr>
            <w:rStyle w:val="Hyperlink"/>
            <w:color w:val="auto"/>
            <w:u w:val="none"/>
          </w:rPr>
          <w:t>D'Antonio F</w:t>
        </w:r>
      </w:hyperlink>
      <w:r w:rsidRPr="009F68B0">
        <w:rPr>
          <w:rStyle w:val="Hyperlink"/>
          <w:color w:val="auto"/>
          <w:u w:val="none"/>
        </w:rPr>
        <w:t xml:space="preserve">, </w:t>
      </w:r>
      <w:hyperlink r:id="rId83" w:history="1">
        <w:r w:rsidRPr="009F68B0">
          <w:rPr>
            <w:rStyle w:val="Hyperlink"/>
            <w:color w:val="auto"/>
            <w:u w:val="none"/>
          </w:rPr>
          <w:t>Khalil A</w:t>
        </w:r>
      </w:hyperlink>
      <w:r w:rsidRPr="009F68B0">
        <w:rPr>
          <w:rStyle w:val="Hyperlink"/>
          <w:color w:val="auto"/>
          <w:u w:val="none"/>
        </w:rPr>
        <w:t xml:space="preserve">, </w:t>
      </w:r>
      <w:hyperlink r:id="rId84" w:history="1">
        <w:r w:rsidRPr="009F68B0">
          <w:rPr>
            <w:rStyle w:val="Hyperlink"/>
            <w:color w:val="auto"/>
            <w:u w:val="none"/>
          </w:rPr>
          <w:t>Garel C</w:t>
        </w:r>
      </w:hyperlink>
      <w:r w:rsidRPr="009F68B0">
        <w:rPr>
          <w:rStyle w:val="Hyperlink"/>
          <w:color w:val="auto"/>
          <w:u w:val="none"/>
        </w:rPr>
        <w:t xml:space="preserve">, </w:t>
      </w:r>
      <w:hyperlink r:id="rId85" w:history="1">
        <w:r w:rsidRPr="009F68B0">
          <w:rPr>
            <w:rStyle w:val="Hyperlink"/>
            <w:color w:val="auto"/>
            <w:u w:val="none"/>
          </w:rPr>
          <w:t>Pilu G</w:t>
        </w:r>
      </w:hyperlink>
      <w:r w:rsidRPr="009F68B0">
        <w:rPr>
          <w:rStyle w:val="Hyperlink"/>
          <w:color w:val="auto"/>
          <w:u w:val="none"/>
        </w:rPr>
        <w:t xml:space="preserve">, </w:t>
      </w:r>
      <w:hyperlink r:id="rId86" w:history="1">
        <w:r w:rsidRPr="009F68B0">
          <w:rPr>
            <w:rStyle w:val="Hyperlink"/>
            <w:color w:val="auto"/>
            <w:u w:val="none"/>
          </w:rPr>
          <w:t>Rizzo G</w:t>
        </w:r>
      </w:hyperlink>
      <w:r w:rsidRPr="009F68B0">
        <w:rPr>
          <w:rStyle w:val="Hyperlink"/>
          <w:color w:val="auto"/>
          <w:u w:val="none"/>
        </w:rPr>
        <w:t xml:space="preserve">, </w:t>
      </w:r>
      <w:hyperlink r:id="rId87" w:history="1">
        <w:r w:rsidRPr="009F68B0">
          <w:rPr>
            <w:rStyle w:val="Hyperlink"/>
            <w:color w:val="auto"/>
            <w:u w:val="none"/>
          </w:rPr>
          <w:t>Lerman-Sagie T</w:t>
        </w:r>
      </w:hyperlink>
      <w:r w:rsidRPr="009F68B0">
        <w:rPr>
          <w:rStyle w:val="Hyperlink"/>
          <w:color w:val="auto"/>
          <w:u w:val="none"/>
        </w:rPr>
        <w:t xml:space="preserve">, </w:t>
      </w:r>
      <w:hyperlink r:id="rId88" w:history="1">
        <w:r w:rsidRPr="009F68B0">
          <w:rPr>
            <w:rStyle w:val="Hyperlink"/>
            <w:color w:val="auto"/>
            <w:u w:val="none"/>
          </w:rPr>
          <w:t>Bhide A</w:t>
        </w:r>
      </w:hyperlink>
      <w:r w:rsidRPr="009F68B0">
        <w:rPr>
          <w:rStyle w:val="Hyperlink"/>
          <w:color w:val="auto"/>
          <w:u w:val="none"/>
        </w:rPr>
        <w:t xml:space="preserve">, </w:t>
      </w:r>
      <w:hyperlink r:id="rId89" w:history="1">
        <w:r w:rsidRPr="009F68B0">
          <w:rPr>
            <w:rStyle w:val="Hyperlink"/>
            <w:color w:val="auto"/>
            <w:u w:val="none"/>
          </w:rPr>
          <w:t>Thilaganathan B</w:t>
        </w:r>
      </w:hyperlink>
      <w:r w:rsidRPr="009F68B0">
        <w:rPr>
          <w:rStyle w:val="Hyperlink"/>
          <w:color w:val="auto"/>
          <w:u w:val="none"/>
        </w:rPr>
        <w:t xml:space="preserve">, </w:t>
      </w:r>
      <w:hyperlink r:id="rId90" w:history="1">
        <w:r w:rsidRPr="009F68B0">
          <w:rPr>
            <w:rStyle w:val="Hyperlink"/>
            <w:color w:val="auto"/>
            <w:u w:val="none"/>
          </w:rPr>
          <w:t>Manzoli L</w:t>
        </w:r>
      </w:hyperlink>
      <w:r w:rsidRPr="009F68B0">
        <w:rPr>
          <w:rStyle w:val="Hyperlink"/>
          <w:color w:val="auto"/>
          <w:u w:val="none"/>
        </w:rPr>
        <w:t xml:space="preserve">, </w:t>
      </w:r>
      <w:hyperlink r:id="rId91" w:history="1">
        <w:r w:rsidRPr="009F68B0">
          <w:rPr>
            <w:rStyle w:val="Hyperlink"/>
            <w:color w:val="auto"/>
            <w:u w:val="none"/>
          </w:rPr>
          <w:t>Papageorghiou AT</w:t>
        </w:r>
      </w:hyperlink>
      <w:r w:rsidRPr="009F68B0">
        <w:rPr>
          <w:rStyle w:val="Hyperlink"/>
          <w:color w:val="auto"/>
          <w:u w:val="none"/>
        </w:rPr>
        <w:t xml:space="preserve">. </w:t>
      </w:r>
      <w:r w:rsidRPr="00505EDE">
        <w:rPr>
          <w:rStyle w:val="Hyperlink"/>
          <w:color w:val="auto"/>
          <w:u w:val="none"/>
          <w:lang w:val="en-GB"/>
        </w:rPr>
        <w:t xml:space="preserve">Systematic review and meta-analysis of isolated posterior fossa malformations on prenatal ultrasound imaging (part 1): nomenclature, diagnostic accuracy and associated anomalies. </w:t>
      </w:r>
      <w:hyperlink r:id="rId92" w:tooltip="Ultrasound in obstetrics &amp; gynecology : the official journal of the International Society of Ultrasound in Obstetrics and Gynecology." w:history="1">
        <w:r w:rsidRPr="00EE5B56">
          <w:rPr>
            <w:rStyle w:val="Hyperlink"/>
            <w:color w:val="auto"/>
            <w:u w:val="none"/>
            <w:lang w:val="da-DK"/>
          </w:rPr>
          <w:t>Ultrasound Obstet Gynecol.</w:t>
        </w:r>
      </w:hyperlink>
      <w:r w:rsidRPr="00EE5B56">
        <w:rPr>
          <w:rStyle w:val="Hyperlink"/>
          <w:color w:val="auto"/>
          <w:u w:val="none"/>
          <w:lang w:val="da-DK"/>
        </w:rPr>
        <w:t xml:space="preserve"> 2016 Jun;47(6):690-7. doi: 10.1002/uog.14900.</w:t>
      </w:r>
    </w:p>
    <w:p w14:paraId="07A063E1" w14:textId="05B7DA22" w:rsidR="009F68B0" w:rsidRPr="00505EDE" w:rsidRDefault="009F68B0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9F68B0">
        <w:rPr>
          <w:rStyle w:val="Hyperlink"/>
          <w:color w:val="auto"/>
          <w:u w:val="none"/>
          <w:lang w:val="da-DK"/>
        </w:rPr>
        <w:t>16</w:t>
      </w:r>
      <w:r>
        <w:rPr>
          <w:rStyle w:val="Hyperlink"/>
          <w:color w:val="auto"/>
          <w:u w:val="none"/>
          <w:lang w:val="da-DK"/>
        </w:rPr>
        <w:t xml:space="preserve">. </w:t>
      </w:r>
      <w:r w:rsidRPr="009F68B0">
        <w:rPr>
          <w:rStyle w:val="Hyperlink"/>
          <w:color w:val="auto"/>
          <w:u w:val="none"/>
          <w:lang w:val="da-DK"/>
        </w:rPr>
        <w:t xml:space="preserve">Salihu HM, Kornosky JL, Druschel CM. </w:t>
      </w:r>
      <w:hyperlink r:id="rId93" w:history="1">
        <w:r w:rsidRPr="00505EDE">
          <w:rPr>
            <w:rStyle w:val="Hyperlink"/>
            <w:color w:val="auto"/>
            <w:u w:val="none"/>
            <w:lang w:val="en-GB"/>
          </w:rPr>
          <w:t>Dandy-Walker syndrome, associated anomalies and survival through infancy: a population-based study.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 </w:t>
      </w:r>
      <w:proofErr w:type="spellStart"/>
      <w:r w:rsidRPr="00505EDE">
        <w:rPr>
          <w:rStyle w:val="Hyperlink"/>
          <w:color w:val="auto"/>
          <w:u w:val="none"/>
          <w:lang w:val="en-GB"/>
        </w:rPr>
        <w:t>Fetal</w:t>
      </w:r>
      <w:proofErr w:type="spellEnd"/>
      <w:r w:rsidRPr="00505EDE">
        <w:rPr>
          <w:rStyle w:val="Hyperlink"/>
          <w:color w:val="auto"/>
          <w:u w:val="none"/>
          <w:lang w:val="en-GB"/>
        </w:rPr>
        <w:t xml:space="preserve"> Diagn </w:t>
      </w:r>
      <w:proofErr w:type="spellStart"/>
      <w:r w:rsidRPr="00505EDE">
        <w:rPr>
          <w:rStyle w:val="Hyperlink"/>
          <w:color w:val="auto"/>
          <w:u w:val="none"/>
          <w:lang w:val="en-GB"/>
        </w:rPr>
        <w:t>Ther</w:t>
      </w:r>
      <w:proofErr w:type="spellEnd"/>
      <w:r w:rsidRPr="00505EDE">
        <w:rPr>
          <w:rStyle w:val="Hyperlink"/>
          <w:color w:val="auto"/>
          <w:u w:val="none"/>
          <w:lang w:val="en-GB"/>
        </w:rPr>
        <w:t xml:space="preserve">. 2008;24(2):155-60. </w:t>
      </w:r>
      <w:proofErr w:type="spellStart"/>
      <w:r w:rsidRPr="00505EDE">
        <w:rPr>
          <w:rStyle w:val="Hyperlink"/>
          <w:color w:val="auto"/>
          <w:u w:val="none"/>
          <w:lang w:val="en-GB"/>
        </w:rPr>
        <w:t>doi</w:t>
      </w:r>
      <w:proofErr w:type="spellEnd"/>
      <w:r w:rsidRPr="00505EDE">
        <w:rPr>
          <w:rStyle w:val="Hyperlink"/>
          <w:color w:val="auto"/>
          <w:u w:val="none"/>
          <w:lang w:val="en-GB"/>
        </w:rPr>
        <w:t>: 10.1159/000142146.</w:t>
      </w:r>
    </w:p>
    <w:p w14:paraId="6A4322AC" w14:textId="4A02DF11" w:rsidR="009F68B0" w:rsidRDefault="009F68B0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1B2CAE">
        <w:rPr>
          <w:lang w:val="en-GB"/>
        </w:rPr>
        <w:t xml:space="preserve">17. </w:t>
      </w:r>
      <w:hyperlink r:id="rId94" w:history="1">
        <w:r w:rsidRPr="009B67BD">
          <w:rPr>
            <w:rStyle w:val="Hyperlink"/>
            <w:color w:val="auto"/>
            <w:u w:val="none"/>
            <w:lang w:val="da-DK"/>
          </w:rPr>
          <w:t>Klein O</w:t>
        </w:r>
      </w:hyperlink>
      <w:r w:rsidRPr="009B67BD">
        <w:rPr>
          <w:rStyle w:val="Hyperlink"/>
          <w:color w:val="auto"/>
          <w:u w:val="none"/>
          <w:lang w:val="da-DK"/>
        </w:rPr>
        <w:t xml:space="preserve">, </w:t>
      </w:r>
      <w:hyperlink r:id="rId95" w:history="1">
        <w:r w:rsidRPr="009B67BD">
          <w:rPr>
            <w:rStyle w:val="Hyperlink"/>
            <w:color w:val="auto"/>
            <w:u w:val="none"/>
            <w:lang w:val="da-DK"/>
          </w:rPr>
          <w:t>Pierre-Kahn A</w:t>
        </w:r>
      </w:hyperlink>
      <w:r w:rsidRPr="009B67BD">
        <w:rPr>
          <w:rStyle w:val="Hyperlink"/>
          <w:color w:val="auto"/>
          <w:u w:val="none"/>
          <w:lang w:val="da-DK"/>
        </w:rPr>
        <w:t xml:space="preserve">, </w:t>
      </w:r>
      <w:hyperlink r:id="rId96" w:history="1">
        <w:r w:rsidRPr="009B67BD">
          <w:rPr>
            <w:rStyle w:val="Hyperlink"/>
            <w:color w:val="auto"/>
            <w:u w:val="none"/>
            <w:lang w:val="da-DK"/>
          </w:rPr>
          <w:t>Boddaert N</w:t>
        </w:r>
      </w:hyperlink>
      <w:r w:rsidRPr="009B67BD">
        <w:rPr>
          <w:rStyle w:val="Hyperlink"/>
          <w:color w:val="auto"/>
          <w:u w:val="none"/>
          <w:lang w:val="da-DK"/>
        </w:rPr>
        <w:t xml:space="preserve">, </w:t>
      </w:r>
      <w:hyperlink r:id="rId97" w:history="1">
        <w:r w:rsidRPr="009B67BD">
          <w:rPr>
            <w:rStyle w:val="Hyperlink"/>
            <w:color w:val="auto"/>
            <w:u w:val="none"/>
            <w:lang w:val="da-DK"/>
          </w:rPr>
          <w:t>Parisot D</w:t>
        </w:r>
      </w:hyperlink>
      <w:r w:rsidRPr="009B67BD">
        <w:rPr>
          <w:rStyle w:val="Hyperlink"/>
          <w:color w:val="auto"/>
          <w:u w:val="none"/>
          <w:lang w:val="da-DK"/>
        </w:rPr>
        <w:t xml:space="preserve">, </w:t>
      </w:r>
      <w:hyperlink r:id="rId98" w:history="1">
        <w:r w:rsidRPr="009B67BD">
          <w:rPr>
            <w:rStyle w:val="Hyperlink"/>
            <w:color w:val="auto"/>
            <w:u w:val="none"/>
            <w:lang w:val="da-DK"/>
          </w:rPr>
          <w:t>Brunelle F</w:t>
        </w:r>
      </w:hyperlink>
      <w:r w:rsidRPr="009B67BD">
        <w:rPr>
          <w:rStyle w:val="Hyperlink"/>
          <w:color w:val="auto"/>
          <w:u w:val="none"/>
          <w:lang w:val="da-DK"/>
        </w:rPr>
        <w:t>.</w:t>
      </w:r>
      <w:r w:rsidRPr="009B67BD">
        <w:rPr>
          <w:lang w:val="da-DK"/>
        </w:rPr>
        <w:t xml:space="preserve"> </w:t>
      </w:r>
      <w:r w:rsidRPr="00A302C2">
        <w:rPr>
          <w:lang w:val="en-GB"/>
        </w:rPr>
        <w:t>Dandy-Walker malformation: prenatal diagnosis and prognosis.</w:t>
      </w:r>
      <w:r w:rsidRPr="00A302C2">
        <w:rPr>
          <w:rStyle w:val="Hyperlink"/>
          <w:color w:val="auto"/>
          <w:u w:val="none"/>
          <w:lang w:val="en-GB"/>
        </w:rPr>
        <w:t xml:space="preserve"> </w:t>
      </w:r>
      <w:hyperlink r:id="rId99" w:tooltip="Child's nervous system : ChNS : official journal of the International Society for Pediatric Neurosurgery." w:history="1">
        <w:r w:rsidRPr="00A302C2">
          <w:rPr>
            <w:rStyle w:val="Hyperlink"/>
            <w:color w:val="auto"/>
            <w:u w:val="none"/>
            <w:lang w:val="en-GB"/>
          </w:rPr>
          <w:t xml:space="preserve">Childs </w:t>
        </w:r>
        <w:proofErr w:type="spellStart"/>
        <w:r w:rsidRPr="00A302C2">
          <w:rPr>
            <w:rStyle w:val="Hyperlink"/>
            <w:color w:val="auto"/>
            <w:u w:val="none"/>
            <w:lang w:val="en-GB"/>
          </w:rPr>
          <w:t>Nerv</w:t>
        </w:r>
        <w:proofErr w:type="spellEnd"/>
        <w:r w:rsidRPr="00A302C2">
          <w:rPr>
            <w:rStyle w:val="Hyperlink"/>
            <w:color w:val="auto"/>
            <w:u w:val="none"/>
            <w:lang w:val="en-GB"/>
          </w:rPr>
          <w:t xml:space="preserve"> Syst.</w:t>
        </w:r>
      </w:hyperlink>
      <w:r w:rsidRPr="00A302C2">
        <w:rPr>
          <w:rStyle w:val="Hyperlink"/>
          <w:color w:val="auto"/>
          <w:u w:val="none"/>
          <w:lang w:val="en-GB"/>
        </w:rPr>
        <w:t xml:space="preserve"> 2003 Aug;19(7-8):484-9.</w:t>
      </w:r>
    </w:p>
    <w:p w14:paraId="5C296E19" w14:textId="043CE96B" w:rsidR="009F68B0" w:rsidRPr="00413845" w:rsidRDefault="009F68B0" w:rsidP="009F68B0">
      <w:pPr>
        <w:spacing w:after="240" w:line="240" w:lineRule="auto"/>
        <w:rPr>
          <w:rStyle w:val="Hyperlink"/>
          <w:color w:val="auto"/>
          <w:u w:val="none"/>
          <w:lang w:val="en-US"/>
        </w:rPr>
      </w:pPr>
      <w:r w:rsidRPr="00782DAD">
        <w:rPr>
          <w:lang w:val="en-GB"/>
        </w:rPr>
        <w:t>18</w:t>
      </w:r>
      <w:r>
        <w:rPr>
          <w:lang w:val="en-GB"/>
        </w:rPr>
        <w:t xml:space="preserve">. </w:t>
      </w:r>
      <w:hyperlink r:id="rId100" w:history="1">
        <w:proofErr w:type="spellStart"/>
        <w:r w:rsidRPr="005C6113">
          <w:rPr>
            <w:rStyle w:val="Hyperlink"/>
            <w:color w:val="auto"/>
            <w:u w:val="none"/>
            <w:lang w:val="en-GB"/>
          </w:rPr>
          <w:t>Boddaert</w:t>
        </w:r>
        <w:proofErr w:type="spellEnd"/>
        <w:r w:rsidRPr="005C6113">
          <w:rPr>
            <w:rStyle w:val="Hyperlink"/>
            <w:color w:val="auto"/>
            <w:u w:val="none"/>
            <w:lang w:val="en-GB"/>
          </w:rPr>
          <w:t xml:space="preserve"> N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01" w:history="1">
        <w:r w:rsidRPr="005C6113">
          <w:rPr>
            <w:rStyle w:val="Hyperlink"/>
            <w:color w:val="auto"/>
            <w:u w:val="none"/>
            <w:lang w:val="en-GB"/>
          </w:rPr>
          <w:t>Klein O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02" w:history="1">
        <w:r w:rsidRPr="005C6113">
          <w:rPr>
            <w:rStyle w:val="Hyperlink"/>
            <w:color w:val="auto"/>
            <w:u w:val="none"/>
            <w:lang w:val="en-GB"/>
          </w:rPr>
          <w:t>Ferguson N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03" w:history="1">
        <w:proofErr w:type="spellStart"/>
        <w:r w:rsidRPr="005C6113">
          <w:rPr>
            <w:rStyle w:val="Hyperlink"/>
            <w:color w:val="auto"/>
            <w:u w:val="none"/>
            <w:lang w:val="en-GB"/>
          </w:rPr>
          <w:t>Sonigo</w:t>
        </w:r>
        <w:proofErr w:type="spellEnd"/>
        <w:r w:rsidRPr="005C6113">
          <w:rPr>
            <w:rStyle w:val="Hyperlink"/>
            <w:color w:val="auto"/>
            <w:u w:val="none"/>
            <w:lang w:val="en-GB"/>
          </w:rPr>
          <w:t xml:space="preserve"> P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04" w:history="1">
        <w:r w:rsidRPr="005C6113">
          <w:rPr>
            <w:rStyle w:val="Hyperlink"/>
            <w:color w:val="auto"/>
            <w:u w:val="none"/>
            <w:lang w:val="en-GB"/>
          </w:rPr>
          <w:t>Parisot D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05" w:history="1">
        <w:r w:rsidRPr="005C6113">
          <w:rPr>
            <w:rStyle w:val="Hyperlink"/>
            <w:color w:val="auto"/>
            <w:u w:val="none"/>
            <w:lang w:val="en-GB"/>
          </w:rPr>
          <w:t>Hertz-Pannier L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06" w:history="1">
        <w:proofErr w:type="spellStart"/>
        <w:r w:rsidRPr="005C6113">
          <w:rPr>
            <w:rStyle w:val="Hyperlink"/>
            <w:color w:val="auto"/>
            <w:u w:val="none"/>
            <w:lang w:val="en-GB"/>
          </w:rPr>
          <w:t>Baraton</w:t>
        </w:r>
        <w:proofErr w:type="spellEnd"/>
        <w:r w:rsidRPr="005C6113">
          <w:rPr>
            <w:rStyle w:val="Hyperlink"/>
            <w:color w:val="auto"/>
            <w:u w:val="none"/>
            <w:lang w:val="en-GB"/>
          </w:rPr>
          <w:t xml:space="preserve"> J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07" w:history="1">
        <w:r w:rsidRPr="005C6113">
          <w:rPr>
            <w:rStyle w:val="Hyperlink"/>
            <w:color w:val="auto"/>
            <w:u w:val="none"/>
            <w:lang w:val="en-GB"/>
          </w:rPr>
          <w:t>Emond S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08" w:history="1">
        <w:r w:rsidRPr="005C6113">
          <w:rPr>
            <w:rStyle w:val="Hyperlink"/>
            <w:color w:val="auto"/>
            <w:u w:val="none"/>
            <w:lang w:val="en-GB"/>
          </w:rPr>
          <w:t>Simon I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09" w:history="1">
        <w:proofErr w:type="spellStart"/>
        <w:r w:rsidRPr="005C6113">
          <w:rPr>
            <w:rStyle w:val="Hyperlink"/>
            <w:color w:val="auto"/>
            <w:u w:val="none"/>
            <w:lang w:val="en-GB"/>
          </w:rPr>
          <w:t>Chigot</w:t>
        </w:r>
        <w:proofErr w:type="spellEnd"/>
        <w:r w:rsidRPr="005C6113">
          <w:rPr>
            <w:rStyle w:val="Hyperlink"/>
            <w:color w:val="auto"/>
            <w:u w:val="none"/>
            <w:lang w:val="en-GB"/>
          </w:rPr>
          <w:t xml:space="preserve"> V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10" w:history="1">
        <w:proofErr w:type="spellStart"/>
        <w:r w:rsidRPr="005C6113">
          <w:rPr>
            <w:rStyle w:val="Hyperlink"/>
            <w:color w:val="auto"/>
            <w:u w:val="none"/>
            <w:lang w:val="en-GB"/>
          </w:rPr>
          <w:t>Schmit</w:t>
        </w:r>
        <w:proofErr w:type="spellEnd"/>
        <w:r w:rsidRPr="005C6113">
          <w:rPr>
            <w:rStyle w:val="Hyperlink"/>
            <w:color w:val="auto"/>
            <w:u w:val="none"/>
            <w:lang w:val="en-GB"/>
          </w:rPr>
          <w:t xml:space="preserve"> P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11" w:history="1">
        <w:r w:rsidRPr="005C6113">
          <w:rPr>
            <w:rStyle w:val="Hyperlink"/>
            <w:color w:val="auto"/>
            <w:u w:val="none"/>
            <w:lang w:val="en-GB"/>
          </w:rPr>
          <w:t>Pierre-Kahn A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, </w:t>
      </w:r>
      <w:hyperlink r:id="rId112" w:history="1">
        <w:r w:rsidRPr="005C6113">
          <w:rPr>
            <w:rStyle w:val="Hyperlink"/>
            <w:color w:val="auto"/>
            <w:u w:val="none"/>
            <w:lang w:val="en-GB"/>
          </w:rPr>
          <w:t>Brunelle F</w:t>
        </w:r>
      </w:hyperlink>
      <w:r w:rsidRPr="005C6113">
        <w:rPr>
          <w:rStyle w:val="Hyperlink"/>
          <w:color w:val="auto"/>
          <w:u w:val="none"/>
          <w:lang w:val="en-GB"/>
        </w:rPr>
        <w:t xml:space="preserve">. </w:t>
      </w:r>
      <w:r w:rsidRPr="006A697C">
        <w:rPr>
          <w:rStyle w:val="Hyperlink"/>
          <w:color w:val="auto"/>
          <w:u w:val="none"/>
          <w:lang w:val="en-US"/>
        </w:rPr>
        <w:t xml:space="preserve">Intellectual prognosis of the Dandy-Walker malformation in children: the importance of </w:t>
      </w:r>
      <w:proofErr w:type="spellStart"/>
      <w:r w:rsidRPr="006A697C">
        <w:rPr>
          <w:rStyle w:val="Hyperlink"/>
          <w:color w:val="auto"/>
          <w:u w:val="none"/>
          <w:lang w:val="en-US"/>
        </w:rPr>
        <w:t>vermian</w:t>
      </w:r>
      <w:proofErr w:type="spellEnd"/>
      <w:r w:rsidRPr="006A697C">
        <w:rPr>
          <w:rStyle w:val="Hyperlink"/>
          <w:color w:val="auto"/>
          <w:u w:val="none"/>
          <w:lang w:val="en-US"/>
        </w:rPr>
        <w:t xml:space="preserve"> lobulation. </w:t>
      </w:r>
      <w:hyperlink r:id="rId113" w:tooltip="Neuroradiology." w:history="1">
        <w:r w:rsidRPr="00413845">
          <w:rPr>
            <w:rStyle w:val="Hyperlink"/>
            <w:color w:val="auto"/>
            <w:u w:val="none"/>
            <w:lang w:val="en-US"/>
          </w:rPr>
          <w:t>Neuroradiology.</w:t>
        </w:r>
      </w:hyperlink>
      <w:r w:rsidRPr="00413845">
        <w:rPr>
          <w:rStyle w:val="Hyperlink"/>
          <w:color w:val="auto"/>
          <w:u w:val="none"/>
          <w:lang w:val="en-US"/>
        </w:rPr>
        <w:t xml:space="preserve"> 2003 May;45(5):320-4.</w:t>
      </w:r>
    </w:p>
    <w:p w14:paraId="3C71A09B" w14:textId="12CCE9BF" w:rsidR="009F68B0" w:rsidRPr="007E6022" w:rsidRDefault="009F68B0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E333E2">
        <w:rPr>
          <w:lang w:val="en-GB"/>
        </w:rPr>
        <w:t>19</w:t>
      </w:r>
      <w:r>
        <w:rPr>
          <w:lang w:val="en-GB"/>
        </w:rPr>
        <w:t xml:space="preserve">. </w:t>
      </w:r>
      <w:hyperlink r:id="rId114" w:history="1">
        <w:r w:rsidRPr="00A302C2">
          <w:rPr>
            <w:rStyle w:val="Hyperlink"/>
            <w:color w:val="auto"/>
            <w:u w:val="none"/>
            <w:lang w:val="en-GB"/>
          </w:rPr>
          <w:t>Bolduc ME</w:t>
        </w:r>
      </w:hyperlink>
      <w:r w:rsidRPr="00A302C2">
        <w:rPr>
          <w:rStyle w:val="Hyperlink"/>
          <w:color w:val="auto"/>
          <w:u w:val="none"/>
          <w:lang w:val="en-GB"/>
        </w:rPr>
        <w:t xml:space="preserve">, </w:t>
      </w:r>
      <w:hyperlink r:id="rId115" w:history="1">
        <w:proofErr w:type="spellStart"/>
        <w:r w:rsidRPr="00A302C2">
          <w:rPr>
            <w:rStyle w:val="Hyperlink"/>
            <w:color w:val="auto"/>
            <w:u w:val="none"/>
            <w:lang w:val="en-GB"/>
          </w:rPr>
          <w:t>Limperopoulos</w:t>
        </w:r>
        <w:proofErr w:type="spellEnd"/>
        <w:r w:rsidRPr="00A302C2">
          <w:rPr>
            <w:rStyle w:val="Hyperlink"/>
            <w:color w:val="auto"/>
            <w:u w:val="none"/>
            <w:lang w:val="en-GB"/>
          </w:rPr>
          <w:t xml:space="preserve"> C</w:t>
        </w:r>
      </w:hyperlink>
      <w:r w:rsidRPr="00A302C2">
        <w:rPr>
          <w:rStyle w:val="Hyperlink"/>
          <w:color w:val="auto"/>
          <w:u w:val="none"/>
          <w:lang w:val="en-GB"/>
        </w:rPr>
        <w:t xml:space="preserve">. Neurodevelopmental outcomes in children with cerebellar malformations: a </w:t>
      </w:r>
      <w:proofErr w:type="spellStart"/>
      <w:r w:rsidRPr="00A302C2">
        <w:rPr>
          <w:rStyle w:val="Hyperlink"/>
          <w:color w:val="auto"/>
          <w:u w:val="none"/>
          <w:lang w:val="en-GB"/>
        </w:rPr>
        <w:t>systemat</w:t>
      </w:r>
      <w:r w:rsidRPr="00413845">
        <w:rPr>
          <w:rStyle w:val="Hyperlink"/>
          <w:color w:val="auto"/>
          <w:u w:val="none"/>
          <w:lang w:val="en-US"/>
        </w:rPr>
        <w:t>ic</w:t>
      </w:r>
      <w:proofErr w:type="spellEnd"/>
      <w:r w:rsidRPr="00413845">
        <w:rPr>
          <w:rStyle w:val="Hyperlink"/>
          <w:color w:val="auto"/>
          <w:u w:val="none"/>
          <w:lang w:val="en-US"/>
        </w:rPr>
        <w:t xml:space="preserve"> review. </w:t>
      </w:r>
      <w:hyperlink r:id="rId116" w:tooltip="Developmental medicine and child neurology." w:history="1">
        <w:r w:rsidRPr="007E6022">
          <w:rPr>
            <w:rStyle w:val="Hyperlink"/>
            <w:color w:val="auto"/>
            <w:u w:val="none"/>
            <w:lang w:val="en-GB"/>
          </w:rPr>
          <w:t>Dev Med Child Neurol.</w:t>
        </w:r>
      </w:hyperlink>
      <w:r w:rsidRPr="007E6022">
        <w:rPr>
          <w:rStyle w:val="Hyperlink"/>
          <w:color w:val="auto"/>
          <w:u w:val="none"/>
          <w:lang w:val="en-GB"/>
        </w:rPr>
        <w:t xml:space="preserve"> 2009 Apr;51(4):256-67. </w:t>
      </w:r>
      <w:proofErr w:type="spellStart"/>
      <w:r w:rsidRPr="007E6022">
        <w:rPr>
          <w:rStyle w:val="Hyperlink"/>
          <w:color w:val="auto"/>
          <w:u w:val="none"/>
          <w:lang w:val="en-GB"/>
        </w:rPr>
        <w:t>doi</w:t>
      </w:r>
      <w:proofErr w:type="spellEnd"/>
      <w:r w:rsidRPr="007E6022">
        <w:rPr>
          <w:rStyle w:val="Hyperlink"/>
          <w:color w:val="auto"/>
          <w:u w:val="none"/>
          <w:lang w:val="en-GB"/>
        </w:rPr>
        <w:t>: 10.1111/j.1469-8749.2008.03224.x.</w:t>
      </w:r>
    </w:p>
    <w:p w14:paraId="3FFE7435" w14:textId="77777777" w:rsidR="009F68B0" w:rsidRDefault="009F68B0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>
        <w:rPr>
          <w:rStyle w:val="Hyperlink"/>
          <w:color w:val="auto"/>
          <w:u w:val="none"/>
          <w:lang w:val="da-DK"/>
        </w:rPr>
        <w:t xml:space="preserve">20. </w:t>
      </w:r>
      <w:r w:rsidRPr="00EE5B56">
        <w:rPr>
          <w:rStyle w:val="Hyperlink"/>
          <w:color w:val="auto"/>
          <w:u w:val="none"/>
          <w:lang w:val="da-DK"/>
        </w:rPr>
        <w:t xml:space="preserve">Blank MC, Grinberg I, Aryee E, Laliberte C, Chizhikov VV, Henkelman RM, Millen KJ. </w:t>
      </w:r>
      <w:r w:rsidRPr="00EA2C50">
        <w:rPr>
          <w:rStyle w:val="Hyperlink"/>
          <w:color w:val="auto"/>
          <w:u w:val="none"/>
          <w:lang w:val="en-GB"/>
        </w:rPr>
        <w:t>Multiple developmental pro- grams are altered by loss of Zic1 and Zic4 to cause Dandy- Walker malformation cere</w:t>
      </w:r>
      <w:r>
        <w:rPr>
          <w:rStyle w:val="Hyperlink"/>
          <w:color w:val="auto"/>
          <w:u w:val="none"/>
          <w:lang w:val="en-GB"/>
        </w:rPr>
        <w:t>b</w:t>
      </w:r>
      <w:r w:rsidRPr="00EA2C50">
        <w:rPr>
          <w:rStyle w:val="Hyperlink"/>
          <w:color w:val="auto"/>
          <w:u w:val="none"/>
          <w:lang w:val="en-GB"/>
        </w:rPr>
        <w:t xml:space="preserve">ellar pathogenesis. </w:t>
      </w:r>
      <w:hyperlink r:id="rId117" w:tooltip="Development (Cambridge, England)." w:history="1">
        <w:r w:rsidRPr="00EA2C50">
          <w:rPr>
            <w:rStyle w:val="Hyperlink"/>
            <w:color w:val="auto"/>
            <w:u w:val="none"/>
            <w:lang w:val="en-GB"/>
          </w:rPr>
          <w:t>Development.</w:t>
        </w:r>
      </w:hyperlink>
      <w:r w:rsidRPr="00EA2C50">
        <w:rPr>
          <w:rStyle w:val="Hyperlink"/>
          <w:color w:val="auto"/>
          <w:u w:val="none"/>
          <w:lang w:val="en-GB"/>
        </w:rPr>
        <w:t xml:space="preserve"> 2011 Mar;138(6):1207-16. </w:t>
      </w:r>
      <w:proofErr w:type="spellStart"/>
      <w:r w:rsidRPr="00EA2C50">
        <w:rPr>
          <w:rStyle w:val="Hyperlink"/>
          <w:color w:val="auto"/>
          <w:u w:val="none"/>
          <w:lang w:val="en-GB"/>
        </w:rPr>
        <w:t>doi</w:t>
      </w:r>
      <w:proofErr w:type="spellEnd"/>
      <w:r w:rsidRPr="00EA2C50">
        <w:rPr>
          <w:rStyle w:val="Hyperlink"/>
          <w:color w:val="auto"/>
          <w:u w:val="none"/>
          <w:lang w:val="en-GB"/>
        </w:rPr>
        <w:t>: 10.1242/dev.054114</w:t>
      </w:r>
      <w:r>
        <w:rPr>
          <w:rStyle w:val="Hyperlink"/>
          <w:color w:val="auto"/>
          <w:u w:val="none"/>
          <w:lang w:val="en-GB"/>
        </w:rPr>
        <w:t xml:space="preserve"> </w:t>
      </w:r>
    </w:p>
    <w:p w14:paraId="3352E64C" w14:textId="6A1197EE" w:rsidR="00413C51" w:rsidRPr="00505EDE" w:rsidRDefault="00413C51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>
        <w:rPr>
          <w:rStyle w:val="Hyperlink"/>
          <w:color w:val="auto"/>
          <w:u w:val="none"/>
          <w:lang w:val="en-GB"/>
        </w:rPr>
        <w:t>21</w:t>
      </w:r>
      <w:r w:rsidR="009F68B0">
        <w:rPr>
          <w:rStyle w:val="Hyperlink"/>
          <w:color w:val="auto"/>
          <w:u w:val="none"/>
          <w:lang w:val="en-GB"/>
        </w:rPr>
        <w:t xml:space="preserve">. </w:t>
      </w:r>
      <w:proofErr w:type="spellStart"/>
      <w:r w:rsidRPr="00EA2C50">
        <w:rPr>
          <w:rStyle w:val="Hyperlink"/>
          <w:color w:val="auto"/>
          <w:u w:val="none"/>
          <w:lang w:val="en-GB"/>
        </w:rPr>
        <w:t>Dyment</w:t>
      </w:r>
      <w:proofErr w:type="spellEnd"/>
      <w:r w:rsidRPr="00EA2C50">
        <w:rPr>
          <w:rStyle w:val="Hyperlink"/>
          <w:color w:val="auto"/>
          <w:u w:val="none"/>
          <w:lang w:val="en-GB"/>
        </w:rPr>
        <w:t xml:space="preserve"> DA, Sawyer SL, Chardon JW, Boycott KM. Recent advances in the genetic </w:t>
      </w:r>
      <w:proofErr w:type="spellStart"/>
      <w:r w:rsidRPr="00EA2C50">
        <w:rPr>
          <w:rStyle w:val="Hyperlink"/>
          <w:color w:val="auto"/>
          <w:u w:val="none"/>
          <w:lang w:val="en-GB"/>
        </w:rPr>
        <w:t>etiology</w:t>
      </w:r>
      <w:proofErr w:type="spellEnd"/>
      <w:r w:rsidRPr="00EA2C50">
        <w:rPr>
          <w:rStyle w:val="Hyperlink"/>
          <w:color w:val="auto"/>
          <w:u w:val="none"/>
          <w:lang w:val="en-GB"/>
        </w:rPr>
        <w:t xml:space="preserve"> of brain malformations</w:t>
      </w:r>
      <w:r w:rsidRPr="005C6113">
        <w:rPr>
          <w:lang w:val="en-GB"/>
        </w:rPr>
        <w:t xml:space="preserve"> </w:t>
      </w:r>
      <w:hyperlink r:id="rId118" w:tooltip="Current neurology and neuroscience reports." w:history="1">
        <w:proofErr w:type="spellStart"/>
        <w:r w:rsidRPr="00EA2C50">
          <w:rPr>
            <w:rStyle w:val="Hyperlink"/>
            <w:color w:val="auto"/>
            <w:u w:val="none"/>
            <w:lang w:val="en-GB"/>
          </w:rPr>
          <w:t>Curr</w:t>
        </w:r>
        <w:proofErr w:type="spellEnd"/>
        <w:r w:rsidRPr="00EA2C50">
          <w:rPr>
            <w:rStyle w:val="Hyperlink"/>
            <w:color w:val="auto"/>
            <w:u w:val="none"/>
            <w:lang w:val="en-GB"/>
          </w:rPr>
          <w:t xml:space="preserve"> </w:t>
        </w:r>
        <w:proofErr w:type="spellStart"/>
        <w:r w:rsidRPr="00EA2C50">
          <w:rPr>
            <w:rStyle w:val="Hyperlink"/>
            <w:color w:val="auto"/>
            <w:u w:val="none"/>
            <w:lang w:val="en-GB"/>
          </w:rPr>
          <w:t>Neurol</w:t>
        </w:r>
        <w:proofErr w:type="spellEnd"/>
        <w:r w:rsidRPr="00EA2C50">
          <w:rPr>
            <w:rStyle w:val="Hyperlink"/>
            <w:color w:val="auto"/>
            <w:u w:val="none"/>
            <w:lang w:val="en-GB"/>
          </w:rPr>
          <w:t xml:space="preserve"> </w:t>
        </w:r>
        <w:proofErr w:type="spellStart"/>
        <w:r w:rsidRPr="00EA2C50">
          <w:rPr>
            <w:rStyle w:val="Hyperlink"/>
            <w:color w:val="auto"/>
            <w:u w:val="none"/>
            <w:lang w:val="en-GB"/>
          </w:rPr>
          <w:t>Neurosci</w:t>
        </w:r>
        <w:proofErr w:type="spellEnd"/>
        <w:r w:rsidRPr="00EA2C50">
          <w:rPr>
            <w:rStyle w:val="Hyperlink"/>
            <w:color w:val="auto"/>
            <w:u w:val="none"/>
            <w:lang w:val="en-GB"/>
          </w:rPr>
          <w:t xml:space="preserve"> Rep.</w:t>
        </w:r>
      </w:hyperlink>
      <w:r w:rsidRPr="00EA2C50">
        <w:rPr>
          <w:rStyle w:val="Hyperlink"/>
          <w:color w:val="auto"/>
          <w:u w:val="none"/>
          <w:lang w:val="en-GB"/>
        </w:rPr>
        <w:t xml:space="preserve"> 2013 Aug;13(8):364. </w:t>
      </w:r>
      <w:proofErr w:type="spellStart"/>
      <w:r w:rsidRPr="00EA2C50">
        <w:rPr>
          <w:rStyle w:val="Hyperlink"/>
          <w:color w:val="auto"/>
          <w:u w:val="none"/>
          <w:lang w:val="en-GB"/>
        </w:rPr>
        <w:t>doi</w:t>
      </w:r>
      <w:proofErr w:type="spellEnd"/>
      <w:r w:rsidRPr="00EA2C50">
        <w:rPr>
          <w:rStyle w:val="Hyperlink"/>
          <w:color w:val="auto"/>
          <w:u w:val="none"/>
          <w:lang w:val="en-GB"/>
        </w:rPr>
        <w:t>: 10.1007/s11910-013-0364-1.</w:t>
      </w:r>
    </w:p>
    <w:p w14:paraId="06DB8E2C" w14:textId="7C72BFDF" w:rsidR="00FE109A" w:rsidRDefault="00CD12CE" w:rsidP="009F68B0">
      <w:pPr>
        <w:spacing w:after="240" w:line="240" w:lineRule="auto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22</w:t>
      </w:r>
      <w:r w:rsidR="009F68B0">
        <w:rPr>
          <w:rStyle w:val="Hyperlink"/>
          <w:color w:val="auto"/>
          <w:u w:val="none"/>
          <w:lang w:val="en-US"/>
        </w:rPr>
        <w:t xml:space="preserve">. </w:t>
      </w:r>
      <w:proofErr w:type="spellStart"/>
      <w:r w:rsidR="00FE109A" w:rsidRPr="009B67BD">
        <w:rPr>
          <w:rStyle w:val="Hyperlink"/>
          <w:color w:val="auto"/>
          <w:u w:val="none"/>
          <w:lang w:val="en-US"/>
        </w:rPr>
        <w:t>Aruga</w:t>
      </w:r>
      <w:proofErr w:type="spellEnd"/>
      <w:r w:rsidR="00FE109A" w:rsidRPr="009B67BD">
        <w:rPr>
          <w:rStyle w:val="Hyperlink"/>
          <w:color w:val="auto"/>
          <w:u w:val="none"/>
          <w:lang w:val="en-US"/>
        </w:rPr>
        <w:t xml:space="preserve"> J, Millen KJ. </w:t>
      </w:r>
      <w:r w:rsidR="00FE109A" w:rsidRPr="007E6022">
        <w:rPr>
          <w:rStyle w:val="Hyperlink"/>
          <w:color w:val="auto"/>
          <w:u w:val="none"/>
          <w:lang w:val="en-US"/>
        </w:rPr>
        <w:t xml:space="preserve">ZIC1 Function in Normal Cerebellar Development and Human Developmental Pathology. </w:t>
      </w:r>
      <w:hyperlink r:id="rId119" w:tooltip="Advances in experimental medicine and biology." w:history="1">
        <w:r w:rsidR="00FE109A" w:rsidRPr="007E6022">
          <w:rPr>
            <w:rStyle w:val="Hyperlink"/>
            <w:color w:val="auto"/>
            <w:u w:val="none"/>
            <w:lang w:val="en-US"/>
          </w:rPr>
          <w:t>Adv Exp Med Biol.</w:t>
        </w:r>
      </w:hyperlink>
      <w:r w:rsidR="00FE109A" w:rsidRPr="007E6022">
        <w:rPr>
          <w:rStyle w:val="Hyperlink"/>
          <w:color w:val="auto"/>
          <w:u w:val="none"/>
          <w:lang w:val="en-US"/>
        </w:rPr>
        <w:t xml:space="preserve"> 2018;1046:249-268. </w:t>
      </w:r>
      <w:proofErr w:type="spellStart"/>
      <w:r w:rsidR="00FE109A" w:rsidRPr="007E6022">
        <w:rPr>
          <w:rStyle w:val="Hyperlink"/>
          <w:color w:val="auto"/>
          <w:u w:val="none"/>
          <w:lang w:val="en-US"/>
        </w:rPr>
        <w:t>doi</w:t>
      </w:r>
      <w:proofErr w:type="spellEnd"/>
      <w:r w:rsidR="00FE109A" w:rsidRPr="007E6022">
        <w:rPr>
          <w:rStyle w:val="Hyperlink"/>
          <w:color w:val="auto"/>
          <w:u w:val="none"/>
          <w:lang w:val="en-US"/>
        </w:rPr>
        <w:t>: 10.1007/978-981-10-7311-3_13.</w:t>
      </w:r>
    </w:p>
    <w:p w14:paraId="09B4BADF" w14:textId="780A241D" w:rsidR="009F68B0" w:rsidRPr="00505EDE" w:rsidRDefault="009F68B0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1B2CAE">
        <w:rPr>
          <w:lang w:val="en-GB"/>
        </w:rPr>
        <w:t xml:space="preserve">23. </w:t>
      </w:r>
      <w:hyperlink r:id="rId120" w:history="1">
        <w:proofErr w:type="spellStart"/>
        <w:r w:rsidRPr="001B2CAE">
          <w:rPr>
            <w:rStyle w:val="Hyperlink"/>
            <w:bCs/>
            <w:color w:val="auto"/>
            <w:u w:val="none"/>
            <w:lang w:val="en-GB"/>
          </w:rPr>
          <w:t>Imataka</w:t>
        </w:r>
        <w:proofErr w:type="spellEnd"/>
        <w:r w:rsidRPr="001B2CAE">
          <w:rPr>
            <w:rStyle w:val="Hyperlink"/>
            <w:bCs/>
            <w:color w:val="auto"/>
            <w:u w:val="none"/>
            <w:lang w:val="en-GB"/>
          </w:rPr>
          <w:t xml:space="preserve"> G</w:t>
        </w:r>
      </w:hyperlink>
      <w:r w:rsidRPr="001B2CAE">
        <w:rPr>
          <w:rStyle w:val="Hyperlink"/>
          <w:color w:val="auto"/>
          <w:u w:val="none"/>
          <w:lang w:val="en-GB"/>
        </w:rPr>
        <w:t xml:space="preserve">, </w:t>
      </w:r>
      <w:hyperlink r:id="rId121" w:history="1">
        <w:r w:rsidRPr="001B2CAE">
          <w:rPr>
            <w:rStyle w:val="Hyperlink"/>
            <w:bCs/>
            <w:color w:val="auto"/>
            <w:u w:val="none"/>
            <w:lang w:val="en-GB"/>
          </w:rPr>
          <w:t>Yamanouchi H</w:t>
        </w:r>
      </w:hyperlink>
      <w:r w:rsidRPr="001B2CAE">
        <w:rPr>
          <w:rStyle w:val="Hyperlink"/>
          <w:color w:val="auto"/>
          <w:u w:val="none"/>
          <w:lang w:val="en-GB"/>
        </w:rPr>
        <w:t xml:space="preserve">, </w:t>
      </w:r>
      <w:hyperlink r:id="rId122" w:history="1">
        <w:r w:rsidRPr="001B2CAE">
          <w:rPr>
            <w:rStyle w:val="Hyperlink"/>
            <w:bCs/>
            <w:color w:val="auto"/>
            <w:u w:val="none"/>
            <w:lang w:val="en-GB"/>
          </w:rPr>
          <w:t>Arisaka O</w:t>
        </w:r>
      </w:hyperlink>
      <w:r w:rsidRPr="001B2CAE">
        <w:rPr>
          <w:rStyle w:val="Hyperlink"/>
          <w:color w:val="auto"/>
          <w:u w:val="none"/>
          <w:lang w:val="en-GB"/>
        </w:rPr>
        <w:t xml:space="preserve">. </w:t>
      </w:r>
      <w:r w:rsidRPr="00505EDE">
        <w:rPr>
          <w:rStyle w:val="Hyperlink"/>
          <w:color w:val="auto"/>
          <w:u w:val="none"/>
          <w:lang w:val="en-GB"/>
        </w:rPr>
        <w:t xml:space="preserve">Dandy-Walker syndrome and chromosomal abnormalities. </w:t>
      </w:r>
      <w:hyperlink r:id="rId123" w:tooltip="Congenital anomalies." w:history="1">
        <w:proofErr w:type="spellStart"/>
        <w:r w:rsidRPr="00505EDE">
          <w:rPr>
            <w:rStyle w:val="Hyperlink"/>
            <w:bCs/>
            <w:color w:val="auto"/>
            <w:u w:val="none"/>
            <w:lang w:val="en-GB"/>
          </w:rPr>
          <w:t>Congenit</w:t>
        </w:r>
        <w:proofErr w:type="spellEnd"/>
        <w:r w:rsidRPr="00505EDE">
          <w:rPr>
            <w:rStyle w:val="Hyperlink"/>
            <w:bCs/>
            <w:color w:val="auto"/>
            <w:u w:val="none"/>
            <w:lang w:val="en-GB"/>
          </w:rPr>
          <w:t xml:space="preserve"> </w:t>
        </w:r>
        <w:proofErr w:type="spellStart"/>
        <w:r w:rsidRPr="00505EDE">
          <w:rPr>
            <w:rStyle w:val="Hyperlink"/>
            <w:bCs/>
            <w:color w:val="auto"/>
            <w:u w:val="none"/>
            <w:lang w:val="en-GB"/>
          </w:rPr>
          <w:t>Anom</w:t>
        </w:r>
        <w:proofErr w:type="spellEnd"/>
        <w:r w:rsidRPr="00505EDE">
          <w:rPr>
            <w:rStyle w:val="Hyperlink"/>
            <w:bCs/>
            <w:color w:val="auto"/>
            <w:u w:val="none"/>
            <w:lang w:val="en-GB"/>
          </w:rPr>
          <w:t xml:space="preserve"> (Kyoto).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 2007 Dec;47(4):113-8.</w:t>
      </w:r>
    </w:p>
    <w:p w14:paraId="6FC5A011" w14:textId="0A0F790D" w:rsidR="009F68B0" w:rsidRPr="002A1BE1" w:rsidRDefault="009F68B0" w:rsidP="009F68B0">
      <w:pPr>
        <w:spacing w:after="240" w:line="240" w:lineRule="auto"/>
        <w:rPr>
          <w:lang w:val="en-GB"/>
        </w:rPr>
      </w:pPr>
      <w:r>
        <w:rPr>
          <w:lang w:val="en-GB"/>
        </w:rPr>
        <w:t xml:space="preserve">24. </w:t>
      </w:r>
      <w:r w:rsidRPr="00BF6F46">
        <w:rPr>
          <w:lang w:val="en-GB"/>
        </w:rPr>
        <w:t xml:space="preserve">Lei T, Feng J‐L, </w:t>
      </w:r>
      <w:proofErr w:type="spellStart"/>
      <w:r w:rsidRPr="00BF6F46">
        <w:rPr>
          <w:lang w:val="en-GB"/>
        </w:rPr>
        <w:t>Xie</w:t>
      </w:r>
      <w:proofErr w:type="spellEnd"/>
      <w:r w:rsidRPr="00BF6F46">
        <w:rPr>
          <w:lang w:val="en-GB"/>
        </w:rPr>
        <w:t xml:space="preserve"> Y‐J, </w:t>
      </w:r>
      <w:proofErr w:type="spellStart"/>
      <w:r w:rsidRPr="00BF6F46">
        <w:rPr>
          <w:lang w:val="en-GB"/>
        </w:rPr>
        <w:t>Xie</w:t>
      </w:r>
      <w:proofErr w:type="spellEnd"/>
      <w:r w:rsidRPr="00BF6F46">
        <w:rPr>
          <w:lang w:val="en-GB"/>
        </w:rPr>
        <w:t xml:space="preserve"> H‐N,</w:t>
      </w:r>
      <w:r>
        <w:rPr>
          <w:lang w:val="en-GB"/>
        </w:rPr>
        <w:t xml:space="preserve"> </w:t>
      </w:r>
      <w:r w:rsidRPr="00BF6F46">
        <w:rPr>
          <w:lang w:val="en-GB"/>
        </w:rPr>
        <w:t>Zheng J, Lin M‐F. Chromosomal aneuploidies and copy number</w:t>
      </w:r>
      <w:r>
        <w:rPr>
          <w:lang w:val="en-GB"/>
        </w:rPr>
        <w:t xml:space="preserve"> </w:t>
      </w:r>
      <w:r w:rsidRPr="00BF6F46">
        <w:rPr>
          <w:lang w:val="en-GB"/>
        </w:rPr>
        <w:t>variations in posterior fossa a</w:t>
      </w:r>
      <w:r>
        <w:rPr>
          <w:lang w:val="en-GB"/>
        </w:rPr>
        <w:t>bnormalities diagnosed by prena</w:t>
      </w:r>
      <w:r w:rsidRPr="00BF6F46">
        <w:rPr>
          <w:lang w:val="en-GB"/>
        </w:rPr>
        <w:t>tal ultrasonography.</w:t>
      </w:r>
      <w:r>
        <w:rPr>
          <w:lang w:val="en-GB"/>
        </w:rPr>
        <w:t xml:space="preserve"> </w:t>
      </w:r>
      <w:r w:rsidRPr="00751C69">
        <w:rPr>
          <w:lang w:val="en-GB"/>
        </w:rPr>
        <w:t xml:space="preserve">Prenatal Diagnosis. </w:t>
      </w:r>
      <w:r w:rsidRPr="002A1BE1">
        <w:rPr>
          <w:lang w:val="en-GB"/>
        </w:rPr>
        <w:t>2017;37:1160–1168. https://doi.org/10.1002/pd.5159</w:t>
      </w:r>
    </w:p>
    <w:p w14:paraId="5ECD0A89" w14:textId="7BE8E068" w:rsidR="009F68B0" w:rsidRPr="00505EDE" w:rsidRDefault="009F68B0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13069B">
        <w:rPr>
          <w:lang w:val="en-GB"/>
        </w:rPr>
        <w:t>25</w:t>
      </w:r>
      <w:r>
        <w:rPr>
          <w:lang w:val="en-GB"/>
        </w:rPr>
        <w:t xml:space="preserve">. </w:t>
      </w:r>
      <w:hyperlink r:id="rId124" w:history="1">
        <w:r w:rsidRPr="00505EDE">
          <w:rPr>
            <w:rStyle w:val="Hyperlink"/>
            <w:color w:val="auto"/>
            <w:u w:val="none"/>
            <w:lang w:val="en-GB"/>
          </w:rPr>
          <w:t>Tucker FD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125" w:history="1">
        <w:r w:rsidRPr="00505EDE">
          <w:rPr>
            <w:rStyle w:val="Hyperlink"/>
            <w:color w:val="auto"/>
            <w:u w:val="none"/>
            <w:lang w:val="en-GB"/>
          </w:rPr>
          <w:t>Morris JK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; </w:t>
      </w:r>
      <w:hyperlink r:id="rId126" w:history="1">
        <w:r w:rsidRPr="00505EDE">
          <w:rPr>
            <w:rStyle w:val="Hyperlink"/>
            <w:color w:val="auto"/>
            <w:u w:val="none"/>
            <w:lang w:val="en-GB"/>
          </w:rPr>
          <w:t>JRC Management Committee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127" w:history="1">
        <w:r w:rsidRPr="00505EDE">
          <w:rPr>
            <w:rStyle w:val="Hyperlink"/>
            <w:color w:val="auto"/>
            <w:u w:val="none"/>
            <w:lang w:val="en-GB"/>
          </w:rPr>
          <w:t>Neville A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128" w:history="1">
        <w:r w:rsidRPr="00505EDE">
          <w:rPr>
            <w:rStyle w:val="Hyperlink"/>
            <w:color w:val="auto"/>
            <w:u w:val="none"/>
            <w:lang w:val="en-GB"/>
          </w:rPr>
          <w:t>Garne E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129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Kinsner-Ovaskainen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A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130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Lanzoni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M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131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Loane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MA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132" w:history="1">
        <w:r w:rsidRPr="00505EDE">
          <w:rPr>
            <w:rStyle w:val="Hyperlink"/>
            <w:color w:val="auto"/>
            <w:u w:val="none"/>
            <w:lang w:val="en-GB"/>
          </w:rPr>
          <w:t>Martin S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133" w:history="1">
        <w:r w:rsidRPr="00505EDE">
          <w:rPr>
            <w:rStyle w:val="Hyperlink"/>
            <w:color w:val="auto"/>
            <w:u w:val="none"/>
            <w:lang w:val="en-GB"/>
          </w:rPr>
          <w:t>Nicholl C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134" w:history="1">
        <w:r w:rsidRPr="00505EDE">
          <w:rPr>
            <w:rStyle w:val="Hyperlink"/>
            <w:color w:val="auto"/>
            <w:u w:val="none"/>
            <w:lang w:val="en-GB"/>
          </w:rPr>
          <w:t>Rankin J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, </w:t>
      </w:r>
      <w:hyperlink r:id="rId135" w:history="1">
        <w:proofErr w:type="spellStart"/>
        <w:r w:rsidRPr="00505EDE">
          <w:rPr>
            <w:rStyle w:val="Hyperlink"/>
            <w:color w:val="auto"/>
            <w:u w:val="none"/>
            <w:lang w:val="en-GB"/>
          </w:rPr>
          <w:t>Rissmann</w:t>
        </w:r>
        <w:proofErr w:type="spellEnd"/>
        <w:r w:rsidRPr="00505EDE">
          <w:rPr>
            <w:rStyle w:val="Hyperlink"/>
            <w:color w:val="auto"/>
            <w:u w:val="none"/>
            <w:lang w:val="en-GB"/>
          </w:rPr>
          <w:t xml:space="preserve"> AK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. EUROCAT: an update on its functions and activities. </w:t>
      </w:r>
      <w:hyperlink r:id="rId136" w:tooltip="Journal of community genetics." w:history="1">
        <w:r w:rsidRPr="00505EDE">
          <w:rPr>
            <w:rStyle w:val="Hyperlink"/>
            <w:color w:val="auto"/>
            <w:u w:val="none"/>
            <w:lang w:val="en-GB"/>
          </w:rPr>
          <w:t>J Community Genet.</w:t>
        </w:r>
      </w:hyperlink>
      <w:r w:rsidRPr="00505EDE">
        <w:rPr>
          <w:rStyle w:val="Hyperlink"/>
          <w:color w:val="auto"/>
          <w:u w:val="none"/>
          <w:lang w:val="en-GB"/>
        </w:rPr>
        <w:t xml:space="preserve"> 2018 Oct;9(4):407-410. </w:t>
      </w:r>
      <w:proofErr w:type="spellStart"/>
      <w:r w:rsidRPr="00505EDE">
        <w:rPr>
          <w:rStyle w:val="Hyperlink"/>
          <w:color w:val="auto"/>
          <w:u w:val="none"/>
          <w:lang w:val="en-GB"/>
        </w:rPr>
        <w:t>doi</w:t>
      </w:r>
      <w:proofErr w:type="spellEnd"/>
      <w:r w:rsidRPr="00505EDE">
        <w:rPr>
          <w:rStyle w:val="Hyperlink"/>
          <w:color w:val="auto"/>
          <w:u w:val="none"/>
          <w:lang w:val="en-GB"/>
        </w:rPr>
        <w:t>: 10.1007/s12687-018-0367-3.</w:t>
      </w:r>
    </w:p>
    <w:p w14:paraId="46022BF0" w14:textId="408C4630" w:rsidR="009F68B0" w:rsidRPr="009B67BD" w:rsidRDefault="009F68B0" w:rsidP="009F68B0">
      <w:pPr>
        <w:spacing w:after="240" w:line="240" w:lineRule="auto"/>
        <w:rPr>
          <w:rStyle w:val="Hyperlink"/>
          <w:color w:val="auto"/>
          <w:u w:val="none"/>
          <w:lang w:val="da-DK"/>
        </w:rPr>
      </w:pPr>
      <w:r w:rsidRPr="0013069B">
        <w:rPr>
          <w:lang w:val="en-GB"/>
        </w:rPr>
        <w:t>26</w:t>
      </w:r>
      <w:r>
        <w:rPr>
          <w:lang w:val="en-GB"/>
        </w:rPr>
        <w:t xml:space="preserve">. </w:t>
      </w:r>
      <w:hyperlink r:id="rId137" w:history="1">
        <w:proofErr w:type="spellStart"/>
        <w:r w:rsidRPr="002647C4">
          <w:rPr>
            <w:rStyle w:val="Hyperlink"/>
            <w:color w:val="auto"/>
            <w:u w:val="none"/>
            <w:lang w:val="en-GB"/>
          </w:rPr>
          <w:t>Kinsner-Ovaskainen</w:t>
        </w:r>
        <w:proofErr w:type="spellEnd"/>
        <w:r w:rsidRPr="002647C4">
          <w:rPr>
            <w:rStyle w:val="Hyperlink"/>
            <w:color w:val="auto"/>
            <w:u w:val="none"/>
            <w:lang w:val="en-GB"/>
          </w:rPr>
          <w:t xml:space="preserve"> A</w:t>
        </w:r>
      </w:hyperlink>
      <w:r w:rsidRPr="002647C4">
        <w:rPr>
          <w:rStyle w:val="Hyperlink"/>
          <w:color w:val="auto"/>
          <w:u w:val="none"/>
          <w:lang w:val="en-GB"/>
        </w:rPr>
        <w:t xml:space="preserve">, </w:t>
      </w:r>
      <w:hyperlink r:id="rId138" w:history="1">
        <w:proofErr w:type="spellStart"/>
        <w:r w:rsidRPr="002647C4">
          <w:rPr>
            <w:rStyle w:val="Hyperlink"/>
            <w:color w:val="auto"/>
            <w:u w:val="none"/>
            <w:lang w:val="en-GB"/>
          </w:rPr>
          <w:t>Lanzoni</w:t>
        </w:r>
        <w:proofErr w:type="spellEnd"/>
        <w:r w:rsidRPr="002647C4">
          <w:rPr>
            <w:rStyle w:val="Hyperlink"/>
            <w:color w:val="auto"/>
            <w:u w:val="none"/>
            <w:lang w:val="en-GB"/>
          </w:rPr>
          <w:t xml:space="preserve"> M</w:t>
        </w:r>
      </w:hyperlink>
      <w:r w:rsidRPr="002647C4">
        <w:rPr>
          <w:rStyle w:val="Hyperlink"/>
          <w:color w:val="auto"/>
          <w:u w:val="none"/>
          <w:lang w:val="en-GB"/>
        </w:rPr>
        <w:t xml:space="preserve">, </w:t>
      </w:r>
      <w:hyperlink r:id="rId139" w:history="1">
        <w:r w:rsidRPr="002647C4">
          <w:rPr>
            <w:rStyle w:val="Hyperlink"/>
            <w:color w:val="auto"/>
            <w:u w:val="none"/>
            <w:lang w:val="en-GB"/>
          </w:rPr>
          <w:t>Garne E</w:t>
        </w:r>
      </w:hyperlink>
      <w:r w:rsidRPr="002647C4">
        <w:rPr>
          <w:rStyle w:val="Hyperlink"/>
          <w:color w:val="auto"/>
          <w:u w:val="none"/>
          <w:lang w:val="en-GB"/>
        </w:rPr>
        <w:t xml:space="preserve">, </w:t>
      </w:r>
      <w:hyperlink r:id="rId140" w:history="1">
        <w:proofErr w:type="spellStart"/>
        <w:r w:rsidRPr="002647C4">
          <w:rPr>
            <w:rStyle w:val="Hyperlink"/>
            <w:color w:val="auto"/>
            <w:u w:val="none"/>
            <w:lang w:val="en-GB"/>
          </w:rPr>
          <w:t>Loane</w:t>
        </w:r>
        <w:proofErr w:type="spellEnd"/>
        <w:r w:rsidRPr="002647C4">
          <w:rPr>
            <w:rStyle w:val="Hyperlink"/>
            <w:color w:val="auto"/>
            <w:u w:val="none"/>
            <w:lang w:val="en-GB"/>
          </w:rPr>
          <w:t xml:space="preserve"> M</w:t>
        </w:r>
      </w:hyperlink>
      <w:r w:rsidRPr="002647C4">
        <w:rPr>
          <w:rStyle w:val="Hyperlink"/>
          <w:color w:val="auto"/>
          <w:u w:val="none"/>
          <w:lang w:val="en-GB"/>
        </w:rPr>
        <w:t xml:space="preserve">, </w:t>
      </w:r>
      <w:hyperlink r:id="rId141" w:history="1">
        <w:r w:rsidRPr="002647C4">
          <w:rPr>
            <w:rStyle w:val="Hyperlink"/>
            <w:color w:val="auto"/>
            <w:u w:val="none"/>
            <w:lang w:val="en-GB"/>
          </w:rPr>
          <w:t>Morris J</w:t>
        </w:r>
      </w:hyperlink>
      <w:r w:rsidRPr="002647C4">
        <w:rPr>
          <w:rStyle w:val="Hyperlink"/>
          <w:color w:val="auto"/>
          <w:u w:val="none"/>
          <w:lang w:val="en-GB"/>
        </w:rPr>
        <w:t xml:space="preserve">, </w:t>
      </w:r>
      <w:hyperlink r:id="rId142" w:history="1">
        <w:r w:rsidRPr="002647C4">
          <w:rPr>
            <w:rStyle w:val="Hyperlink"/>
            <w:color w:val="auto"/>
            <w:u w:val="none"/>
            <w:lang w:val="en-GB"/>
          </w:rPr>
          <w:t>Neville A</w:t>
        </w:r>
      </w:hyperlink>
      <w:r w:rsidRPr="002647C4">
        <w:rPr>
          <w:rStyle w:val="Hyperlink"/>
          <w:color w:val="auto"/>
          <w:u w:val="none"/>
          <w:lang w:val="en-GB"/>
        </w:rPr>
        <w:t xml:space="preserve">, </w:t>
      </w:r>
      <w:hyperlink r:id="rId143" w:history="1">
        <w:r w:rsidRPr="002647C4">
          <w:rPr>
            <w:rStyle w:val="Hyperlink"/>
            <w:color w:val="auto"/>
            <w:u w:val="none"/>
            <w:lang w:val="en-GB"/>
          </w:rPr>
          <w:t>Nicholl C</w:t>
        </w:r>
      </w:hyperlink>
      <w:r w:rsidRPr="002647C4">
        <w:rPr>
          <w:rStyle w:val="Hyperlink"/>
          <w:color w:val="auto"/>
          <w:u w:val="none"/>
          <w:lang w:val="en-GB"/>
        </w:rPr>
        <w:t xml:space="preserve">, </w:t>
      </w:r>
      <w:hyperlink r:id="rId144" w:history="1">
        <w:r w:rsidRPr="002647C4">
          <w:rPr>
            <w:rStyle w:val="Hyperlink"/>
            <w:color w:val="auto"/>
            <w:u w:val="none"/>
            <w:lang w:val="en-GB"/>
          </w:rPr>
          <w:t>Rankin J</w:t>
        </w:r>
      </w:hyperlink>
      <w:r w:rsidRPr="002647C4">
        <w:rPr>
          <w:rStyle w:val="Hyperlink"/>
          <w:color w:val="auto"/>
          <w:u w:val="none"/>
          <w:lang w:val="en-GB"/>
        </w:rPr>
        <w:t xml:space="preserve">, </w:t>
      </w:r>
      <w:hyperlink r:id="rId145" w:history="1">
        <w:proofErr w:type="spellStart"/>
        <w:r w:rsidRPr="002647C4">
          <w:rPr>
            <w:rStyle w:val="Hyperlink"/>
            <w:color w:val="auto"/>
            <w:u w:val="none"/>
            <w:lang w:val="en-GB"/>
          </w:rPr>
          <w:t>Rissmann</w:t>
        </w:r>
        <w:proofErr w:type="spellEnd"/>
        <w:r w:rsidRPr="002647C4">
          <w:rPr>
            <w:rStyle w:val="Hyperlink"/>
            <w:color w:val="auto"/>
            <w:u w:val="none"/>
            <w:lang w:val="en-GB"/>
          </w:rPr>
          <w:t xml:space="preserve"> A</w:t>
        </w:r>
      </w:hyperlink>
      <w:r w:rsidRPr="002647C4">
        <w:rPr>
          <w:rStyle w:val="Hyperlink"/>
          <w:color w:val="auto"/>
          <w:u w:val="none"/>
          <w:lang w:val="en-GB"/>
        </w:rPr>
        <w:t xml:space="preserve">, </w:t>
      </w:r>
      <w:hyperlink r:id="rId146" w:history="1">
        <w:r w:rsidRPr="002647C4">
          <w:rPr>
            <w:rStyle w:val="Hyperlink"/>
            <w:color w:val="auto"/>
            <w:u w:val="none"/>
            <w:lang w:val="en-GB"/>
          </w:rPr>
          <w:t>Tucker D</w:t>
        </w:r>
      </w:hyperlink>
      <w:r w:rsidRPr="002647C4">
        <w:rPr>
          <w:rStyle w:val="Hyperlink"/>
          <w:color w:val="auto"/>
          <w:u w:val="none"/>
          <w:lang w:val="en-GB"/>
        </w:rPr>
        <w:t xml:space="preserve">, </w:t>
      </w:r>
      <w:hyperlink r:id="rId147" w:history="1">
        <w:r w:rsidRPr="002647C4">
          <w:rPr>
            <w:rStyle w:val="Hyperlink"/>
            <w:color w:val="auto"/>
            <w:u w:val="none"/>
            <w:lang w:val="en-GB"/>
          </w:rPr>
          <w:t>Martin S</w:t>
        </w:r>
      </w:hyperlink>
      <w:r w:rsidRPr="002647C4">
        <w:rPr>
          <w:rStyle w:val="Hyperlink"/>
          <w:color w:val="auto"/>
          <w:u w:val="none"/>
          <w:lang w:val="en-GB"/>
        </w:rPr>
        <w:t>.</w:t>
      </w:r>
      <w:r>
        <w:rPr>
          <w:rStyle w:val="Hyperlink"/>
          <w:color w:val="auto"/>
          <w:u w:val="none"/>
          <w:lang w:val="en-GB"/>
        </w:rPr>
        <w:t xml:space="preserve"> </w:t>
      </w:r>
      <w:r w:rsidRPr="002647C4">
        <w:rPr>
          <w:rStyle w:val="Hyperlink"/>
          <w:color w:val="auto"/>
          <w:u w:val="none"/>
          <w:lang w:val="en-GB"/>
        </w:rPr>
        <w:t>A sustainable solution for the activities of the European network for surveillance of congenital anomalies: EUROCAT as part of the EU Platform on Rare Diseases Registration</w:t>
      </w:r>
      <w:r>
        <w:rPr>
          <w:rStyle w:val="Hyperlink"/>
          <w:color w:val="auto"/>
          <w:u w:val="none"/>
          <w:lang w:val="en-GB"/>
        </w:rPr>
        <w:t>.</w:t>
      </w:r>
      <w:r w:rsidRPr="002647C4">
        <w:rPr>
          <w:rStyle w:val="Hyperlink"/>
          <w:color w:val="auto"/>
          <w:u w:val="none"/>
          <w:lang w:val="en-GB"/>
        </w:rPr>
        <w:t xml:space="preserve"> </w:t>
      </w:r>
      <w:hyperlink r:id="rId148" w:tooltip="European journal of medical genetics." w:history="1">
        <w:r w:rsidRPr="009B67BD">
          <w:rPr>
            <w:rStyle w:val="Hyperlink"/>
            <w:color w:val="auto"/>
            <w:u w:val="none"/>
            <w:lang w:val="da-DK"/>
          </w:rPr>
          <w:t>Eur J Med Genet.</w:t>
        </w:r>
      </w:hyperlink>
      <w:r w:rsidRPr="009B67BD">
        <w:rPr>
          <w:rStyle w:val="Hyperlink"/>
          <w:color w:val="auto"/>
          <w:u w:val="none"/>
          <w:lang w:val="da-DK"/>
        </w:rPr>
        <w:t xml:space="preserve"> 2018 Sep;61(9):513-517. doi: 10.1016/j.ejmg.2018.03.008.</w:t>
      </w:r>
    </w:p>
    <w:p w14:paraId="2742373E" w14:textId="158DC7D9" w:rsidR="008F1A30" w:rsidRDefault="0013069B" w:rsidP="009F68B0">
      <w:pPr>
        <w:spacing w:after="240" w:line="240" w:lineRule="auto"/>
        <w:rPr>
          <w:bCs/>
          <w:lang w:val="en-GB"/>
        </w:rPr>
      </w:pPr>
      <w:r w:rsidRPr="00E333E2">
        <w:rPr>
          <w:lang w:val="en-GB"/>
        </w:rPr>
        <w:t>27</w:t>
      </w:r>
      <w:r w:rsidR="009F68B0">
        <w:rPr>
          <w:lang w:val="en-GB"/>
        </w:rPr>
        <w:t xml:space="preserve">. </w:t>
      </w:r>
      <w:hyperlink r:id="rId149" w:history="1">
        <w:r w:rsidR="008F1A30" w:rsidRPr="00EE5B56">
          <w:rPr>
            <w:rStyle w:val="Hyperlink"/>
            <w:color w:val="auto"/>
            <w:u w:val="none"/>
            <w:lang w:val="da-DK"/>
          </w:rPr>
          <w:t>Boyd PA</w:t>
        </w:r>
      </w:hyperlink>
      <w:r w:rsidR="008F1A30" w:rsidRPr="00EE5B56">
        <w:rPr>
          <w:rStyle w:val="Hyperlink"/>
          <w:color w:val="auto"/>
          <w:u w:val="none"/>
          <w:lang w:val="da-DK"/>
        </w:rPr>
        <w:t xml:space="preserve">, </w:t>
      </w:r>
      <w:hyperlink r:id="rId150" w:history="1">
        <w:r w:rsidR="008F1A30" w:rsidRPr="00EE5B56">
          <w:rPr>
            <w:rStyle w:val="Hyperlink"/>
            <w:color w:val="auto"/>
            <w:u w:val="none"/>
            <w:lang w:val="da-DK"/>
          </w:rPr>
          <w:t>Haeusler M</w:t>
        </w:r>
      </w:hyperlink>
      <w:r w:rsidR="008F1A30" w:rsidRPr="00EE5B56">
        <w:rPr>
          <w:rStyle w:val="Hyperlink"/>
          <w:color w:val="auto"/>
          <w:u w:val="none"/>
          <w:lang w:val="da-DK"/>
        </w:rPr>
        <w:t xml:space="preserve">, </w:t>
      </w:r>
      <w:hyperlink r:id="rId151" w:history="1">
        <w:r w:rsidR="008F1A30" w:rsidRPr="00EE5B56">
          <w:rPr>
            <w:rStyle w:val="Hyperlink"/>
            <w:color w:val="auto"/>
            <w:u w:val="none"/>
            <w:lang w:val="da-DK"/>
          </w:rPr>
          <w:t>Barisic I</w:t>
        </w:r>
      </w:hyperlink>
      <w:r w:rsidR="008F1A30" w:rsidRPr="00EE5B56">
        <w:rPr>
          <w:rStyle w:val="Hyperlink"/>
          <w:color w:val="auto"/>
          <w:u w:val="none"/>
          <w:lang w:val="da-DK"/>
        </w:rPr>
        <w:t xml:space="preserve">, </w:t>
      </w:r>
      <w:hyperlink r:id="rId152" w:history="1">
        <w:r w:rsidR="008F1A30" w:rsidRPr="00EE5B56">
          <w:rPr>
            <w:rStyle w:val="Hyperlink"/>
            <w:color w:val="auto"/>
            <w:u w:val="none"/>
            <w:lang w:val="da-DK"/>
          </w:rPr>
          <w:t>Loane M</w:t>
        </w:r>
      </w:hyperlink>
      <w:r w:rsidR="008F1A30" w:rsidRPr="00EE5B56">
        <w:rPr>
          <w:rStyle w:val="Hyperlink"/>
          <w:color w:val="auto"/>
          <w:u w:val="none"/>
          <w:lang w:val="da-DK"/>
        </w:rPr>
        <w:t xml:space="preserve">, </w:t>
      </w:r>
      <w:hyperlink r:id="rId153" w:history="1">
        <w:r w:rsidR="008F1A30" w:rsidRPr="00EE5B56">
          <w:rPr>
            <w:rStyle w:val="Hyperlink"/>
            <w:color w:val="auto"/>
            <w:u w:val="none"/>
            <w:lang w:val="da-DK"/>
          </w:rPr>
          <w:t>Garne E</w:t>
        </w:r>
      </w:hyperlink>
      <w:r w:rsidR="008F1A30" w:rsidRPr="00EE5B56">
        <w:rPr>
          <w:rStyle w:val="Hyperlink"/>
          <w:color w:val="auto"/>
          <w:u w:val="none"/>
          <w:lang w:val="da-DK"/>
        </w:rPr>
        <w:t xml:space="preserve">, </w:t>
      </w:r>
      <w:hyperlink r:id="rId154" w:history="1">
        <w:r w:rsidR="008F1A30" w:rsidRPr="00EE5B56">
          <w:rPr>
            <w:rStyle w:val="Hyperlink"/>
            <w:color w:val="auto"/>
            <w:u w:val="none"/>
            <w:lang w:val="da-DK"/>
          </w:rPr>
          <w:t>Dolk H</w:t>
        </w:r>
      </w:hyperlink>
      <w:r w:rsidR="008F1A30" w:rsidRPr="00EE5B56">
        <w:rPr>
          <w:rStyle w:val="Hyperlink"/>
          <w:color w:val="auto"/>
          <w:u w:val="none"/>
          <w:lang w:val="da-DK"/>
        </w:rPr>
        <w:t xml:space="preserve">. </w:t>
      </w:r>
      <w:r w:rsidR="008F1A30" w:rsidRPr="00505EDE">
        <w:rPr>
          <w:rStyle w:val="Hyperlink"/>
          <w:color w:val="auto"/>
          <w:u w:val="none"/>
          <w:lang w:val="en-GB"/>
        </w:rPr>
        <w:t xml:space="preserve">Paper 1: The EUROCAT network-organization and processes. </w:t>
      </w:r>
      <w:hyperlink r:id="rId155" w:tooltip="Birth defects research. Part A, Clinical and molecular teratology." w:history="1">
        <w:r w:rsidR="008F1A30" w:rsidRPr="00505EDE">
          <w:rPr>
            <w:rStyle w:val="Hyperlink"/>
            <w:color w:val="auto"/>
            <w:u w:val="none"/>
            <w:lang w:val="en-GB"/>
          </w:rPr>
          <w:t xml:space="preserve">Birth Defects Res A Clin Mol </w:t>
        </w:r>
        <w:proofErr w:type="spellStart"/>
        <w:r w:rsidR="008F1A30" w:rsidRPr="00505EDE">
          <w:rPr>
            <w:rStyle w:val="Hyperlink"/>
            <w:color w:val="auto"/>
            <w:u w:val="none"/>
            <w:lang w:val="en-GB"/>
          </w:rPr>
          <w:t>Teratol</w:t>
        </w:r>
        <w:proofErr w:type="spellEnd"/>
        <w:r w:rsidR="008F1A30" w:rsidRPr="00505EDE">
          <w:rPr>
            <w:rStyle w:val="Hyperlink"/>
            <w:color w:val="auto"/>
            <w:u w:val="none"/>
            <w:lang w:val="en-GB"/>
          </w:rPr>
          <w:t>.</w:t>
        </w:r>
      </w:hyperlink>
      <w:r w:rsidR="008F1A30" w:rsidRPr="00505EDE">
        <w:rPr>
          <w:rStyle w:val="Hyperlink"/>
          <w:color w:val="auto"/>
          <w:u w:val="none"/>
          <w:lang w:val="en-GB"/>
        </w:rPr>
        <w:t xml:space="preserve"> 2011 Mar;91 </w:t>
      </w:r>
      <w:proofErr w:type="spellStart"/>
      <w:r w:rsidR="008F1A30" w:rsidRPr="00505EDE">
        <w:rPr>
          <w:rStyle w:val="Hyperlink"/>
          <w:color w:val="auto"/>
          <w:u w:val="none"/>
          <w:lang w:val="en-GB"/>
        </w:rPr>
        <w:t>Suppl</w:t>
      </w:r>
      <w:proofErr w:type="spellEnd"/>
      <w:r w:rsidR="008F1A30" w:rsidRPr="00505EDE">
        <w:rPr>
          <w:rStyle w:val="Hyperlink"/>
          <w:color w:val="auto"/>
          <w:u w:val="none"/>
          <w:lang w:val="en-GB"/>
        </w:rPr>
        <w:t xml:space="preserve"> 1:S2-15. </w:t>
      </w:r>
      <w:proofErr w:type="spellStart"/>
      <w:r w:rsidR="008F1A30" w:rsidRPr="00505EDE">
        <w:rPr>
          <w:rStyle w:val="Hyperlink"/>
          <w:color w:val="auto"/>
          <w:u w:val="none"/>
          <w:lang w:val="en-GB"/>
        </w:rPr>
        <w:t>doi</w:t>
      </w:r>
      <w:proofErr w:type="spellEnd"/>
      <w:r w:rsidR="008F1A30" w:rsidRPr="00505EDE">
        <w:rPr>
          <w:rStyle w:val="Hyperlink"/>
          <w:color w:val="auto"/>
          <w:u w:val="none"/>
          <w:lang w:val="en-GB"/>
        </w:rPr>
        <w:t>: 10.1002/bdra.20780.</w:t>
      </w:r>
      <w:r w:rsidR="008F1A30" w:rsidRPr="00505EDE">
        <w:rPr>
          <w:bCs/>
          <w:lang w:val="en-GB"/>
        </w:rPr>
        <w:t xml:space="preserve"> </w:t>
      </w:r>
    </w:p>
    <w:p w14:paraId="768975CD" w14:textId="38ED0809" w:rsidR="009F68B0" w:rsidRDefault="009F68B0" w:rsidP="009F68B0">
      <w:pPr>
        <w:spacing w:after="240" w:line="240" w:lineRule="auto"/>
        <w:rPr>
          <w:bCs/>
          <w:lang w:val="en-GB"/>
        </w:rPr>
      </w:pPr>
      <w:r>
        <w:rPr>
          <w:rStyle w:val="Hyperlink"/>
          <w:color w:val="auto"/>
          <w:u w:val="none"/>
          <w:lang w:val="en-GB"/>
        </w:rPr>
        <w:t xml:space="preserve">28. </w:t>
      </w:r>
      <w:r w:rsidRPr="00505EDE">
        <w:rPr>
          <w:rStyle w:val="Hyperlink"/>
          <w:color w:val="auto"/>
          <w:u w:val="none"/>
          <w:lang w:val="en-GB"/>
        </w:rPr>
        <w:t>EUROCAT Guide 1.4: Instruction for the registration of congenital anomalies</w:t>
      </w:r>
      <w:r>
        <w:rPr>
          <w:rStyle w:val="Hyperlink"/>
          <w:color w:val="auto"/>
          <w:u w:val="none"/>
          <w:lang w:val="en-GB"/>
        </w:rPr>
        <w:t>, available:</w:t>
      </w:r>
      <w:r w:rsidRPr="00505EDE">
        <w:rPr>
          <w:rStyle w:val="Hyperlink"/>
          <w:color w:val="auto"/>
          <w:u w:val="none"/>
          <w:lang w:val="en-GB"/>
        </w:rPr>
        <w:t xml:space="preserve"> </w:t>
      </w:r>
      <w:r w:rsidRPr="00DB616A">
        <w:rPr>
          <w:rStyle w:val="Hyperlink"/>
          <w:color w:val="auto"/>
          <w:u w:val="none"/>
          <w:lang w:val="en-GB"/>
        </w:rPr>
        <w:t>http://www.eurocat-network.eu/content/Full%20Guide%201%204%20version%2003_OCT2018.pdf</w:t>
      </w:r>
      <w:r>
        <w:rPr>
          <w:rStyle w:val="Hyperlink"/>
          <w:color w:val="auto"/>
          <w:u w:val="none"/>
          <w:lang w:val="en-GB"/>
        </w:rPr>
        <w:t>, a</w:t>
      </w:r>
      <w:r w:rsidRPr="00505EDE">
        <w:rPr>
          <w:bCs/>
          <w:lang w:val="en-GB"/>
        </w:rPr>
        <w:t>ccessed 8</w:t>
      </w:r>
      <w:r w:rsidRPr="00505EDE">
        <w:rPr>
          <w:bCs/>
          <w:vertAlign w:val="superscript"/>
          <w:lang w:val="en-GB"/>
        </w:rPr>
        <w:t>th</w:t>
      </w:r>
      <w:r w:rsidRPr="00505EDE">
        <w:rPr>
          <w:bCs/>
          <w:lang w:val="en-GB"/>
        </w:rPr>
        <w:t xml:space="preserve"> October 2018</w:t>
      </w:r>
    </w:p>
    <w:p w14:paraId="139FD523" w14:textId="4C25CFF1" w:rsidR="009F68B0" w:rsidRDefault="009F68B0" w:rsidP="009F68B0">
      <w:pPr>
        <w:spacing w:after="240" w:line="240" w:lineRule="auto"/>
        <w:rPr>
          <w:rStyle w:val="Hyperlink"/>
          <w:bCs/>
          <w:color w:val="auto"/>
          <w:u w:val="none"/>
          <w:lang w:val="en-GB"/>
        </w:rPr>
      </w:pPr>
      <w:r w:rsidRPr="00E333E2">
        <w:rPr>
          <w:lang w:val="en-GB"/>
        </w:rPr>
        <w:lastRenderedPageBreak/>
        <w:t>29</w:t>
      </w:r>
      <w:r>
        <w:rPr>
          <w:lang w:val="en-GB"/>
        </w:rPr>
        <w:t xml:space="preserve">. </w:t>
      </w:r>
      <w:hyperlink r:id="rId156" w:history="1">
        <w:r w:rsidRPr="009B67BD">
          <w:rPr>
            <w:rStyle w:val="Hyperlink"/>
            <w:bCs/>
            <w:color w:val="auto"/>
            <w:u w:val="none"/>
            <w:lang w:val="da-DK"/>
          </w:rPr>
          <w:t>Greenlees R</w:t>
        </w:r>
      </w:hyperlink>
      <w:r w:rsidRPr="009B67BD">
        <w:rPr>
          <w:rStyle w:val="Hyperlink"/>
          <w:bCs/>
          <w:color w:val="auto"/>
          <w:u w:val="none"/>
          <w:lang w:val="da-DK"/>
        </w:rPr>
        <w:t xml:space="preserve">, </w:t>
      </w:r>
      <w:hyperlink r:id="rId157" w:history="1">
        <w:r w:rsidRPr="009B67BD">
          <w:rPr>
            <w:rStyle w:val="Hyperlink"/>
            <w:bCs/>
            <w:color w:val="auto"/>
            <w:u w:val="none"/>
            <w:lang w:val="da-DK"/>
          </w:rPr>
          <w:t>Neville A</w:t>
        </w:r>
      </w:hyperlink>
      <w:r w:rsidRPr="009B67BD">
        <w:rPr>
          <w:rStyle w:val="Hyperlink"/>
          <w:bCs/>
          <w:color w:val="auto"/>
          <w:u w:val="none"/>
          <w:lang w:val="da-DK"/>
        </w:rPr>
        <w:t xml:space="preserve">, </w:t>
      </w:r>
      <w:hyperlink r:id="rId158" w:history="1">
        <w:r w:rsidRPr="009B67BD">
          <w:rPr>
            <w:rStyle w:val="Hyperlink"/>
            <w:bCs/>
            <w:color w:val="auto"/>
            <w:u w:val="none"/>
            <w:lang w:val="da-DK"/>
          </w:rPr>
          <w:t>Addor MC</w:t>
        </w:r>
      </w:hyperlink>
      <w:r w:rsidRPr="009B67BD">
        <w:rPr>
          <w:rStyle w:val="Hyperlink"/>
          <w:bCs/>
          <w:color w:val="auto"/>
          <w:u w:val="none"/>
          <w:lang w:val="da-DK"/>
        </w:rPr>
        <w:t xml:space="preserve">, </w:t>
      </w:r>
      <w:hyperlink r:id="rId159" w:history="1">
        <w:r w:rsidRPr="009B67BD">
          <w:rPr>
            <w:rStyle w:val="Hyperlink"/>
            <w:bCs/>
            <w:color w:val="auto"/>
            <w:u w:val="none"/>
            <w:lang w:val="da-DK"/>
          </w:rPr>
          <w:t>Amar E</w:t>
        </w:r>
      </w:hyperlink>
      <w:r w:rsidRPr="009B67BD">
        <w:rPr>
          <w:rStyle w:val="Hyperlink"/>
          <w:bCs/>
          <w:color w:val="auto"/>
          <w:u w:val="none"/>
          <w:lang w:val="da-DK"/>
        </w:rPr>
        <w:t xml:space="preserve">, </w:t>
      </w:r>
      <w:hyperlink r:id="rId160" w:history="1">
        <w:r w:rsidRPr="009B67BD">
          <w:rPr>
            <w:rStyle w:val="Hyperlink"/>
            <w:bCs/>
            <w:color w:val="auto"/>
            <w:u w:val="none"/>
            <w:lang w:val="da-DK"/>
          </w:rPr>
          <w:t>Arriola L</w:t>
        </w:r>
      </w:hyperlink>
      <w:r w:rsidRPr="009B67BD">
        <w:rPr>
          <w:rStyle w:val="Hyperlink"/>
          <w:bCs/>
          <w:color w:val="auto"/>
          <w:u w:val="none"/>
          <w:lang w:val="da-DK"/>
        </w:rPr>
        <w:t xml:space="preserve">, </w:t>
      </w:r>
      <w:hyperlink r:id="rId161" w:history="1">
        <w:r w:rsidRPr="009B67BD">
          <w:rPr>
            <w:rStyle w:val="Hyperlink"/>
            <w:bCs/>
            <w:color w:val="auto"/>
            <w:u w:val="none"/>
            <w:lang w:val="da-DK"/>
          </w:rPr>
          <w:t>Bakker M</w:t>
        </w:r>
      </w:hyperlink>
      <w:r w:rsidRPr="009B67BD">
        <w:rPr>
          <w:rStyle w:val="Hyperlink"/>
          <w:bCs/>
          <w:color w:val="auto"/>
          <w:u w:val="none"/>
          <w:lang w:val="da-DK"/>
        </w:rPr>
        <w:t xml:space="preserve">, </w:t>
      </w:r>
      <w:hyperlink r:id="rId162" w:history="1">
        <w:r w:rsidRPr="009B67BD">
          <w:rPr>
            <w:rStyle w:val="Hyperlink"/>
            <w:bCs/>
            <w:color w:val="auto"/>
            <w:u w:val="none"/>
            <w:lang w:val="da-DK"/>
          </w:rPr>
          <w:t>Barisic I</w:t>
        </w:r>
      </w:hyperlink>
      <w:r w:rsidRPr="009B67BD">
        <w:rPr>
          <w:rStyle w:val="Hyperlink"/>
          <w:bCs/>
          <w:color w:val="auto"/>
          <w:u w:val="none"/>
          <w:lang w:val="da-DK"/>
        </w:rPr>
        <w:t xml:space="preserve">, </w:t>
      </w:r>
      <w:hyperlink r:id="rId163" w:history="1">
        <w:r w:rsidRPr="009B67BD">
          <w:rPr>
            <w:rStyle w:val="Hyperlink"/>
            <w:bCs/>
            <w:color w:val="auto"/>
            <w:u w:val="none"/>
            <w:lang w:val="da-DK"/>
          </w:rPr>
          <w:t>Boyd PA</w:t>
        </w:r>
      </w:hyperlink>
      <w:r w:rsidRPr="009B67BD">
        <w:rPr>
          <w:rStyle w:val="Hyperlink"/>
          <w:bCs/>
          <w:color w:val="auto"/>
          <w:u w:val="none"/>
          <w:lang w:val="da-DK"/>
        </w:rPr>
        <w:t xml:space="preserve">, et al. </w:t>
      </w:r>
      <w:r w:rsidRPr="00626547">
        <w:rPr>
          <w:bCs/>
          <w:lang w:val="en-GB"/>
        </w:rPr>
        <w:t>Paper 6: EUROCAT member registries: organization and activities.</w:t>
      </w:r>
      <w:r>
        <w:rPr>
          <w:bCs/>
          <w:lang w:val="en-GB"/>
        </w:rPr>
        <w:t xml:space="preserve"> </w:t>
      </w:r>
      <w:hyperlink r:id="rId164" w:tooltip="Birth defects research. Part A, Clinical and molecular teratology." w:history="1">
        <w:r w:rsidRPr="00626547">
          <w:rPr>
            <w:rStyle w:val="Hyperlink"/>
            <w:bCs/>
            <w:color w:val="auto"/>
            <w:u w:val="none"/>
            <w:lang w:val="en-GB"/>
          </w:rPr>
          <w:t xml:space="preserve">Birth Defects Res A Clin Mol </w:t>
        </w:r>
        <w:proofErr w:type="spellStart"/>
        <w:r w:rsidRPr="00626547">
          <w:rPr>
            <w:rStyle w:val="Hyperlink"/>
            <w:bCs/>
            <w:color w:val="auto"/>
            <w:u w:val="none"/>
            <w:lang w:val="en-GB"/>
          </w:rPr>
          <w:t>Teratol</w:t>
        </w:r>
        <w:proofErr w:type="spellEnd"/>
        <w:r w:rsidRPr="00626547">
          <w:rPr>
            <w:rStyle w:val="Hyperlink"/>
            <w:bCs/>
            <w:color w:val="auto"/>
            <w:u w:val="none"/>
            <w:lang w:val="en-GB"/>
          </w:rPr>
          <w:t>.</w:t>
        </w:r>
      </w:hyperlink>
      <w:r w:rsidRPr="00626547">
        <w:rPr>
          <w:rStyle w:val="Hyperlink"/>
          <w:bCs/>
          <w:color w:val="auto"/>
          <w:u w:val="none"/>
          <w:lang w:val="en-GB"/>
        </w:rPr>
        <w:t xml:space="preserve"> 2011 Mar;91 </w:t>
      </w:r>
      <w:proofErr w:type="spellStart"/>
      <w:r w:rsidRPr="00626547">
        <w:rPr>
          <w:rStyle w:val="Hyperlink"/>
          <w:bCs/>
          <w:color w:val="auto"/>
          <w:u w:val="none"/>
          <w:lang w:val="en-GB"/>
        </w:rPr>
        <w:t>Suppl</w:t>
      </w:r>
      <w:proofErr w:type="spellEnd"/>
      <w:r w:rsidRPr="00626547">
        <w:rPr>
          <w:rStyle w:val="Hyperlink"/>
          <w:bCs/>
          <w:color w:val="auto"/>
          <w:u w:val="none"/>
          <w:lang w:val="en-GB"/>
        </w:rPr>
        <w:t xml:space="preserve"> 1:S51-S100. </w:t>
      </w:r>
      <w:proofErr w:type="spellStart"/>
      <w:r w:rsidRPr="00626547">
        <w:rPr>
          <w:rStyle w:val="Hyperlink"/>
          <w:bCs/>
          <w:color w:val="auto"/>
          <w:u w:val="none"/>
          <w:lang w:val="en-GB"/>
        </w:rPr>
        <w:t>doi</w:t>
      </w:r>
      <w:proofErr w:type="spellEnd"/>
      <w:r w:rsidRPr="00626547">
        <w:rPr>
          <w:rStyle w:val="Hyperlink"/>
          <w:bCs/>
          <w:color w:val="auto"/>
          <w:u w:val="none"/>
          <w:lang w:val="en-GB"/>
        </w:rPr>
        <w:t xml:space="preserve">: 10.1002/bdra.20775. </w:t>
      </w:r>
    </w:p>
    <w:p w14:paraId="28A5F0F1" w14:textId="3FEA1A40" w:rsidR="009F68B0" w:rsidRDefault="009F68B0" w:rsidP="009F68B0">
      <w:pPr>
        <w:spacing w:after="240" w:line="240" w:lineRule="auto"/>
        <w:rPr>
          <w:rStyle w:val="element-citation"/>
          <w:lang w:val="en-GB"/>
        </w:rPr>
      </w:pPr>
      <w:r>
        <w:rPr>
          <w:rStyle w:val="element-citation"/>
          <w:lang w:val="en-GB"/>
        </w:rPr>
        <w:t xml:space="preserve">30. </w:t>
      </w:r>
      <w:r w:rsidRPr="000E5589">
        <w:rPr>
          <w:rStyle w:val="element-citation"/>
          <w:lang w:val="en-GB"/>
        </w:rPr>
        <w:t xml:space="preserve">Garne E, </w:t>
      </w:r>
      <w:proofErr w:type="spellStart"/>
      <w:r w:rsidRPr="000E5589">
        <w:rPr>
          <w:rStyle w:val="element-citation"/>
          <w:lang w:val="en-GB"/>
        </w:rPr>
        <w:t>Dolk</w:t>
      </w:r>
      <w:proofErr w:type="spellEnd"/>
      <w:r w:rsidRPr="000E5589">
        <w:rPr>
          <w:rStyle w:val="element-citation"/>
          <w:lang w:val="en-GB"/>
        </w:rPr>
        <w:t xml:space="preserve"> H, </w:t>
      </w:r>
      <w:proofErr w:type="spellStart"/>
      <w:r w:rsidRPr="000E5589">
        <w:rPr>
          <w:rStyle w:val="element-citation"/>
          <w:lang w:val="en-GB"/>
        </w:rPr>
        <w:t>Loane</w:t>
      </w:r>
      <w:proofErr w:type="spellEnd"/>
      <w:r w:rsidRPr="000E5589">
        <w:rPr>
          <w:rStyle w:val="element-citation"/>
          <w:lang w:val="en-GB"/>
        </w:rPr>
        <w:t xml:space="preserve"> M, Wellesley D, </w:t>
      </w:r>
      <w:proofErr w:type="spellStart"/>
      <w:r w:rsidRPr="000E5589">
        <w:rPr>
          <w:rStyle w:val="element-citation"/>
          <w:lang w:val="en-GB"/>
        </w:rPr>
        <w:t>Barisic</w:t>
      </w:r>
      <w:proofErr w:type="spellEnd"/>
      <w:r w:rsidRPr="000E5589">
        <w:rPr>
          <w:rStyle w:val="element-citation"/>
          <w:lang w:val="en-GB"/>
        </w:rPr>
        <w:t xml:space="preserve"> I, </w:t>
      </w:r>
      <w:proofErr w:type="spellStart"/>
      <w:r w:rsidRPr="000E5589">
        <w:rPr>
          <w:rStyle w:val="element-citation"/>
          <w:lang w:val="en-GB"/>
        </w:rPr>
        <w:t>Calzolari</w:t>
      </w:r>
      <w:proofErr w:type="spellEnd"/>
      <w:r w:rsidRPr="000E5589">
        <w:rPr>
          <w:rStyle w:val="element-citation"/>
          <w:lang w:val="en-GB"/>
        </w:rPr>
        <w:t xml:space="preserve"> E, </w:t>
      </w:r>
      <w:proofErr w:type="spellStart"/>
      <w:r w:rsidRPr="000E5589">
        <w:rPr>
          <w:rStyle w:val="element-citation"/>
          <w:lang w:val="en-GB"/>
        </w:rPr>
        <w:t>Densem</w:t>
      </w:r>
      <w:proofErr w:type="spellEnd"/>
      <w:r w:rsidRPr="000E5589">
        <w:rPr>
          <w:rStyle w:val="element-citation"/>
          <w:lang w:val="en-GB"/>
        </w:rPr>
        <w:t xml:space="preserve"> J. Paper 5: surveillance of multiple congenital anomalies: implementation of a computer algorithm in European registers for classification of cases. </w:t>
      </w:r>
      <w:r w:rsidRPr="000E5589">
        <w:rPr>
          <w:rStyle w:val="ref-journal"/>
          <w:lang w:val="en-GB"/>
        </w:rPr>
        <w:t xml:space="preserve">Birth Defects Res A. </w:t>
      </w:r>
      <w:r w:rsidRPr="000E5589">
        <w:rPr>
          <w:rStyle w:val="element-citation"/>
          <w:lang w:val="en-GB"/>
        </w:rPr>
        <w:t>2011;</w:t>
      </w:r>
      <w:r w:rsidRPr="000E5589">
        <w:rPr>
          <w:rStyle w:val="ref-vol"/>
          <w:lang w:val="en-GB"/>
        </w:rPr>
        <w:t>91</w:t>
      </w:r>
      <w:r w:rsidRPr="000E5589">
        <w:rPr>
          <w:rStyle w:val="element-citation"/>
          <w:lang w:val="en-GB"/>
        </w:rPr>
        <w:t xml:space="preserve">(S1):S44–S50. </w:t>
      </w:r>
      <w:proofErr w:type="spellStart"/>
      <w:r w:rsidRPr="000E5589">
        <w:rPr>
          <w:rStyle w:val="element-citation"/>
          <w:lang w:val="en-GB"/>
        </w:rPr>
        <w:t>doi</w:t>
      </w:r>
      <w:proofErr w:type="spellEnd"/>
      <w:r w:rsidRPr="000E5589">
        <w:rPr>
          <w:rStyle w:val="element-citation"/>
          <w:lang w:val="en-GB"/>
        </w:rPr>
        <w:t>: 10.1002/bdra.20777</w:t>
      </w:r>
    </w:p>
    <w:p w14:paraId="5EAD85D1" w14:textId="06FDEC30" w:rsidR="009F68B0" w:rsidRDefault="009F68B0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>
        <w:rPr>
          <w:lang w:val="da-DK"/>
        </w:rPr>
        <w:t xml:space="preserve">31. </w:t>
      </w:r>
      <w:r w:rsidRPr="00EE5B56">
        <w:rPr>
          <w:lang w:val="da-DK"/>
        </w:rPr>
        <w:t xml:space="preserve">Dolk H, Loane M, Garne E, 2010. </w:t>
      </w:r>
      <w:r w:rsidRPr="00505EDE">
        <w:rPr>
          <w:lang w:val="en-GB"/>
        </w:rPr>
        <w:t xml:space="preserve">The prevalence of congenital anomalies in Europe. Adv. Exp. Med. Biol. 686, 349–364. </w:t>
      </w:r>
      <w:hyperlink r:id="rId165" w:history="1">
        <w:r w:rsidRPr="00505EDE">
          <w:rPr>
            <w:rStyle w:val="Hyperlink"/>
            <w:color w:val="auto"/>
            <w:u w:val="none"/>
            <w:lang w:val="en-GB"/>
          </w:rPr>
          <w:t>http://dx.doi.org/10.1007/978-90-481-9485-</w:t>
        </w:r>
        <w:r w:rsidRPr="003F4E9D">
          <w:rPr>
            <w:rStyle w:val="Hyperlink"/>
            <w:color w:val="auto"/>
            <w:u w:val="none"/>
            <w:lang w:val="en-GB"/>
          </w:rPr>
          <w:t>8_20</w:t>
        </w:r>
      </w:hyperlink>
      <w:r>
        <w:rPr>
          <w:rStyle w:val="Hyperlink"/>
          <w:color w:val="auto"/>
          <w:u w:val="none"/>
          <w:lang w:val="en-GB"/>
        </w:rPr>
        <w:t>.</w:t>
      </w:r>
    </w:p>
    <w:p w14:paraId="17856FF2" w14:textId="35C2FDD0" w:rsidR="009F68B0" w:rsidRPr="009B67BD" w:rsidRDefault="009F68B0" w:rsidP="009F68B0">
      <w:pPr>
        <w:pStyle w:val="HTMLPreformatted"/>
        <w:spacing w:after="240"/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  <w:lang w:val="en-US" w:eastAsia="en-US"/>
        </w:rPr>
      </w:pPr>
      <w:r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  <w:lang w:val="en-US" w:eastAsia="en-US"/>
        </w:rPr>
        <w:t xml:space="preserve">32. </w:t>
      </w:r>
      <w:proofErr w:type="spellStart"/>
      <w:r w:rsidRPr="009B67BD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  <w:lang w:val="en-US" w:eastAsia="en-US"/>
        </w:rPr>
        <w:t>Calzolari</w:t>
      </w:r>
      <w:proofErr w:type="spellEnd"/>
      <w:r w:rsidRPr="009B67BD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  <w:lang w:val="en-US" w:eastAsia="en-US"/>
        </w:rPr>
        <w:t xml:space="preserve"> E, </w:t>
      </w:r>
      <w:proofErr w:type="spellStart"/>
      <w:r w:rsidRPr="009B67BD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  <w:lang w:val="en-US" w:eastAsia="en-US"/>
        </w:rPr>
        <w:t>Pierini</w:t>
      </w:r>
      <w:proofErr w:type="spellEnd"/>
      <w:r w:rsidRPr="009B67BD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  <w:lang w:val="en-US" w:eastAsia="en-US"/>
        </w:rPr>
        <w:t xml:space="preserve"> A, Astolfi G, Bianchi F, Neville AJ, </w:t>
      </w:r>
      <w:proofErr w:type="spellStart"/>
      <w:r w:rsidRPr="009B67BD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  <w:lang w:val="en-US" w:eastAsia="en-US"/>
        </w:rPr>
        <w:t>Rivieri</w:t>
      </w:r>
      <w:proofErr w:type="spellEnd"/>
      <w:r w:rsidRPr="009B67BD">
        <w:rPr>
          <w:rStyle w:val="Hyperlink"/>
          <w:rFonts w:asciiTheme="minorHAnsi" w:eastAsiaTheme="minorHAnsi" w:hAnsiTheme="minorHAnsi" w:cstheme="minorBidi"/>
          <w:color w:val="auto"/>
          <w:sz w:val="22"/>
          <w:szCs w:val="22"/>
          <w:u w:val="none"/>
          <w:lang w:val="en-US" w:eastAsia="en-US"/>
        </w:rPr>
        <w:t xml:space="preserve"> F. Associated anomalies in multi-malformed infants with cleft lip and palate: An epidemiologic study of nearly 6 million births in 23 EUROCAT registries. Am J Med Genet A. 2007 Mar 15;143A(6):528-37.</w:t>
      </w:r>
    </w:p>
    <w:p w14:paraId="328102DF" w14:textId="4CE5A17F" w:rsidR="009F68B0" w:rsidRPr="005C6113" w:rsidRDefault="009F68B0" w:rsidP="009F68B0">
      <w:pPr>
        <w:spacing w:after="240" w:line="240" w:lineRule="auto"/>
      </w:pPr>
      <w:r w:rsidRPr="00872468">
        <w:rPr>
          <w:lang w:val="en-GB"/>
        </w:rPr>
        <w:t>33</w:t>
      </w:r>
      <w:r>
        <w:rPr>
          <w:lang w:val="en-GB"/>
        </w:rPr>
        <w:t xml:space="preserve">. </w:t>
      </w:r>
      <w:hyperlink r:id="rId166" w:history="1">
        <w:r w:rsidRPr="00EA2C50">
          <w:rPr>
            <w:rStyle w:val="Hyperlink"/>
            <w:color w:val="auto"/>
            <w:u w:val="none"/>
            <w:lang w:val="en-GB"/>
          </w:rPr>
          <w:t>Morton CC</w:t>
        </w:r>
      </w:hyperlink>
      <w:r w:rsidRPr="00EA2C50">
        <w:rPr>
          <w:rStyle w:val="Hyperlink"/>
          <w:color w:val="auto"/>
          <w:u w:val="none"/>
          <w:lang w:val="en-GB"/>
        </w:rPr>
        <w:t xml:space="preserve">, </w:t>
      </w:r>
      <w:hyperlink r:id="rId167" w:history="1">
        <w:r w:rsidRPr="00EA2C50">
          <w:rPr>
            <w:rStyle w:val="Hyperlink"/>
            <w:color w:val="auto"/>
            <w:u w:val="none"/>
            <w:lang w:val="en-GB"/>
          </w:rPr>
          <w:t>Metcalfe A</w:t>
        </w:r>
      </w:hyperlink>
      <w:r w:rsidRPr="00EA2C50">
        <w:rPr>
          <w:rStyle w:val="Hyperlink"/>
          <w:color w:val="auto"/>
          <w:u w:val="none"/>
          <w:lang w:val="en-GB"/>
        </w:rPr>
        <w:t xml:space="preserve">, </w:t>
      </w:r>
      <w:hyperlink r:id="rId168" w:history="1">
        <w:r w:rsidRPr="00EA2C50">
          <w:rPr>
            <w:rStyle w:val="Hyperlink"/>
            <w:color w:val="auto"/>
            <w:u w:val="none"/>
            <w:lang w:val="en-GB"/>
          </w:rPr>
          <w:t>Yusuf K</w:t>
        </w:r>
      </w:hyperlink>
      <w:r w:rsidRPr="00EA2C50">
        <w:rPr>
          <w:rStyle w:val="Hyperlink"/>
          <w:color w:val="auto"/>
          <w:u w:val="none"/>
          <w:lang w:val="en-GB"/>
        </w:rPr>
        <w:t xml:space="preserve">, </w:t>
      </w:r>
      <w:hyperlink r:id="rId169" w:history="1">
        <w:proofErr w:type="spellStart"/>
        <w:r w:rsidRPr="00EA2C50">
          <w:rPr>
            <w:rStyle w:val="Hyperlink"/>
            <w:color w:val="auto"/>
            <w:u w:val="none"/>
            <w:lang w:val="en-GB"/>
          </w:rPr>
          <w:t>Sibbald</w:t>
        </w:r>
        <w:proofErr w:type="spellEnd"/>
        <w:r w:rsidRPr="00EA2C50">
          <w:rPr>
            <w:rStyle w:val="Hyperlink"/>
            <w:color w:val="auto"/>
            <w:u w:val="none"/>
            <w:lang w:val="en-GB"/>
          </w:rPr>
          <w:t xml:space="preserve"> B</w:t>
        </w:r>
      </w:hyperlink>
      <w:r w:rsidRPr="00EA2C50">
        <w:rPr>
          <w:rStyle w:val="Hyperlink"/>
          <w:color w:val="auto"/>
          <w:u w:val="none"/>
          <w:lang w:val="en-GB"/>
        </w:rPr>
        <w:t xml:space="preserve">, </w:t>
      </w:r>
      <w:hyperlink r:id="rId170" w:history="1">
        <w:r w:rsidRPr="00EA2C50">
          <w:rPr>
            <w:rStyle w:val="Hyperlink"/>
            <w:color w:val="auto"/>
            <w:u w:val="none"/>
            <w:lang w:val="en-GB"/>
          </w:rPr>
          <w:t>Wilson RD</w:t>
        </w:r>
      </w:hyperlink>
      <w:r w:rsidRPr="00EA2C50">
        <w:rPr>
          <w:rStyle w:val="Hyperlink"/>
          <w:color w:val="auto"/>
          <w:u w:val="none"/>
          <w:lang w:val="en-GB"/>
        </w:rPr>
        <w:t>.</w:t>
      </w:r>
      <w:r w:rsidRPr="00EA2C50">
        <w:rPr>
          <w:lang w:val="en-GB"/>
        </w:rPr>
        <w:t xml:space="preserve"> The Impact of Prenatal Diagnosis of Selected Central Nervous System Anomalies for Prenatal Counselling Based on Significant Pregnancy Morbidity and Neonatal Outcomes. </w:t>
      </w:r>
      <w:hyperlink r:id="rId171" w:tooltip="Journal of obstetrics and gynaecology Canada : JOGC = Journal d'obstetrique et gynecologie du Canada : JOGC." w:history="1">
        <w:r w:rsidRPr="005C6113">
          <w:t>J Obstet Gynaecol Can.</w:t>
        </w:r>
      </w:hyperlink>
      <w:r w:rsidRPr="005C6113">
        <w:t xml:space="preserve"> 2018 Oct 10. doi: 10.1016/j.jogc.2018.03.130.</w:t>
      </w:r>
    </w:p>
    <w:p w14:paraId="5AF64882" w14:textId="4C2443C2" w:rsidR="009F68B0" w:rsidRPr="009F68B0" w:rsidRDefault="009F68B0" w:rsidP="009F68B0">
      <w:pPr>
        <w:spacing w:after="240" w:line="240" w:lineRule="auto"/>
        <w:rPr>
          <w:rStyle w:val="Hyperlink"/>
          <w:color w:val="auto"/>
          <w:u w:val="none"/>
          <w:lang w:val="en-GB"/>
        </w:rPr>
      </w:pPr>
      <w:r w:rsidRPr="005C6113">
        <w:t xml:space="preserve">34. </w:t>
      </w:r>
      <w:hyperlink r:id="rId172" w:history="1">
        <w:r w:rsidRPr="005C6113">
          <w:rPr>
            <w:rStyle w:val="Hyperlink"/>
            <w:color w:val="auto"/>
            <w:u w:val="none"/>
          </w:rPr>
          <w:t>Griffiths PD</w:t>
        </w:r>
      </w:hyperlink>
      <w:r w:rsidRPr="005C6113">
        <w:rPr>
          <w:rStyle w:val="Hyperlink"/>
          <w:color w:val="auto"/>
          <w:u w:val="none"/>
        </w:rPr>
        <w:t xml:space="preserve">, </w:t>
      </w:r>
      <w:hyperlink r:id="rId173" w:history="1">
        <w:r w:rsidRPr="005C6113">
          <w:rPr>
            <w:rStyle w:val="Hyperlink"/>
            <w:color w:val="auto"/>
            <w:u w:val="none"/>
          </w:rPr>
          <w:t>Brackley K</w:t>
        </w:r>
      </w:hyperlink>
      <w:r w:rsidRPr="005C6113">
        <w:rPr>
          <w:rStyle w:val="Hyperlink"/>
          <w:color w:val="auto"/>
          <w:u w:val="none"/>
        </w:rPr>
        <w:t xml:space="preserve">, </w:t>
      </w:r>
      <w:hyperlink r:id="rId174" w:history="1">
        <w:r w:rsidRPr="005C6113">
          <w:rPr>
            <w:rStyle w:val="Hyperlink"/>
            <w:color w:val="auto"/>
            <w:u w:val="none"/>
          </w:rPr>
          <w:t>Bradburn M</w:t>
        </w:r>
      </w:hyperlink>
      <w:r w:rsidRPr="005C6113">
        <w:rPr>
          <w:rStyle w:val="Hyperlink"/>
          <w:color w:val="auto"/>
          <w:u w:val="none"/>
        </w:rPr>
        <w:t xml:space="preserve">, </w:t>
      </w:r>
      <w:hyperlink r:id="rId175" w:history="1">
        <w:r w:rsidRPr="005C6113">
          <w:rPr>
            <w:rStyle w:val="Hyperlink"/>
            <w:color w:val="auto"/>
            <w:u w:val="none"/>
          </w:rPr>
          <w:t>Connolly DJA</w:t>
        </w:r>
      </w:hyperlink>
      <w:r w:rsidRPr="005C6113">
        <w:rPr>
          <w:rStyle w:val="Hyperlink"/>
          <w:color w:val="auto"/>
          <w:u w:val="none"/>
        </w:rPr>
        <w:t xml:space="preserve">, </w:t>
      </w:r>
      <w:hyperlink r:id="rId176" w:history="1">
        <w:r w:rsidRPr="005C6113">
          <w:rPr>
            <w:rStyle w:val="Hyperlink"/>
            <w:color w:val="auto"/>
            <w:u w:val="none"/>
          </w:rPr>
          <w:t>Gawne-Cain ML</w:t>
        </w:r>
      </w:hyperlink>
      <w:r w:rsidRPr="005C6113">
        <w:rPr>
          <w:rStyle w:val="Hyperlink"/>
          <w:color w:val="auto"/>
          <w:u w:val="none"/>
        </w:rPr>
        <w:t xml:space="preserve">, </w:t>
      </w:r>
      <w:hyperlink r:id="rId177" w:history="1">
        <w:r w:rsidRPr="005C6113">
          <w:rPr>
            <w:rStyle w:val="Hyperlink"/>
            <w:color w:val="auto"/>
            <w:u w:val="none"/>
          </w:rPr>
          <w:t>Griffiths DI</w:t>
        </w:r>
      </w:hyperlink>
      <w:r w:rsidRPr="005C6113">
        <w:rPr>
          <w:rStyle w:val="Hyperlink"/>
          <w:color w:val="auto"/>
          <w:u w:val="none"/>
        </w:rPr>
        <w:t xml:space="preserve">, </w:t>
      </w:r>
      <w:hyperlink r:id="rId178" w:history="1">
        <w:r w:rsidRPr="005C6113">
          <w:rPr>
            <w:rStyle w:val="Hyperlink"/>
            <w:color w:val="auto"/>
            <w:u w:val="none"/>
          </w:rPr>
          <w:t>Kilby MD</w:t>
        </w:r>
      </w:hyperlink>
      <w:r w:rsidRPr="005C6113">
        <w:rPr>
          <w:rStyle w:val="Hyperlink"/>
          <w:color w:val="auto"/>
          <w:u w:val="none"/>
        </w:rPr>
        <w:t xml:space="preserve">, </w:t>
      </w:r>
      <w:hyperlink r:id="rId179" w:history="1">
        <w:r w:rsidRPr="005C6113">
          <w:rPr>
            <w:rStyle w:val="Hyperlink"/>
            <w:color w:val="auto"/>
            <w:u w:val="none"/>
          </w:rPr>
          <w:t>Mandefield L</w:t>
        </w:r>
      </w:hyperlink>
      <w:r w:rsidRPr="005C6113">
        <w:rPr>
          <w:rStyle w:val="Hyperlink"/>
          <w:color w:val="auto"/>
          <w:u w:val="none"/>
        </w:rPr>
        <w:t xml:space="preserve">, </w:t>
      </w:r>
      <w:hyperlink r:id="rId180" w:history="1">
        <w:r w:rsidRPr="005C6113">
          <w:rPr>
            <w:rStyle w:val="Hyperlink"/>
            <w:color w:val="auto"/>
            <w:u w:val="none"/>
          </w:rPr>
          <w:t>Mooney C</w:t>
        </w:r>
      </w:hyperlink>
      <w:r w:rsidRPr="005C6113">
        <w:rPr>
          <w:rStyle w:val="Hyperlink"/>
          <w:color w:val="auto"/>
          <w:u w:val="none"/>
        </w:rPr>
        <w:t xml:space="preserve">, </w:t>
      </w:r>
      <w:hyperlink r:id="rId181" w:history="1">
        <w:r w:rsidRPr="005C6113">
          <w:rPr>
            <w:rStyle w:val="Hyperlink"/>
            <w:color w:val="auto"/>
            <w:u w:val="none"/>
          </w:rPr>
          <w:t>Robson SC</w:t>
        </w:r>
      </w:hyperlink>
      <w:r w:rsidRPr="005C6113">
        <w:rPr>
          <w:rStyle w:val="Hyperlink"/>
          <w:color w:val="auto"/>
          <w:u w:val="none"/>
        </w:rPr>
        <w:t xml:space="preserve">, </w:t>
      </w:r>
      <w:hyperlink r:id="rId182" w:history="1">
        <w:r w:rsidRPr="005C6113">
          <w:rPr>
            <w:rStyle w:val="Hyperlink"/>
            <w:color w:val="auto"/>
            <w:u w:val="none"/>
          </w:rPr>
          <w:t>Vollmer B</w:t>
        </w:r>
      </w:hyperlink>
      <w:r w:rsidRPr="005C6113">
        <w:rPr>
          <w:rStyle w:val="Hyperlink"/>
          <w:color w:val="auto"/>
          <w:u w:val="none"/>
        </w:rPr>
        <w:t xml:space="preserve">, </w:t>
      </w:r>
      <w:hyperlink r:id="rId183" w:history="1">
        <w:r w:rsidRPr="005C6113">
          <w:rPr>
            <w:rStyle w:val="Hyperlink"/>
            <w:color w:val="auto"/>
            <w:u w:val="none"/>
          </w:rPr>
          <w:t>Mason G</w:t>
        </w:r>
      </w:hyperlink>
      <w:r w:rsidRPr="005C6113">
        <w:rPr>
          <w:rStyle w:val="Hyperlink"/>
          <w:color w:val="auto"/>
          <w:u w:val="none"/>
        </w:rPr>
        <w:t xml:space="preserve">. </w:t>
      </w:r>
      <w:r w:rsidRPr="00EA2C50">
        <w:rPr>
          <w:rStyle w:val="Hyperlink"/>
          <w:color w:val="auto"/>
          <w:u w:val="none"/>
          <w:lang w:val="en-GB"/>
        </w:rPr>
        <w:t xml:space="preserve">Anatomical subgroup analysis of the MERIDIAN cohort: posterior fossa abnormalities. </w:t>
      </w:r>
      <w:hyperlink r:id="rId184" w:tooltip="Ultrasound in obstetrics &amp; gynecology : the official journal of the International Society of Ultrasound in Obstetrics and Gynecology." w:history="1">
        <w:r w:rsidRPr="009F68B0">
          <w:rPr>
            <w:rStyle w:val="Hyperlink"/>
            <w:color w:val="auto"/>
            <w:u w:val="none"/>
            <w:lang w:val="en-GB"/>
          </w:rPr>
          <w:t xml:space="preserve">Ultrasound </w:t>
        </w:r>
        <w:proofErr w:type="spellStart"/>
        <w:r w:rsidRPr="009F68B0">
          <w:rPr>
            <w:rStyle w:val="Hyperlink"/>
            <w:color w:val="auto"/>
            <w:u w:val="none"/>
            <w:lang w:val="en-GB"/>
          </w:rPr>
          <w:t>Obstet</w:t>
        </w:r>
        <w:proofErr w:type="spellEnd"/>
        <w:r w:rsidRPr="009F68B0">
          <w:rPr>
            <w:rStyle w:val="Hyperlink"/>
            <w:color w:val="auto"/>
            <w:u w:val="none"/>
            <w:lang w:val="en-GB"/>
          </w:rPr>
          <w:t xml:space="preserve"> Gynecol.</w:t>
        </w:r>
      </w:hyperlink>
      <w:r w:rsidRPr="009F68B0">
        <w:rPr>
          <w:rStyle w:val="Hyperlink"/>
          <w:color w:val="auto"/>
          <w:u w:val="none"/>
          <w:lang w:val="en-GB"/>
        </w:rPr>
        <w:t xml:space="preserve"> 20</w:t>
      </w:r>
      <w:r w:rsidRPr="009F68B0">
        <w:rPr>
          <w:lang w:val="en-GB"/>
        </w:rPr>
        <w:t xml:space="preserve">17 Dec;50(6):753-760. </w:t>
      </w:r>
      <w:proofErr w:type="spellStart"/>
      <w:r w:rsidRPr="009F68B0">
        <w:rPr>
          <w:lang w:val="en-GB"/>
        </w:rPr>
        <w:t>doi</w:t>
      </w:r>
      <w:proofErr w:type="spellEnd"/>
      <w:r w:rsidRPr="009F68B0">
        <w:rPr>
          <w:lang w:val="en-GB"/>
        </w:rPr>
        <w:t>: 10.1002/uog.17502.</w:t>
      </w:r>
    </w:p>
    <w:p w14:paraId="536D7839" w14:textId="0256F468" w:rsidR="008F1A30" w:rsidRPr="00505EDE" w:rsidRDefault="002A3984" w:rsidP="009F68B0">
      <w:pPr>
        <w:spacing w:after="240" w:line="240" w:lineRule="auto"/>
        <w:rPr>
          <w:lang w:val="en-GB"/>
        </w:rPr>
      </w:pPr>
      <w:r>
        <w:rPr>
          <w:rStyle w:val="Hyperlink"/>
          <w:bCs/>
          <w:color w:val="auto"/>
          <w:u w:val="none"/>
          <w:lang w:val="en-GB"/>
        </w:rPr>
        <w:t>35</w:t>
      </w:r>
      <w:r w:rsidR="009F68B0">
        <w:rPr>
          <w:rStyle w:val="Hyperlink"/>
          <w:bCs/>
          <w:color w:val="auto"/>
          <w:u w:val="none"/>
          <w:lang w:val="en-GB"/>
        </w:rPr>
        <w:t xml:space="preserve">. </w:t>
      </w:r>
      <w:r w:rsidR="008F1A30" w:rsidRPr="00505EDE">
        <w:rPr>
          <w:rStyle w:val="Hyperlink"/>
          <w:bCs/>
          <w:color w:val="auto"/>
          <w:u w:val="none"/>
          <w:lang w:val="en-GB"/>
        </w:rPr>
        <w:t>EUROCAT prevalence table 2018</w:t>
      </w:r>
      <w:r w:rsidR="002647C4">
        <w:rPr>
          <w:rStyle w:val="Hyperlink"/>
          <w:bCs/>
          <w:color w:val="auto"/>
          <w:u w:val="none"/>
          <w:lang w:val="en-GB"/>
        </w:rPr>
        <w:t>, ava</w:t>
      </w:r>
      <w:r w:rsidR="00DB616A">
        <w:rPr>
          <w:rStyle w:val="Hyperlink"/>
          <w:bCs/>
          <w:color w:val="auto"/>
          <w:u w:val="none"/>
          <w:lang w:val="en-GB"/>
        </w:rPr>
        <w:t>ilable</w:t>
      </w:r>
      <w:r w:rsidR="008F1A30" w:rsidRPr="00505EDE">
        <w:rPr>
          <w:rStyle w:val="Hyperlink"/>
          <w:bCs/>
          <w:color w:val="auto"/>
          <w:u w:val="none"/>
          <w:lang w:val="en-GB"/>
        </w:rPr>
        <w:t xml:space="preserve">: </w:t>
      </w:r>
      <w:r w:rsidR="007E6022" w:rsidRPr="00D12A08">
        <w:rPr>
          <w:rStyle w:val="Hyperlink"/>
          <w:bCs/>
          <w:color w:val="auto"/>
          <w:u w:val="none"/>
          <w:lang w:val="en-GB"/>
        </w:rPr>
        <w:t>http://www.eurocat-network.eu/accessprevalencedata/prevalencetables</w:t>
      </w:r>
      <w:r w:rsidR="008F1A30" w:rsidRPr="00505EDE">
        <w:rPr>
          <w:bCs/>
          <w:lang w:val="en-GB"/>
        </w:rPr>
        <w:t>, accessed 8</w:t>
      </w:r>
      <w:r w:rsidR="008F1A30" w:rsidRPr="00505EDE">
        <w:rPr>
          <w:bCs/>
          <w:vertAlign w:val="superscript"/>
          <w:lang w:val="en-GB"/>
        </w:rPr>
        <w:t>th</w:t>
      </w:r>
      <w:r w:rsidR="008F1A30" w:rsidRPr="00505EDE">
        <w:rPr>
          <w:bCs/>
          <w:lang w:val="en-GB"/>
        </w:rPr>
        <w:t xml:space="preserve"> October 2018</w:t>
      </w:r>
    </w:p>
    <w:p w14:paraId="21C52602" w14:textId="7799B944" w:rsidR="009F68B0" w:rsidRDefault="009F68B0" w:rsidP="009F68B0">
      <w:pPr>
        <w:spacing w:after="240" w:line="240" w:lineRule="auto"/>
        <w:rPr>
          <w:rStyle w:val="Hyperlink"/>
          <w:bCs/>
          <w:color w:val="auto"/>
          <w:u w:val="none"/>
          <w:lang w:val="en-GB"/>
        </w:rPr>
      </w:pPr>
      <w:r w:rsidRPr="00E333E2">
        <w:rPr>
          <w:lang w:val="en-GB"/>
        </w:rPr>
        <w:t>36</w:t>
      </w:r>
      <w:r>
        <w:rPr>
          <w:lang w:val="en-GB"/>
        </w:rPr>
        <w:t xml:space="preserve">. </w:t>
      </w:r>
      <w:hyperlink r:id="rId185" w:history="1">
        <w:r w:rsidRPr="00505EDE">
          <w:rPr>
            <w:rStyle w:val="Hyperlink"/>
            <w:bCs/>
            <w:color w:val="auto"/>
            <w:u w:val="none"/>
            <w:lang w:val="en-GB"/>
          </w:rPr>
          <w:t>Garne E</w:t>
        </w:r>
      </w:hyperlink>
      <w:r w:rsidRPr="00505EDE">
        <w:rPr>
          <w:rStyle w:val="Hyperlink"/>
          <w:bCs/>
          <w:color w:val="auto"/>
          <w:u w:val="none"/>
          <w:lang w:val="en-GB"/>
        </w:rPr>
        <w:t xml:space="preserve">, </w:t>
      </w:r>
      <w:hyperlink r:id="rId186" w:history="1">
        <w:proofErr w:type="spellStart"/>
        <w:r w:rsidRPr="00505EDE">
          <w:rPr>
            <w:rStyle w:val="Hyperlink"/>
            <w:bCs/>
            <w:color w:val="auto"/>
            <w:u w:val="none"/>
            <w:lang w:val="en-GB"/>
          </w:rPr>
          <w:t>Loane</w:t>
        </w:r>
        <w:proofErr w:type="spellEnd"/>
        <w:r w:rsidRPr="00505EDE">
          <w:rPr>
            <w:rStyle w:val="Hyperlink"/>
            <w:bCs/>
            <w:color w:val="auto"/>
            <w:u w:val="none"/>
            <w:lang w:val="en-GB"/>
          </w:rPr>
          <w:t xml:space="preserve"> M</w:t>
        </w:r>
      </w:hyperlink>
      <w:r w:rsidRPr="00505EDE">
        <w:rPr>
          <w:rStyle w:val="Hyperlink"/>
          <w:bCs/>
          <w:color w:val="auto"/>
          <w:u w:val="none"/>
          <w:lang w:val="en-GB"/>
        </w:rPr>
        <w:t xml:space="preserve">, </w:t>
      </w:r>
      <w:hyperlink r:id="rId187" w:history="1">
        <w:proofErr w:type="spellStart"/>
        <w:r w:rsidRPr="00505EDE">
          <w:rPr>
            <w:rStyle w:val="Hyperlink"/>
            <w:bCs/>
            <w:color w:val="auto"/>
            <w:u w:val="none"/>
            <w:lang w:val="en-GB"/>
          </w:rPr>
          <w:t>Addor</w:t>
        </w:r>
        <w:proofErr w:type="spellEnd"/>
        <w:r w:rsidRPr="00505EDE">
          <w:rPr>
            <w:rStyle w:val="Hyperlink"/>
            <w:bCs/>
            <w:color w:val="auto"/>
            <w:u w:val="none"/>
            <w:lang w:val="en-GB"/>
          </w:rPr>
          <w:t xml:space="preserve"> MC</w:t>
        </w:r>
      </w:hyperlink>
      <w:r w:rsidRPr="00505EDE">
        <w:rPr>
          <w:rStyle w:val="Hyperlink"/>
          <w:bCs/>
          <w:color w:val="auto"/>
          <w:u w:val="none"/>
          <w:lang w:val="en-GB"/>
        </w:rPr>
        <w:t xml:space="preserve">, </w:t>
      </w:r>
      <w:hyperlink r:id="rId188" w:history="1">
        <w:r w:rsidRPr="00505EDE">
          <w:rPr>
            <w:rStyle w:val="Hyperlink"/>
            <w:bCs/>
            <w:color w:val="auto"/>
            <w:u w:val="none"/>
            <w:lang w:val="en-GB"/>
          </w:rPr>
          <w:t>Boyd PA</w:t>
        </w:r>
      </w:hyperlink>
      <w:r w:rsidRPr="00505EDE">
        <w:rPr>
          <w:rStyle w:val="Hyperlink"/>
          <w:bCs/>
          <w:color w:val="auto"/>
          <w:u w:val="none"/>
          <w:lang w:val="en-GB"/>
        </w:rPr>
        <w:t xml:space="preserve">, </w:t>
      </w:r>
      <w:hyperlink r:id="rId189" w:history="1">
        <w:proofErr w:type="spellStart"/>
        <w:r w:rsidRPr="00505EDE">
          <w:rPr>
            <w:rStyle w:val="Hyperlink"/>
            <w:bCs/>
            <w:color w:val="auto"/>
            <w:u w:val="none"/>
            <w:lang w:val="en-GB"/>
          </w:rPr>
          <w:t>Barisic</w:t>
        </w:r>
        <w:proofErr w:type="spellEnd"/>
        <w:r w:rsidRPr="00505EDE">
          <w:rPr>
            <w:rStyle w:val="Hyperlink"/>
            <w:bCs/>
            <w:color w:val="auto"/>
            <w:u w:val="none"/>
            <w:lang w:val="en-GB"/>
          </w:rPr>
          <w:t xml:space="preserve"> I</w:t>
        </w:r>
      </w:hyperlink>
      <w:r w:rsidRPr="00505EDE">
        <w:rPr>
          <w:rStyle w:val="Hyperlink"/>
          <w:bCs/>
          <w:color w:val="auto"/>
          <w:u w:val="none"/>
          <w:lang w:val="en-GB"/>
        </w:rPr>
        <w:t xml:space="preserve">, </w:t>
      </w:r>
      <w:hyperlink r:id="rId190" w:history="1">
        <w:proofErr w:type="spellStart"/>
        <w:r w:rsidRPr="00505EDE">
          <w:rPr>
            <w:rStyle w:val="Hyperlink"/>
            <w:bCs/>
            <w:color w:val="auto"/>
            <w:u w:val="none"/>
            <w:lang w:val="en-GB"/>
          </w:rPr>
          <w:t>Dolk</w:t>
        </w:r>
        <w:proofErr w:type="spellEnd"/>
        <w:r w:rsidRPr="00505EDE">
          <w:rPr>
            <w:rStyle w:val="Hyperlink"/>
            <w:bCs/>
            <w:color w:val="auto"/>
            <w:u w:val="none"/>
            <w:lang w:val="en-GB"/>
          </w:rPr>
          <w:t xml:space="preserve"> H</w:t>
        </w:r>
      </w:hyperlink>
      <w:r w:rsidRPr="00505EDE">
        <w:rPr>
          <w:rStyle w:val="Hyperlink"/>
          <w:bCs/>
          <w:color w:val="auto"/>
          <w:u w:val="none"/>
          <w:lang w:val="en-GB"/>
        </w:rPr>
        <w:t xml:space="preserve">. </w:t>
      </w:r>
      <w:r w:rsidRPr="00505EDE">
        <w:rPr>
          <w:rStyle w:val="Hyperlink"/>
          <w:color w:val="auto"/>
          <w:u w:val="none"/>
          <w:lang w:val="en-GB"/>
        </w:rPr>
        <w:t xml:space="preserve">Congenital hydrocephalus--prevalence, prenatal diagnosis and outcome of pregnancy in four European regions. Eur J </w:t>
      </w:r>
      <w:proofErr w:type="spellStart"/>
      <w:r w:rsidRPr="00505EDE">
        <w:rPr>
          <w:rStyle w:val="Hyperlink"/>
          <w:color w:val="auto"/>
          <w:u w:val="none"/>
          <w:lang w:val="en-GB"/>
        </w:rPr>
        <w:t>Paediatr</w:t>
      </w:r>
      <w:proofErr w:type="spellEnd"/>
      <w:r w:rsidRPr="00505EDE">
        <w:rPr>
          <w:rStyle w:val="Hyperlink"/>
          <w:color w:val="auto"/>
          <w:u w:val="none"/>
          <w:lang w:val="en-GB"/>
        </w:rPr>
        <w:t xml:space="preserve"> Neurol. 2010</w:t>
      </w:r>
      <w:r w:rsidRPr="00505EDE">
        <w:rPr>
          <w:rStyle w:val="Hyperlink"/>
          <w:bCs/>
          <w:color w:val="auto"/>
          <w:u w:val="none"/>
          <w:lang w:val="en-GB"/>
        </w:rPr>
        <w:t xml:space="preserve"> Mar;14(2):150-5. </w:t>
      </w:r>
      <w:proofErr w:type="spellStart"/>
      <w:r w:rsidRPr="00505EDE">
        <w:rPr>
          <w:rStyle w:val="Hyperlink"/>
          <w:bCs/>
          <w:color w:val="auto"/>
          <w:u w:val="none"/>
          <w:lang w:val="en-GB"/>
        </w:rPr>
        <w:t>doi</w:t>
      </w:r>
      <w:proofErr w:type="spellEnd"/>
      <w:r w:rsidRPr="00505EDE">
        <w:rPr>
          <w:rStyle w:val="Hyperlink"/>
          <w:bCs/>
          <w:color w:val="auto"/>
          <w:u w:val="none"/>
          <w:lang w:val="en-GB"/>
        </w:rPr>
        <w:t>: 10.1016/j.ejpn.2009.03.005.</w:t>
      </w:r>
    </w:p>
    <w:p w14:paraId="70108614" w14:textId="1FBCDA91" w:rsidR="00DB1BCC" w:rsidRPr="00DB1BCC" w:rsidRDefault="002450B6" w:rsidP="009F68B0">
      <w:pPr>
        <w:spacing w:after="240" w:line="240" w:lineRule="auto"/>
        <w:rPr>
          <w:rStyle w:val="Hyperlink"/>
          <w:bCs/>
          <w:color w:val="auto"/>
          <w:u w:val="none"/>
        </w:rPr>
      </w:pPr>
      <w:r w:rsidRPr="001B2CAE">
        <w:rPr>
          <w:lang w:val="en-GB"/>
        </w:rPr>
        <w:t>37</w:t>
      </w:r>
      <w:r w:rsidR="009F68B0" w:rsidRPr="001B2CAE">
        <w:rPr>
          <w:lang w:val="en-GB"/>
        </w:rPr>
        <w:t xml:space="preserve">. </w:t>
      </w:r>
      <w:hyperlink r:id="rId191" w:history="1">
        <w:r w:rsidR="00DB1BCC" w:rsidRPr="001B2CAE">
          <w:rPr>
            <w:rStyle w:val="Hyperlink"/>
            <w:bCs/>
            <w:color w:val="auto"/>
            <w:u w:val="none"/>
            <w:lang w:val="en-GB"/>
          </w:rPr>
          <w:t>Shankar P</w:t>
        </w:r>
      </w:hyperlink>
      <w:r w:rsidR="00DB1BCC" w:rsidRPr="001B2CAE">
        <w:rPr>
          <w:rStyle w:val="Hyperlink"/>
          <w:bCs/>
          <w:color w:val="auto"/>
          <w:u w:val="none"/>
          <w:lang w:val="en-GB"/>
        </w:rPr>
        <w:t xml:space="preserve">, </w:t>
      </w:r>
      <w:hyperlink r:id="rId192" w:history="1">
        <w:r w:rsidR="00DB1BCC" w:rsidRPr="001B2CAE">
          <w:rPr>
            <w:rStyle w:val="Hyperlink"/>
            <w:bCs/>
            <w:color w:val="auto"/>
            <w:u w:val="none"/>
            <w:lang w:val="en-GB"/>
          </w:rPr>
          <w:t>Zamora C</w:t>
        </w:r>
      </w:hyperlink>
      <w:r w:rsidR="00DB1BCC" w:rsidRPr="001B2CAE">
        <w:rPr>
          <w:rStyle w:val="Hyperlink"/>
          <w:bCs/>
          <w:color w:val="auto"/>
          <w:u w:val="none"/>
          <w:lang w:val="en-GB"/>
        </w:rPr>
        <w:t xml:space="preserve">, </w:t>
      </w:r>
      <w:hyperlink r:id="rId193" w:history="1">
        <w:r w:rsidR="00DB1BCC" w:rsidRPr="001B2CAE">
          <w:rPr>
            <w:rStyle w:val="Hyperlink"/>
            <w:bCs/>
            <w:color w:val="auto"/>
            <w:u w:val="none"/>
            <w:lang w:val="en-GB"/>
          </w:rPr>
          <w:t>Castillo M</w:t>
        </w:r>
      </w:hyperlink>
      <w:r w:rsidR="00DB1BCC" w:rsidRPr="001B2CAE">
        <w:rPr>
          <w:rStyle w:val="Hyperlink"/>
          <w:bCs/>
          <w:color w:val="auto"/>
          <w:u w:val="none"/>
          <w:lang w:val="en-GB"/>
        </w:rPr>
        <w:t>.</w:t>
      </w:r>
      <w:r w:rsidR="00DB1BCC" w:rsidRPr="001B2CAE">
        <w:rPr>
          <w:rStyle w:val="Hyperlink"/>
          <w:color w:val="auto"/>
          <w:u w:val="none"/>
          <w:lang w:val="en-GB"/>
        </w:rPr>
        <w:t xml:space="preserve"> </w:t>
      </w:r>
      <w:r w:rsidR="00DB1BCC" w:rsidRPr="00DB1BCC">
        <w:rPr>
          <w:rStyle w:val="Hyperlink"/>
          <w:color w:val="auto"/>
          <w:u w:val="none"/>
          <w:lang w:val="en-GB"/>
        </w:rPr>
        <w:t>Congenital malformations of the brain and spine.</w:t>
      </w:r>
      <w:r w:rsidR="00DB1BCC" w:rsidRPr="00DB1BCC">
        <w:rPr>
          <w:rStyle w:val="Hyperlink"/>
          <w:bCs/>
          <w:color w:val="auto"/>
          <w:u w:val="none"/>
          <w:lang w:val="en-GB"/>
        </w:rPr>
        <w:t xml:space="preserve"> </w:t>
      </w:r>
      <w:hyperlink r:id="rId194" w:tooltip="Handbook of clinical neurology." w:history="1">
        <w:proofErr w:type="spellStart"/>
        <w:r w:rsidR="00DB1BCC" w:rsidRPr="00E333E2">
          <w:rPr>
            <w:rStyle w:val="Hyperlink"/>
            <w:bCs/>
            <w:color w:val="auto"/>
            <w:u w:val="none"/>
            <w:lang w:val="en-GB"/>
          </w:rPr>
          <w:t>Handb</w:t>
        </w:r>
        <w:proofErr w:type="spellEnd"/>
        <w:r w:rsidR="00DB1BCC" w:rsidRPr="00E333E2">
          <w:rPr>
            <w:rStyle w:val="Hyperlink"/>
            <w:bCs/>
            <w:color w:val="auto"/>
            <w:u w:val="none"/>
            <w:lang w:val="en-GB"/>
          </w:rPr>
          <w:t xml:space="preserve"> Clin Neurol.</w:t>
        </w:r>
      </w:hyperlink>
      <w:r w:rsidR="00DB1BCC" w:rsidRPr="00E333E2">
        <w:rPr>
          <w:rStyle w:val="Hyperlink"/>
          <w:bCs/>
          <w:color w:val="auto"/>
          <w:u w:val="none"/>
          <w:lang w:val="en-GB"/>
        </w:rPr>
        <w:t xml:space="preserve"> </w:t>
      </w:r>
      <w:r w:rsidR="00DB1BCC" w:rsidRPr="00DB1BCC">
        <w:rPr>
          <w:rStyle w:val="Hyperlink"/>
          <w:bCs/>
          <w:color w:val="auto"/>
          <w:u w:val="none"/>
        </w:rPr>
        <w:t>2016;136:1121-37. doi: 10.1016/B978-0-444-53486-6.00058-2.</w:t>
      </w:r>
    </w:p>
    <w:p w14:paraId="0E766BC1" w14:textId="77777777" w:rsidR="00DB1BCC" w:rsidRPr="00355662" w:rsidRDefault="00DB1BCC" w:rsidP="00413C51">
      <w:pPr>
        <w:spacing w:after="0"/>
        <w:rPr>
          <w:rStyle w:val="Hyperlink"/>
          <w:bCs/>
          <w:color w:val="auto"/>
          <w:u w:val="none"/>
        </w:rPr>
      </w:pPr>
    </w:p>
    <w:p w14:paraId="640EADA1" w14:textId="77777777" w:rsidR="00505EDE" w:rsidRPr="00505EDE" w:rsidRDefault="00505EDE" w:rsidP="00413C51">
      <w:pPr>
        <w:spacing w:after="0" w:line="240" w:lineRule="auto"/>
        <w:rPr>
          <w:rStyle w:val="Hyperlink"/>
          <w:color w:val="auto"/>
          <w:u w:val="none"/>
          <w:lang w:val="en-GB"/>
        </w:rPr>
      </w:pPr>
    </w:p>
    <w:sectPr w:rsidR="00505EDE" w:rsidRPr="00505EDE" w:rsidSect="006A527D">
      <w:footerReference w:type="default" r:id="rId19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3024" w14:textId="77777777" w:rsidR="00183907" w:rsidRDefault="00183907" w:rsidP="009C5BB8">
      <w:pPr>
        <w:spacing w:after="0" w:line="240" w:lineRule="auto"/>
      </w:pPr>
      <w:r>
        <w:separator/>
      </w:r>
    </w:p>
  </w:endnote>
  <w:endnote w:type="continuationSeparator" w:id="0">
    <w:p w14:paraId="769CA5C0" w14:textId="77777777" w:rsidR="00183907" w:rsidRDefault="00183907" w:rsidP="009C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518327"/>
      <w:docPartObj>
        <w:docPartGallery w:val="Page Numbers (Bottom of Page)"/>
        <w:docPartUnique/>
      </w:docPartObj>
    </w:sdtPr>
    <w:sdtEndPr/>
    <w:sdtContent>
      <w:p w14:paraId="41E2D2B9" w14:textId="127DDBAE" w:rsidR="00E02B7E" w:rsidRDefault="00E02B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CAE">
          <w:rPr>
            <w:noProof/>
          </w:rPr>
          <w:t>12</w:t>
        </w:r>
        <w:r>
          <w:fldChar w:fldCharType="end"/>
        </w:r>
      </w:p>
    </w:sdtContent>
  </w:sdt>
  <w:p w14:paraId="3F79B391" w14:textId="77777777" w:rsidR="00E02B7E" w:rsidRDefault="00E02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0B771" w14:textId="77777777" w:rsidR="00183907" w:rsidRDefault="00183907" w:rsidP="009C5BB8">
      <w:pPr>
        <w:spacing w:after="0" w:line="240" w:lineRule="auto"/>
      </w:pPr>
      <w:r>
        <w:separator/>
      </w:r>
    </w:p>
  </w:footnote>
  <w:footnote w:type="continuationSeparator" w:id="0">
    <w:p w14:paraId="7EFC6B76" w14:textId="77777777" w:rsidR="00183907" w:rsidRDefault="00183907" w:rsidP="009C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1DB7"/>
    <w:multiLevelType w:val="hybridMultilevel"/>
    <w:tmpl w:val="5FB64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B9"/>
    <w:rsid w:val="00001DEA"/>
    <w:rsid w:val="000053DD"/>
    <w:rsid w:val="00006EB2"/>
    <w:rsid w:val="00007183"/>
    <w:rsid w:val="000074F7"/>
    <w:rsid w:val="000132FA"/>
    <w:rsid w:val="00013FE3"/>
    <w:rsid w:val="00014183"/>
    <w:rsid w:val="0001735D"/>
    <w:rsid w:val="00024D4D"/>
    <w:rsid w:val="00024F88"/>
    <w:rsid w:val="000264D1"/>
    <w:rsid w:val="00030EFB"/>
    <w:rsid w:val="0003144A"/>
    <w:rsid w:val="00031FA1"/>
    <w:rsid w:val="00035797"/>
    <w:rsid w:val="00035C7B"/>
    <w:rsid w:val="00037E8D"/>
    <w:rsid w:val="0004342F"/>
    <w:rsid w:val="00050729"/>
    <w:rsid w:val="00050FB2"/>
    <w:rsid w:val="00051ADA"/>
    <w:rsid w:val="000554CA"/>
    <w:rsid w:val="00065116"/>
    <w:rsid w:val="000709CC"/>
    <w:rsid w:val="000725ED"/>
    <w:rsid w:val="00073971"/>
    <w:rsid w:val="000847F7"/>
    <w:rsid w:val="00084AEA"/>
    <w:rsid w:val="00087E87"/>
    <w:rsid w:val="00092BCA"/>
    <w:rsid w:val="000943B8"/>
    <w:rsid w:val="000962A0"/>
    <w:rsid w:val="000A57B4"/>
    <w:rsid w:val="000B6EC3"/>
    <w:rsid w:val="000C0EDA"/>
    <w:rsid w:val="000C21A3"/>
    <w:rsid w:val="000C4AE1"/>
    <w:rsid w:val="000C721F"/>
    <w:rsid w:val="000C7E86"/>
    <w:rsid w:val="000E212F"/>
    <w:rsid w:val="000E34A5"/>
    <w:rsid w:val="000E5589"/>
    <w:rsid w:val="000E64D5"/>
    <w:rsid w:val="000F0DFC"/>
    <w:rsid w:val="000F536E"/>
    <w:rsid w:val="00102A03"/>
    <w:rsid w:val="00106901"/>
    <w:rsid w:val="00106DD3"/>
    <w:rsid w:val="00113F51"/>
    <w:rsid w:val="0012150A"/>
    <w:rsid w:val="00122DDB"/>
    <w:rsid w:val="00126869"/>
    <w:rsid w:val="0013069B"/>
    <w:rsid w:val="0013215C"/>
    <w:rsid w:val="0013548E"/>
    <w:rsid w:val="00135DD3"/>
    <w:rsid w:val="00136CDF"/>
    <w:rsid w:val="001377DE"/>
    <w:rsid w:val="00140AAD"/>
    <w:rsid w:val="00146FAD"/>
    <w:rsid w:val="001508B6"/>
    <w:rsid w:val="00151674"/>
    <w:rsid w:val="001536DC"/>
    <w:rsid w:val="00156E4A"/>
    <w:rsid w:val="00164615"/>
    <w:rsid w:val="00171886"/>
    <w:rsid w:val="00181D09"/>
    <w:rsid w:val="00183907"/>
    <w:rsid w:val="00186661"/>
    <w:rsid w:val="00187335"/>
    <w:rsid w:val="00193229"/>
    <w:rsid w:val="001A2D8F"/>
    <w:rsid w:val="001A6028"/>
    <w:rsid w:val="001B2CAE"/>
    <w:rsid w:val="001B58F0"/>
    <w:rsid w:val="001B6F64"/>
    <w:rsid w:val="001C1905"/>
    <w:rsid w:val="001C360D"/>
    <w:rsid w:val="001C3D5C"/>
    <w:rsid w:val="001C56B6"/>
    <w:rsid w:val="001E230A"/>
    <w:rsid w:val="001E23BC"/>
    <w:rsid w:val="001E2D0B"/>
    <w:rsid w:val="001E3338"/>
    <w:rsid w:val="001E655B"/>
    <w:rsid w:val="001F0D53"/>
    <w:rsid w:val="001F158C"/>
    <w:rsid w:val="002036A8"/>
    <w:rsid w:val="00203B82"/>
    <w:rsid w:val="0021191C"/>
    <w:rsid w:val="002142D1"/>
    <w:rsid w:val="00217BBD"/>
    <w:rsid w:val="00224C50"/>
    <w:rsid w:val="0023277B"/>
    <w:rsid w:val="0023351B"/>
    <w:rsid w:val="00236F94"/>
    <w:rsid w:val="002422AD"/>
    <w:rsid w:val="00242354"/>
    <w:rsid w:val="002450B6"/>
    <w:rsid w:val="00246682"/>
    <w:rsid w:val="002503EB"/>
    <w:rsid w:val="0025152C"/>
    <w:rsid w:val="0025159D"/>
    <w:rsid w:val="002611AF"/>
    <w:rsid w:val="00261DE5"/>
    <w:rsid w:val="002647C4"/>
    <w:rsid w:val="00267A4D"/>
    <w:rsid w:val="00270722"/>
    <w:rsid w:val="002714D8"/>
    <w:rsid w:val="00280B56"/>
    <w:rsid w:val="00281C97"/>
    <w:rsid w:val="00281ED9"/>
    <w:rsid w:val="00283215"/>
    <w:rsid w:val="00284F20"/>
    <w:rsid w:val="00285357"/>
    <w:rsid w:val="00286B79"/>
    <w:rsid w:val="00290C7F"/>
    <w:rsid w:val="00294053"/>
    <w:rsid w:val="00295EA9"/>
    <w:rsid w:val="00297529"/>
    <w:rsid w:val="002A1308"/>
    <w:rsid w:val="002A1606"/>
    <w:rsid w:val="002A1BE1"/>
    <w:rsid w:val="002A3356"/>
    <w:rsid w:val="002A3984"/>
    <w:rsid w:val="002A3F54"/>
    <w:rsid w:val="002A7AAB"/>
    <w:rsid w:val="002B32B9"/>
    <w:rsid w:val="002B58C5"/>
    <w:rsid w:val="002B6DB3"/>
    <w:rsid w:val="002B7F90"/>
    <w:rsid w:val="002C13C5"/>
    <w:rsid w:val="002C2799"/>
    <w:rsid w:val="002C64A3"/>
    <w:rsid w:val="002D5E2A"/>
    <w:rsid w:val="002E2F19"/>
    <w:rsid w:val="002E378A"/>
    <w:rsid w:val="002E5DEB"/>
    <w:rsid w:val="002E6931"/>
    <w:rsid w:val="002F1474"/>
    <w:rsid w:val="002F225A"/>
    <w:rsid w:val="002F42BA"/>
    <w:rsid w:val="002F5BD2"/>
    <w:rsid w:val="002F6F46"/>
    <w:rsid w:val="002F769D"/>
    <w:rsid w:val="00301E00"/>
    <w:rsid w:val="00305500"/>
    <w:rsid w:val="00307A4C"/>
    <w:rsid w:val="00310F58"/>
    <w:rsid w:val="0031192C"/>
    <w:rsid w:val="00312A0F"/>
    <w:rsid w:val="003151E6"/>
    <w:rsid w:val="003205E4"/>
    <w:rsid w:val="00330D3E"/>
    <w:rsid w:val="00331783"/>
    <w:rsid w:val="00331863"/>
    <w:rsid w:val="003324A9"/>
    <w:rsid w:val="00332833"/>
    <w:rsid w:val="00336600"/>
    <w:rsid w:val="00341408"/>
    <w:rsid w:val="00342BA6"/>
    <w:rsid w:val="00342DC0"/>
    <w:rsid w:val="00346808"/>
    <w:rsid w:val="00347B96"/>
    <w:rsid w:val="00350CC4"/>
    <w:rsid w:val="0035137B"/>
    <w:rsid w:val="0035264B"/>
    <w:rsid w:val="003537CD"/>
    <w:rsid w:val="00353FD7"/>
    <w:rsid w:val="00354414"/>
    <w:rsid w:val="0035470F"/>
    <w:rsid w:val="00355662"/>
    <w:rsid w:val="00361950"/>
    <w:rsid w:val="00362AD1"/>
    <w:rsid w:val="00363198"/>
    <w:rsid w:val="00363E18"/>
    <w:rsid w:val="00363EE7"/>
    <w:rsid w:val="00366CDD"/>
    <w:rsid w:val="00366EC9"/>
    <w:rsid w:val="003715BA"/>
    <w:rsid w:val="00373E71"/>
    <w:rsid w:val="00377378"/>
    <w:rsid w:val="00377BE1"/>
    <w:rsid w:val="00380A8C"/>
    <w:rsid w:val="00381967"/>
    <w:rsid w:val="00381C2F"/>
    <w:rsid w:val="00385376"/>
    <w:rsid w:val="00386C7D"/>
    <w:rsid w:val="00390FEB"/>
    <w:rsid w:val="00392BA4"/>
    <w:rsid w:val="003960F1"/>
    <w:rsid w:val="003A2157"/>
    <w:rsid w:val="003A3EB8"/>
    <w:rsid w:val="003A720A"/>
    <w:rsid w:val="003A7406"/>
    <w:rsid w:val="003B4A21"/>
    <w:rsid w:val="003C1E21"/>
    <w:rsid w:val="003C1E9D"/>
    <w:rsid w:val="003E1EC7"/>
    <w:rsid w:val="003E1FB7"/>
    <w:rsid w:val="003E417A"/>
    <w:rsid w:val="003E60D9"/>
    <w:rsid w:val="003F0431"/>
    <w:rsid w:val="003F3AEE"/>
    <w:rsid w:val="003F4E9D"/>
    <w:rsid w:val="003F63DF"/>
    <w:rsid w:val="00401853"/>
    <w:rsid w:val="004025CF"/>
    <w:rsid w:val="00402F17"/>
    <w:rsid w:val="00403025"/>
    <w:rsid w:val="004047F6"/>
    <w:rsid w:val="00404D36"/>
    <w:rsid w:val="00405678"/>
    <w:rsid w:val="00413845"/>
    <w:rsid w:val="00413C51"/>
    <w:rsid w:val="00416912"/>
    <w:rsid w:val="00416941"/>
    <w:rsid w:val="0043081D"/>
    <w:rsid w:val="00436484"/>
    <w:rsid w:val="004450CD"/>
    <w:rsid w:val="004470C8"/>
    <w:rsid w:val="00460DA7"/>
    <w:rsid w:val="004611AA"/>
    <w:rsid w:val="004619B6"/>
    <w:rsid w:val="00465E88"/>
    <w:rsid w:val="004709CA"/>
    <w:rsid w:val="0047386A"/>
    <w:rsid w:val="004759A9"/>
    <w:rsid w:val="004776F7"/>
    <w:rsid w:val="00480DFA"/>
    <w:rsid w:val="00483FEB"/>
    <w:rsid w:val="004844FC"/>
    <w:rsid w:val="00484D10"/>
    <w:rsid w:val="004873FB"/>
    <w:rsid w:val="00492A83"/>
    <w:rsid w:val="00495AD8"/>
    <w:rsid w:val="00495D11"/>
    <w:rsid w:val="0049699F"/>
    <w:rsid w:val="004A03E6"/>
    <w:rsid w:val="004A2C4A"/>
    <w:rsid w:val="004A4672"/>
    <w:rsid w:val="004C2CC3"/>
    <w:rsid w:val="004C320D"/>
    <w:rsid w:val="004C33B4"/>
    <w:rsid w:val="004C4871"/>
    <w:rsid w:val="004C4A85"/>
    <w:rsid w:val="004C5A54"/>
    <w:rsid w:val="004D0FD9"/>
    <w:rsid w:val="004D1022"/>
    <w:rsid w:val="004D3C6A"/>
    <w:rsid w:val="004D4644"/>
    <w:rsid w:val="004D4718"/>
    <w:rsid w:val="004D7A32"/>
    <w:rsid w:val="004E5A42"/>
    <w:rsid w:val="004E5EFB"/>
    <w:rsid w:val="004E69E3"/>
    <w:rsid w:val="004E7377"/>
    <w:rsid w:val="004F079C"/>
    <w:rsid w:val="004F1A16"/>
    <w:rsid w:val="005001E7"/>
    <w:rsid w:val="00501123"/>
    <w:rsid w:val="00504314"/>
    <w:rsid w:val="00505729"/>
    <w:rsid w:val="00505EDE"/>
    <w:rsid w:val="00511505"/>
    <w:rsid w:val="005116CB"/>
    <w:rsid w:val="00520C93"/>
    <w:rsid w:val="00521A39"/>
    <w:rsid w:val="00526B3B"/>
    <w:rsid w:val="005306C3"/>
    <w:rsid w:val="00531490"/>
    <w:rsid w:val="005379B1"/>
    <w:rsid w:val="00544674"/>
    <w:rsid w:val="00544B60"/>
    <w:rsid w:val="00546C30"/>
    <w:rsid w:val="00552CE2"/>
    <w:rsid w:val="0056425A"/>
    <w:rsid w:val="005667C0"/>
    <w:rsid w:val="005730A4"/>
    <w:rsid w:val="00574E07"/>
    <w:rsid w:val="00577F34"/>
    <w:rsid w:val="00580A7F"/>
    <w:rsid w:val="00582EE6"/>
    <w:rsid w:val="0059360E"/>
    <w:rsid w:val="005A08F6"/>
    <w:rsid w:val="005B08CA"/>
    <w:rsid w:val="005B484A"/>
    <w:rsid w:val="005C40F1"/>
    <w:rsid w:val="005C44BE"/>
    <w:rsid w:val="005C6113"/>
    <w:rsid w:val="005C7EC7"/>
    <w:rsid w:val="005D04D2"/>
    <w:rsid w:val="005D7329"/>
    <w:rsid w:val="005E026F"/>
    <w:rsid w:val="005E0D3F"/>
    <w:rsid w:val="005E2F57"/>
    <w:rsid w:val="005E536E"/>
    <w:rsid w:val="005F2AC4"/>
    <w:rsid w:val="005F3CC9"/>
    <w:rsid w:val="005F6759"/>
    <w:rsid w:val="005F748B"/>
    <w:rsid w:val="00600C00"/>
    <w:rsid w:val="00600C41"/>
    <w:rsid w:val="006065FA"/>
    <w:rsid w:val="00617839"/>
    <w:rsid w:val="00620229"/>
    <w:rsid w:val="00624206"/>
    <w:rsid w:val="00626547"/>
    <w:rsid w:val="00635144"/>
    <w:rsid w:val="0063736A"/>
    <w:rsid w:val="0065003F"/>
    <w:rsid w:val="00653B72"/>
    <w:rsid w:val="006617D7"/>
    <w:rsid w:val="00663D5F"/>
    <w:rsid w:val="006667D5"/>
    <w:rsid w:val="00670731"/>
    <w:rsid w:val="006714AC"/>
    <w:rsid w:val="00677526"/>
    <w:rsid w:val="00680A4A"/>
    <w:rsid w:val="00682505"/>
    <w:rsid w:val="0068483D"/>
    <w:rsid w:val="006868F2"/>
    <w:rsid w:val="00691EB6"/>
    <w:rsid w:val="00696EC5"/>
    <w:rsid w:val="006A3487"/>
    <w:rsid w:val="006A527D"/>
    <w:rsid w:val="006A697C"/>
    <w:rsid w:val="006B43E6"/>
    <w:rsid w:val="006C1F98"/>
    <w:rsid w:val="006C4E33"/>
    <w:rsid w:val="006D6B3A"/>
    <w:rsid w:val="006D75C9"/>
    <w:rsid w:val="006E3E4A"/>
    <w:rsid w:val="007019FB"/>
    <w:rsid w:val="00703528"/>
    <w:rsid w:val="00703F3A"/>
    <w:rsid w:val="00707BD6"/>
    <w:rsid w:val="007107F2"/>
    <w:rsid w:val="00711008"/>
    <w:rsid w:val="007112EA"/>
    <w:rsid w:val="00716603"/>
    <w:rsid w:val="00720C3A"/>
    <w:rsid w:val="0072240F"/>
    <w:rsid w:val="007228E0"/>
    <w:rsid w:val="00727799"/>
    <w:rsid w:val="00735844"/>
    <w:rsid w:val="00741380"/>
    <w:rsid w:val="007422E1"/>
    <w:rsid w:val="00744EAC"/>
    <w:rsid w:val="00751C69"/>
    <w:rsid w:val="00754B75"/>
    <w:rsid w:val="007642FF"/>
    <w:rsid w:val="00772177"/>
    <w:rsid w:val="007747FA"/>
    <w:rsid w:val="00774AC6"/>
    <w:rsid w:val="007828BB"/>
    <w:rsid w:val="00782DA7"/>
    <w:rsid w:val="00782DAD"/>
    <w:rsid w:val="00783675"/>
    <w:rsid w:val="0078373B"/>
    <w:rsid w:val="00787191"/>
    <w:rsid w:val="00792624"/>
    <w:rsid w:val="0079357D"/>
    <w:rsid w:val="00795B7B"/>
    <w:rsid w:val="007A1482"/>
    <w:rsid w:val="007A46BD"/>
    <w:rsid w:val="007A6810"/>
    <w:rsid w:val="007A6F6B"/>
    <w:rsid w:val="007A7D88"/>
    <w:rsid w:val="007B0CC3"/>
    <w:rsid w:val="007B29FB"/>
    <w:rsid w:val="007B6338"/>
    <w:rsid w:val="007B6AB8"/>
    <w:rsid w:val="007B6FF7"/>
    <w:rsid w:val="007B7131"/>
    <w:rsid w:val="007B7DE2"/>
    <w:rsid w:val="007C3FB9"/>
    <w:rsid w:val="007C65B4"/>
    <w:rsid w:val="007D67A6"/>
    <w:rsid w:val="007E6022"/>
    <w:rsid w:val="007F081D"/>
    <w:rsid w:val="007F097C"/>
    <w:rsid w:val="00800C16"/>
    <w:rsid w:val="008059F8"/>
    <w:rsid w:val="00807CA9"/>
    <w:rsid w:val="00807E07"/>
    <w:rsid w:val="00807F8B"/>
    <w:rsid w:val="00813D8C"/>
    <w:rsid w:val="00816DBA"/>
    <w:rsid w:val="008259C2"/>
    <w:rsid w:val="008323CA"/>
    <w:rsid w:val="00836214"/>
    <w:rsid w:val="00837345"/>
    <w:rsid w:val="00843418"/>
    <w:rsid w:val="008435E2"/>
    <w:rsid w:val="00843602"/>
    <w:rsid w:val="00853BC9"/>
    <w:rsid w:val="00853EA7"/>
    <w:rsid w:val="00860B9D"/>
    <w:rsid w:val="00861B19"/>
    <w:rsid w:val="00861BE3"/>
    <w:rsid w:val="00862AA7"/>
    <w:rsid w:val="00871219"/>
    <w:rsid w:val="008719B4"/>
    <w:rsid w:val="00871E81"/>
    <w:rsid w:val="00872468"/>
    <w:rsid w:val="00874128"/>
    <w:rsid w:val="00875005"/>
    <w:rsid w:val="00876243"/>
    <w:rsid w:val="008907F4"/>
    <w:rsid w:val="008921BB"/>
    <w:rsid w:val="008943CF"/>
    <w:rsid w:val="0089472B"/>
    <w:rsid w:val="008976CB"/>
    <w:rsid w:val="008A0B31"/>
    <w:rsid w:val="008A4826"/>
    <w:rsid w:val="008A50C0"/>
    <w:rsid w:val="008A537F"/>
    <w:rsid w:val="008A57CE"/>
    <w:rsid w:val="008B03DE"/>
    <w:rsid w:val="008B4AB2"/>
    <w:rsid w:val="008B67D1"/>
    <w:rsid w:val="008C483B"/>
    <w:rsid w:val="008D07D0"/>
    <w:rsid w:val="008D3A2C"/>
    <w:rsid w:val="008D5E89"/>
    <w:rsid w:val="008E4F6F"/>
    <w:rsid w:val="008E5081"/>
    <w:rsid w:val="008F1A30"/>
    <w:rsid w:val="008F4E3B"/>
    <w:rsid w:val="008F618C"/>
    <w:rsid w:val="00903F0B"/>
    <w:rsid w:val="009100A1"/>
    <w:rsid w:val="00912840"/>
    <w:rsid w:val="0091444F"/>
    <w:rsid w:val="009212E7"/>
    <w:rsid w:val="0092192D"/>
    <w:rsid w:val="009259F6"/>
    <w:rsid w:val="00934C99"/>
    <w:rsid w:val="00943995"/>
    <w:rsid w:val="00954EF6"/>
    <w:rsid w:val="00962E47"/>
    <w:rsid w:val="00973CA6"/>
    <w:rsid w:val="0098217E"/>
    <w:rsid w:val="009835C8"/>
    <w:rsid w:val="00984384"/>
    <w:rsid w:val="009848DE"/>
    <w:rsid w:val="0098635A"/>
    <w:rsid w:val="00991906"/>
    <w:rsid w:val="00991A06"/>
    <w:rsid w:val="00991D1F"/>
    <w:rsid w:val="009950BB"/>
    <w:rsid w:val="0099664C"/>
    <w:rsid w:val="009A02D7"/>
    <w:rsid w:val="009A23B5"/>
    <w:rsid w:val="009A5C03"/>
    <w:rsid w:val="009A68A7"/>
    <w:rsid w:val="009B02C7"/>
    <w:rsid w:val="009B67BD"/>
    <w:rsid w:val="009B7597"/>
    <w:rsid w:val="009C2C11"/>
    <w:rsid w:val="009C32C5"/>
    <w:rsid w:val="009C446D"/>
    <w:rsid w:val="009C5BB8"/>
    <w:rsid w:val="009C7239"/>
    <w:rsid w:val="009D0C7C"/>
    <w:rsid w:val="009D2AB1"/>
    <w:rsid w:val="009D38FF"/>
    <w:rsid w:val="009D3A47"/>
    <w:rsid w:val="009D79C5"/>
    <w:rsid w:val="009E382B"/>
    <w:rsid w:val="009F3BA4"/>
    <w:rsid w:val="009F47E5"/>
    <w:rsid w:val="009F68B0"/>
    <w:rsid w:val="00A038E9"/>
    <w:rsid w:val="00A116E4"/>
    <w:rsid w:val="00A15EDC"/>
    <w:rsid w:val="00A163F9"/>
    <w:rsid w:val="00A21D9A"/>
    <w:rsid w:val="00A22873"/>
    <w:rsid w:val="00A244C1"/>
    <w:rsid w:val="00A302C2"/>
    <w:rsid w:val="00A34D49"/>
    <w:rsid w:val="00A366DE"/>
    <w:rsid w:val="00A3754D"/>
    <w:rsid w:val="00A423C1"/>
    <w:rsid w:val="00A4494D"/>
    <w:rsid w:val="00A50618"/>
    <w:rsid w:val="00A53C3B"/>
    <w:rsid w:val="00A561E9"/>
    <w:rsid w:val="00A60EF7"/>
    <w:rsid w:val="00A612F7"/>
    <w:rsid w:val="00A63CC9"/>
    <w:rsid w:val="00A64422"/>
    <w:rsid w:val="00A7101F"/>
    <w:rsid w:val="00A717DF"/>
    <w:rsid w:val="00A739E4"/>
    <w:rsid w:val="00A74019"/>
    <w:rsid w:val="00A7797E"/>
    <w:rsid w:val="00A8549B"/>
    <w:rsid w:val="00A85AA4"/>
    <w:rsid w:val="00A85EEC"/>
    <w:rsid w:val="00A86365"/>
    <w:rsid w:val="00A918CF"/>
    <w:rsid w:val="00A95EEA"/>
    <w:rsid w:val="00A96652"/>
    <w:rsid w:val="00A972D2"/>
    <w:rsid w:val="00AA0122"/>
    <w:rsid w:val="00AA49B0"/>
    <w:rsid w:val="00AB45C6"/>
    <w:rsid w:val="00AC3AD2"/>
    <w:rsid w:val="00AC5496"/>
    <w:rsid w:val="00AC62B9"/>
    <w:rsid w:val="00AD05C4"/>
    <w:rsid w:val="00AE0590"/>
    <w:rsid w:val="00AE234C"/>
    <w:rsid w:val="00AE29A2"/>
    <w:rsid w:val="00AE3198"/>
    <w:rsid w:val="00AE7E76"/>
    <w:rsid w:val="00AF44D0"/>
    <w:rsid w:val="00AF55B7"/>
    <w:rsid w:val="00B071C2"/>
    <w:rsid w:val="00B1103D"/>
    <w:rsid w:val="00B17A0E"/>
    <w:rsid w:val="00B25503"/>
    <w:rsid w:val="00B26815"/>
    <w:rsid w:val="00B27E90"/>
    <w:rsid w:val="00B32B21"/>
    <w:rsid w:val="00B3542B"/>
    <w:rsid w:val="00B35E5A"/>
    <w:rsid w:val="00B45349"/>
    <w:rsid w:val="00B4740F"/>
    <w:rsid w:val="00B50E48"/>
    <w:rsid w:val="00B51C8B"/>
    <w:rsid w:val="00B53C78"/>
    <w:rsid w:val="00B559A0"/>
    <w:rsid w:val="00B55EB7"/>
    <w:rsid w:val="00B570A7"/>
    <w:rsid w:val="00B7022F"/>
    <w:rsid w:val="00B72068"/>
    <w:rsid w:val="00B7251E"/>
    <w:rsid w:val="00B813B2"/>
    <w:rsid w:val="00B85DCD"/>
    <w:rsid w:val="00B866EF"/>
    <w:rsid w:val="00B87420"/>
    <w:rsid w:val="00B97FE6"/>
    <w:rsid w:val="00BA79ED"/>
    <w:rsid w:val="00BB18E4"/>
    <w:rsid w:val="00BB457F"/>
    <w:rsid w:val="00BC0076"/>
    <w:rsid w:val="00BC1C9D"/>
    <w:rsid w:val="00BC2E36"/>
    <w:rsid w:val="00BD085C"/>
    <w:rsid w:val="00BD0C9C"/>
    <w:rsid w:val="00BE35DA"/>
    <w:rsid w:val="00BE4C76"/>
    <w:rsid w:val="00BE63E0"/>
    <w:rsid w:val="00BE7254"/>
    <w:rsid w:val="00BE73EF"/>
    <w:rsid w:val="00BF0614"/>
    <w:rsid w:val="00BF08EC"/>
    <w:rsid w:val="00BF6F46"/>
    <w:rsid w:val="00BF725F"/>
    <w:rsid w:val="00C00997"/>
    <w:rsid w:val="00C05FBE"/>
    <w:rsid w:val="00C0624D"/>
    <w:rsid w:val="00C07008"/>
    <w:rsid w:val="00C113EF"/>
    <w:rsid w:val="00C200F0"/>
    <w:rsid w:val="00C25F58"/>
    <w:rsid w:val="00C27DAF"/>
    <w:rsid w:val="00C334AF"/>
    <w:rsid w:val="00C35E06"/>
    <w:rsid w:val="00C3722C"/>
    <w:rsid w:val="00C427F2"/>
    <w:rsid w:val="00C45437"/>
    <w:rsid w:val="00C454D3"/>
    <w:rsid w:val="00C5037A"/>
    <w:rsid w:val="00C51769"/>
    <w:rsid w:val="00C52B2B"/>
    <w:rsid w:val="00C5618F"/>
    <w:rsid w:val="00C6033C"/>
    <w:rsid w:val="00C64D30"/>
    <w:rsid w:val="00C66036"/>
    <w:rsid w:val="00C74118"/>
    <w:rsid w:val="00C75762"/>
    <w:rsid w:val="00C80EE8"/>
    <w:rsid w:val="00C91EFD"/>
    <w:rsid w:val="00C96F96"/>
    <w:rsid w:val="00C97DFD"/>
    <w:rsid w:val="00CA232F"/>
    <w:rsid w:val="00CA3088"/>
    <w:rsid w:val="00CA369A"/>
    <w:rsid w:val="00CB27C9"/>
    <w:rsid w:val="00CB2B4B"/>
    <w:rsid w:val="00CB303A"/>
    <w:rsid w:val="00CB6DDB"/>
    <w:rsid w:val="00CC3172"/>
    <w:rsid w:val="00CC42F1"/>
    <w:rsid w:val="00CC46E9"/>
    <w:rsid w:val="00CC4FDC"/>
    <w:rsid w:val="00CD12CE"/>
    <w:rsid w:val="00CD3652"/>
    <w:rsid w:val="00CE0D46"/>
    <w:rsid w:val="00CF2880"/>
    <w:rsid w:val="00CF2B72"/>
    <w:rsid w:val="00CF716F"/>
    <w:rsid w:val="00D11B75"/>
    <w:rsid w:val="00D12A08"/>
    <w:rsid w:val="00D14960"/>
    <w:rsid w:val="00D14D87"/>
    <w:rsid w:val="00D206CA"/>
    <w:rsid w:val="00D250D5"/>
    <w:rsid w:val="00D25C98"/>
    <w:rsid w:val="00D33827"/>
    <w:rsid w:val="00D365AB"/>
    <w:rsid w:val="00D40FE2"/>
    <w:rsid w:val="00D419C0"/>
    <w:rsid w:val="00D419C3"/>
    <w:rsid w:val="00D42F17"/>
    <w:rsid w:val="00D441D9"/>
    <w:rsid w:val="00D4440C"/>
    <w:rsid w:val="00D47ECB"/>
    <w:rsid w:val="00D53EF2"/>
    <w:rsid w:val="00D54D38"/>
    <w:rsid w:val="00D57013"/>
    <w:rsid w:val="00D6099E"/>
    <w:rsid w:val="00D60B33"/>
    <w:rsid w:val="00D63784"/>
    <w:rsid w:val="00D756E2"/>
    <w:rsid w:val="00D80956"/>
    <w:rsid w:val="00D9424E"/>
    <w:rsid w:val="00D9643D"/>
    <w:rsid w:val="00D96C14"/>
    <w:rsid w:val="00D97EAA"/>
    <w:rsid w:val="00DA57B4"/>
    <w:rsid w:val="00DA761E"/>
    <w:rsid w:val="00DB0775"/>
    <w:rsid w:val="00DB07D3"/>
    <w:rsid w:val="00DB1BCC"/>
    <w:rsid w:val="00DB616A"/>
    <w:rsid w:val="00DB6362"/>
    <w:rsid w:val="00DB664E"/>
    <w:rsid w:val="00DC07C1"/>
    <w:rsid w:val="00DC3227"/>
    <w:rsid w:val="00DC433F"/>
    <w:rsid w:val="00DC4901"/>
    <w:rsid w:val="00DD2F51"/>
    <w:rsid w:val="00DD30E8"/>
    <w:rsid w:val="00DE444E"/>
    <w:rsid w:val="00DE4D52"/>
    <w:rsid w:val="00DE5BD6"/>
    <w:rsid w:val="00DF0204"/>
    <w:rsid w:val="00DF1A5D"/>
    <w:rsid w:val="00E009A2"/>
    <w:rsid w:val="00E02B7E"/>
    <w:rsid w:val="00E05A56"/>
    <w:rsid w:val="00E14134"/>
    <w:rsid w:val="00E14751"/>
    <w:rsid w:val="00E15F2E"/>
    <w:rsid w:val="00E1699A"/>
    <w:rsid w:val="00E20216"/>
    <w:rsid w:val="00E2164C"/>
    <w:rsid w:val="00E217CD"/>
    <w:rsid w:val="00E22C20"/>
    <w:rsid w:val="00E25231"/>
    <w:rsid w:val="00E25E76"/>
    <w:rsid w:val="00E31BFA"/>
    <w:rsid w:val="00E333E2"/>
    <w:rsid w:val="00E37170"/>
    <w:rsid w:val="00E515D3"/>
    <w:rsid w:val="00E51DC6"/>
    <w:rsid w:val="00E57BD2"/>
    <w:rsid w:val="00E66374"/>
    <w:rsid w:val="00E77010"/>
    <w:rsid w:val="00E916EF"/>
    <w:rsid w:val="00E93929"/>
    <w:rsid w:val="00E970DC"/>
    <w:rsid w:val="00EA2C50"/>
    <w:rsid w:val="00EB090E"/>
    <w:rsid w:val="00EB38A0"/>
    <w:rsid w:val="00EB69DC"/>
    <w:rsid w:val="00EB6A24"/>
    <w:rsid w:val="00EB6E8B"/>
    <w:rsid w:val="00EC5A8B"/>
    <w:rsid w:val="00EC635B"/>
    <w:rsid w:val="00EC64D9"/>
    <w:rsid w:val="00ED2084"/>
    <w:rsid w:val="00ED526E"/>
    <w:rsid w:val="00ED6801"/>
    <w:rsid w:val="00EE5B56"/>
    <w:rsid w:val="00EE6849"/>
    <w:rsid w:val="00EF0A3A"/>
    <w:rsid w:val="00EF4AA3"/>
    <w:rsid w:val="00EF4CD5"/>
    <w:rsid w:val="00EF6564"/>
    <w:rsid w:val="00EF71C3"/>
    <w:rsid w:val="00F009D1"/>
    <w:rsid w:val="00F017A2"/>
    <w:rsid w:val="00F049CD"/>
    <w:rsid w:val="00F11241"/>
    <w:rsid w:val="00F1793E"/>
    <w:rsid w:val="00F17967"/>
    <w:rsid w:val="00F21254"/>
    <w:rsid w:val="00F21D1B"/>
    <w:rsid w:val="00F24515"/>
    <w:rsid w:val="00F31532"/>
    <w:rsid w:val="00F339AC"/>
    <w:rsid w:val="00F34FBB"/>
    <w:rsid w:val="00F361BA"/>
    <w:rsid w:val="00F4095D"/>
    <w:rsid w:val="00F4634E"/>
    <w:rsid w:val="00F5039E"/>
    <w:rsid w:val="00F654C4"/>
    <w:rsid w:val="00F6623F"/>
    <w:rsid w:val="00F72FA4"/>
    <w:rsid w:val="00F76F68"/>
    <w:rsid w:val="00F808CF"/>
    <w:rsid w:val="00F8432F"/>
    <w:rsid w:val="00F84BC3"/>
    <w:rsid w:val="00F87851"/>
    <w:rsid w:val="00F93D1D"/>
    <w:rsid w:val="00F94498"/>
    <w:rsid w:val="00F955DC"/>
    <w:rsid w:val="00F97B82"/>
    <w:rsid w:val="00FA5161"/>
    <w:rsid w:val="00FA52AD"/>
    <w:rsid w:val="00FA662D"/>
    <w:rsid w:val="00FB6965"/>
    <w:rsid w:val="00FC2658"/>
    <w:rsid w:val="00FC6214"/>
    <w:rsid w:val="00FC6382"/>
    <w:rsid w:val="00FC72A5"/>
    <w:rsid w:val="00FD1DC7"/>
    <w:rsid w:val="00FD1EBC"/>
    <w:rsid w:val="00FD476B"/>
    <w:rsid w:val="00FD5891"/>
    <w:rsid w:val="00FE109A"/>
    <w:rsid w:val="00FE378B"/>
    <w:rsid w:val="00FF4EC1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C5F8"/>
  <w15:docId w15:val="{90815239-3FF0-4052-A1EE-E1FFA2C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77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7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6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F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34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06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5678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4D4644"/>
  </w:style>
  <w:style w:type="character" w:customStyle="1" w:styleId="apple-converted-space">
    <w:name w:val="apple-converted-space"/>
    <w:basedOn w:val="DefaultParagraphFont"/>
    <w:rsid w:val="004D4644"/>
  </w:style>
  <w:style w:type="paragraph" w:styleId="NormalWeb">
    <w:name w:val="Normal (Web)"/>
    <w:basedOn w:val="Normal"/>
    <w:uiPriority w:val="99"/>
    <w:unhideWhenUsed/>
    <w:rsid w:val="0080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60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6022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A038E9"/>
  </w:style>
  <w:style w:type="paragraph" w:customStyle="1" w:styleId="Default">
    <w:name w:val="Default"/>
    <w:rsid w:val="00EB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26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1DE5"/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tlid-translation">
    <w:name w:val="tlid-translation"/>
    <w:basedOn w:val="DefaultParagraphFont"/>
    <w:rsid w:val="00BB18E4"/>
  </w:style>
  <w:style w:type="paragraph" w:styleId="Revision">
    <w:name w:val="Revision"/>
    <w:hidden/>
    <w:uiPriority w:val="99"/>
    <w:semiHidden/>
    <w:rsid w:val="001E3338"/>
    <w:pPr>
      <w:spacing w:after="0" w:line="240" w:lineRule="auto"/>
    </w:pPr>
  </w:style>
  <w:style w:type="character" w:customStyle="1" w:styleId="element-citation">
    <w:name w:val="element-citation"/>
    <w:basedOn w:val="DefaultParagraphFont"/>
    <w:rsid w:val="000E5589"/>
  </w:style>
  <w:style w:type="character" w:customStyle="1" w:styleId="ref-journal">
    <w:name w:val="ref-journal"/>
    <w:basedOn w:val="DefaultParagraphFont"/>
    <w:rsid w:val="000E5589"/>
  </w:style>
  <w:style w:type="character" w:customStyle="1" w:styleId="ref-vol">
    <w:name w:val="ref-vol"/>
    <w:basedOn w:val="DefaultParagraphFont"/>
    <w:rsid w:val="000E5589"/>
  </w:style>
  <w:style w:type="paragraph" w:styleId="ListParagraph">
    <w:name w:val="List Paragraph"/>
    <w:basedOn w:val="Normal"/>
    <w:uiPriority w:val="34"/>
    <w:qFormat/>
    <w:rsid w:val="009F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B8"/>
  </w:style>
  <w:style w:type="paragraph" w:styleId="Footer">
    <w:name w:val="footer"/>
    <w:basedOn w:val="Normal"/>
    <w:link w:val="FooterChar"/>
    <w:uiPriority w:val="99"/>
    <w:unhideWhenUsed/>
    <w:rsid w:val="009C5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B8"/>
  </w:style>
  <w:style w:type="character" w:styleId="LineNumber">
    <w:name w:val="line number"/>
    <w:basedOn w:val="DefaultParagraphFont"/>
    <w:uiPriority w:val="99"/>
    <w:semiHidden/>
    <w:unhideWhenUsed/>
    <w:rsid w:val="009C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?term=Multiple+developmental+pro-+grams+are+altered+by+loss+of+Zic1+and+Zic4+to+cause+Dandy-+Walker+malformation+cerebellar+pathogenesis" TargetMode="External"/><Relationship Id="rId21" Type="http://schemas.openxmlformats.org/officeDocument/2006/relationships/hyperlink" Target="https://www.ncbi.nlm.nih.gov/pubmed/?term=Botto%20LD%5BAuthor%5D&amp;cauthor=true&amp;cauthor_uid=25941000" TargetMode="External"/><Relationship Id="rId42" Type="http://schemas.openxmlformats.org/officeDocument/2006/relationships/hyperlink" Target="https://www.ncbi.nlm.nih.gov/pubmed/?term=Dakoutrou%20M%5BAuthor%5D&amp;cauthor=true&amp;cauthor_uid=28635420" TargetMode="External"/><Relationship Id="rId63" Type="http://schemas.openxmlformats.org/officeDocument/2006/relationships/hyperlink" Target="https://www.ncbi.nlm.nih.gov/pubmed/?term=Shipp%20TD%5BAuthor%5D&amp;cauthor=true&amp;cauthor_uid=10740206" TargetMode="External"/><Relationship Id="rId84" Type="http://schemas.openxmlformats.org/officeDocument/2006/relationships/hyperlink" Target="https://www.ncbi.nlm.nih.gov/pubmed/?term=Garel%20C%5BAuthor%5D&amp;cauthor=true&amp;cauthor_uid=25970099" TargetMode="External"/><Relationship Id="rId138" Type="http://schemas.openxmlformats.org/officeDocument/2006/relationships/hyperlink" Target="https://www.ncbi.nlm.nih.gov/pubmed/?term=Lanzoni%20M%5BAuthor%5D&amp;cauthor=true&amp;cauthor_uid=29597096" TargetMode="External"/><Relationship Id="rId159" Type="http://schemas.openxmlformats.org/officeDocument/2006/relationships/hyperlink" Target="https://www.ncbi.nlm.nih.gov/pubmed/?term=Amar%20E%5BAuthor%5D&amp;cauthor=true&amp;cauthor_uid=21381185" TargetMode="External"/><Relationship Id="rId170" Type="http://schemas.openxmlformats.org/officeDocument/2006/relationships/hyperlink" Target="https://www.ncbi.nlm.nih.gov/pubmed/?term=Wilson%20RD%5BAuthor%5D&amp;cauthor=true&amp;cauthor_uid=30316708" TargetMode="External"/><Relationship Id="rId191" Type="http://schemas.openxmlformats.org/officeDocument/2006/relationships/hyperlink" Target="https://www.ncbi.nlm.nih.gov/pubmed/?term=Shankar%20P%5BAuthor%5D&amp;cauthor=true&amp;cauthor_uid=27430461" TargetMode="External"/><Relationship Id="rId107" Type="http://schemas.openxmlformats.org/officeDocument/2006/relationships/hyperlink" Target="https://www.ncbi.nlm.nih.gov/pubmed/?term=Emond%20S%5BAuthor%5D&amp;cauthor=true&amp;cauthor_uid=12682795" TargetMode="External"/><Relationship Id="rId11" Type="http://schemas.openxmlformats.org/officeDocument/2006/relationships/hyperlink" Target="Tel:0039" TargetMode="External"/><Relationship Id="rId32" Type="http://schemas.openxmlformats.org/officeDocument/2006/relationships/hyperlink" Target="https://www.ncbi.nlm.nih.gov/pubmed/?term=Nastro%20A%5BAuthor%5D&amp;cauthor=true&amp;cauthor_uid=21928031" TargetMode="External"/><Relationship Id="rId53" Type="http://schemas.openxmlformats.org/officeDocument/2006/relationships/hyperlink" Target="https://www.ncbi.nlm.nih.gov/pubmed/?term=Sainte-Rose%20C%5BAuthor%5D&amp;cauthor=true&amp;cauthor_uid=6747688" TargetMode="External"/><Relationship Id="rId74" Type="http://schemas.openxmlformats.org/officeDocument/2006/relationships/hyperlink" Target="https://www.ncbi.nlm.nih.gov/pubmed/?term=DANDY+WALKER+MALFORMATION+HAS+SEZER" TargetMode="External"/><Relationship Id="rId128" Type="http://schemas.openxmlformats.org/officeDocument/2006/relationships/hyperlink" Target="https://www.ncbi.nlm.nih.gov/pubmed/?term=Garne%20E%5BAuthor%5D&amp;cauthor=true&amp;cauthor_uid=29736796" TargetMode="External"/><Relationship Id="rId149" Type="http://schemas.openxmlformats.org/officeDocument/2006/relationships/hyperlink" Target="https://www.ncbi.nlm.nih.gov/pubmed/?term=Boyd%20PA%5BAuthor%5D&amp;cauthor=true&amp;cauthor_uid=21384531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www.ncbi.nlm.nih.gov/pubmed/?term=Pierre-Kahn%20A%5BAuthor%5D&amp;cauthor=true&amp;cauthor_uid=12879343" TargetMode="External"/><Relationship Id="rId160" Type="http://schemas.openxmlformats.org/officeDocument/2006/relationships/hyperlink" Target="https://www.ncbi.nlm.nih.gov/pubmed/?term=Arriola%20L%5BAuthor%5D&amp;cauthor=true&amp;cauthor_uid=21381185" TargetMode="External"/><Relationship Id="rId181" Type="http://schemas.openxmlformats.org/officeDocument/2006/relationships/hyperlink" Target="https://www.ncbi.nlm.nih.gov/pubmed/?term=Robson%20SC%5BAuthor%5D&amp;cauthor=true&amp;cauthor_uid=28436562" TargetMode="External"/><Relationship Id="rId22" Type="http://schemas.openxmlformats.org/officeDocument/2006/relationships/hyperlink" Target="https://www.ncbi.nlm.nih.gov/pubmed/?term=Keppler-Noreuil%20KM%5BAuthor%5D&amp;cauthor=true&amp;cauthor_uid=25941000" TargetMode="External"/><Relationship Id="rId43" Type="http://schemas.openxmlformats.org/officeDocument/2006/relationships/hyperlink" Target="https://www.ncbi.nlm.nih.gov/pubmed/?term=Kousoulis%20AA%5BAuthor%5D&amp;cauthor=true&amp;cauthor_uid=28635420" TargetMode="External"/><Relationship Id="rId64" Type="http://schemas.openxmlformats.org/officeDocument/2006/relationships/hyperlink" Target="https://www.ncbi.nlm.nih.gov/pubmed/?term=Bromley%20B%5BAuthor%5D&amp;cauthor=true&amp;cauthor_uid=10740206" TargetMode="External"/><Relationship Id="rId118" Type="http://schemas.openxmlformats.org/officeDocument/2006/relationships/hyperlink" Target="https://www.ncbi.nlm.nih.gov/pubmed/23793931" TargetMode="External"/><Relationship Id="rId139" Type="http://schemas.openxmlformats.org/officeDocument/2006/relationships/hyperlink" Target="https://www.ncbi.nlm.nih.gov/pubmed/?term=Garne%20E%5BAuthor%5D&amp;cauthor=true&amp;cauthor_uid=29597096" TargetMode="External"/><Relationship Id="rId85" Type="http://schemas.openxmlformats.org/officeDocument/2006/relationships/hyperlink" Target="https://www.ncbi.nlm.nih.gov/pubmed/?term=Pilu%20G%5BAuthor%5D&amp;cauthor=true&amp;cauthor_uid=25970099" TargetMode="External"/><Relationship Id="rId150" Type="http://schemas.openxmlformats.org/officeDocument/2006/relationships/hyperlink" Target="https://www.ncbi.nlm.nih.gov/pubmed/?term=Haeusler%20M%5BAuthor%5D&amp;cauthor=true&amp;cauthor_uid=21384531" TargetMode="External"/><Relationship Id="rId171" Type="http://schemas.openxmlformats.org/officeDocument/2006/relationships/hyperlink" Target="https://www.ncbi.nlm.nih.gov/pubmed?term=(morton%5BAuthor%20-%20First%5D)%20AND%20the%20impact%20of%20prenatal%20diagnosis%5BTitle%5D" TargetMode="External"/><Relationship Id="rId192" Type="http://schemas.openxmlformats.org/officeDocument/2006/relationships/hyperlink" Target="https://www.ncbi.nlm.nih.gov/pubmed/?term=Zamora%20C%5BAuthor%5D&amp;cauthor=true&amp;cauthor_uid=27430461" TargetMode="External"/><Relationship Id="rId12" Type="http://schemas.openxmlformats.org/officeDocument/2006/relationships/hyperlink" Target="http://emedicine.medscape.com/article/408059-overview" TargetMode="External"/><Relationship Id="rId33" Type="http://schemas.openxmlformats.org/officeDocument/2006/relationships/hyperlink" Target="https://www.ncbi.nlm.nih.gov/pubmed/?term=Buonocore%20MC%5BAuthor%5D&amp;cauthor=true&amp;cauthor_uid=21928031" TargetMode="External"/><Relationship Id="rId108" Type="http://schemas.openxmlformats.org/officeDocument/2006/relationships/hyperlink" Target="https://www.ncbi.nlm.nih.gov/pubmed/?term=Simon%20I%5BAuthor%5D&amp;cauthor=true&amp;cauthor_uid=12682795" TargetMode="External"/><Relationship Id="rId129" Type="http://schemas.openxmlformats.org/officeDocument/2006/relationships/hyperlink" Target="https://www.ncbi.nlm.nih.gov/pubmed/?term=Kinsner-Ovaskainen%20A%5BAuthor%5D&amp;cauthor=true&amp;cauthor_uid=29736796" TargetMode="External"/><Relationship Id="rId54" Type="http://schemas.openxmlformats.org/officeDocument/2006/relationships/hyperlink" Target="https://www.ncbi.nlm.nih.gov/pubmed/?term=Hoppe-Hirsch%20E%5BAuthor%5D&amp;cauthor=true&amp;cauthor_uid=6747688" TargetMode="External"/><Relationship Id="rId75" Type="http://schemas.openxmlformats.org/officeDocument/2006/relationships/hyperlink" Target="https://www.ncbi.nlm.nih.gov/pubmed/?term=Chapman%20T%5BAuthor%5D&amp;cauthor=true&amp;cauthor_uid=25457569" TargetMode="External"/><Relationship Id="rId96" Type="http://schemas.openxmlformats.org/officeDocument/2006/relationships/hyperlink" Target="https://www.ncbi.nlm.nih.gov/pubmed/?term=Boddaert%20N%5BAuthor%5D&amp;cauthor=true&amp;cauthor_uid=12879343" TargetMode="External"/><Relationship Id="rId140" Type="http://schemas.openxmlformats.org/officeDocument/2006/relationships/hyperlink" Target="https://www.ncbi.nlm.nih.gov/pubmed/?term=Loane%20M%5BAuthor%5D&amp;cauthor=true&amp;cauthor_uid=29597096" TargetMode="External"/><Relationship Id="rId161" Type="http://schemas.openxmlformats.org/officeDocument/2006/relationships/hyperlink" Target="https://www.ncbi.nlm.nih.gov/pubmed/?term=Bakker%20M%5BAuthor%5D&amp;cauthor=true&amp;cauthor_uid=21381185" TargetMode="External"/><Relationship Id="rId182" Type="http://schemas.openxmlformats.org/officeDocument/2006/relationships/hyperlink" Target="https://www.ncbi.nlm.nih.gov/pubmed/?term=Vollmer%20B%5BAuthor%5D&amp;cauthor=true&amp;cauthor_uid=28436562" TargetMode="External"/><Relationship Id="rId6" Type="http://schemas.openxmlformats.org/officeDocument/2006/relationships/styles" Target="styles.xml"/><Relationship Id="rId23" Type="http://schemas.openxmlformats.org/officeDocument/2006/relationships/hyperlink" Target="https://www.ncbi.nlm.nih.gov/pubmed/?term=Carey%20JC%5BAuthor%5D&amp;cauthor=true&amp;cauthor_uid=25941000" TargetMode="External"/><Relationship Id="rId119" Type="http://schemas.openxmlformats.org/officeDocument/2006/relationships/hyperlink" Target="https://www.ncbi.nlm.nih.gov/pubmed/29442326" TargetMode="External"/><Relationship Id="rId44" Type="http://schemas.openxmlformats.org/officeDocument/2006/relationships/hyperlink" Target="https://www.ncbi.nlm.nih.gov/pubmed/?term=The+Most+Common+Comorbidities+in+Dandy-Walker+Syndrome+Patients%3A+A+Systematic+Review+of+Case+Reports" TargetMode="External"/><Relationship Id="rId65" Type="http://schemas.openxmlformats.org/officeDocument/2006/relationships/hyperlink" Target="https://www.ncbi.nlm.nih.gov/pubmed/?term=Benacerraf%20B%5BAuthor%5D&amp;cauthor=true&amp;cauthor_uid=10740206" TargetMode="External"/><Relationship Id="rId86" Type="http://schemas.openxmlformats.org/officeDocument/2006/relationships/hyperlink" Target="https://www.ncbi.nlm.nih.gov/pubmed/?term=Rizzo%20G%5BAuthor%5D&amp;cauthor=true&amp;cauthor_uid=25970099" TargetMode="External"/><Relationship Id="rId130" Type="http://schemas.openxmlformats.org/officeDocument/2006/relationships/hyperlink" Target="https://www.ncbi.nlm.nih.gov/pubmed/?term=Lanzoni%20M%5BAuthor%5D&amp;cauthor=true&amp;cauthor_uid=29736796" TargetMode="External"/><Relationship Id="rId151" Type="http://schemas.openxmlformats.org/officeDocument/2006/relationships/hyperlink" Target="https://www.ncbi.nlm.nih.gov/pubmed/?term=Barisic%20I%5BAuthor%5D&amp;cauthor=true&amp;cauthor_uid=21384531" TargetMode="External"/><Relationship Id="rId172" Type="http://schemas.openxmlformats.org/officeDocument/2006/relationships/hyperlink" Target="https://www.ncbi.nlm.nih.gov/pubmed/?term=Griffiths%20PD%5BAuthor%5D&amp;cauthor=true&amp;cauthor_uid=28436562" TargetMode="External"/><Relationship Id="rId193" Type="http://schemas.openxmlformats.org/officeDocument/2006/relationships/hyperlink" Target="https://www.ncbi.nlm.nih.gov/pubmed/?term=Castillo%20M%5BAuthor%5D&amp;cauthor=true&amp;cauthor_uid=27430461" TargetMode="External"/><Relationship Id="rId13" Type="http://schemas.openxmlformats.org/officeDocument/2006/relationships/hyperlink" Target="https://www.ncbi.nlm.nih.gov/pubmed/?term=Bosemani%20T%5BAuthor%5D&amp;cauthor=true&amp;cauthor_uid=25590398" TargetMode="External"/><Relationship Id="rId109" Type="http://schemas.openxmlformats.org/officeDocument/2006/relationships/hyperlink" Target="https://www.ncbi.nlm.nih.gov/pubmed/?term=Chigot%20V%5BAuthor%5D&amp;cauthor=true&amp;cauthor_uid=12682795" TargetMode="External"/><Relationship Id="rId34" Type="http://schemas.openxmlformats.org/officeDocument/2006/relationships/hyperlink" Target="https://www.ncbi.nlm.nih.gov/pubmed/?term=Ruggiero%20C%5BAuthor%5D&amp;cauthor=true&amp;cauthor_uid=21928031" TargetMode="External"/><Relationship Id="rId55" Type="http://schemas.openxmlformats.org/officeDocument/2006/relationships/hyperlink" Target="https://www.ncbi.nlm.nih.gov/pubmed/6747688" TargetMode="External"/><Relationship Id="rId76" Type="http://schemas.openxmlformats.org/officeDocument/2006/relationships/hyperlink" Target="https://www.ncbi.nlm.nih.gov/pubmed/?term=Mahalingam%20S%5BAuthor%5D&amp;cauthor=true&amp;cauthor_uid=25457569" TargetMode="External"/><Relationship Id="rId97" Type="http://schemas.openxmlformats.org/officeDocument/2006/relationships/hyperlink" Target="https://www.ncbi.nlm.nih.gov/pubmed/?term=Parisot%20D%5BAuthor%5D&amp;cauthor=true&amp;cauthor_uid=12879343" TargetMode="External"/><Relationship Id="rId120" Type="http://schemas.openxmlformats.org/officeDocument/2006/relationships/hyperlink" Target="https://www.ncbi.nlm.nih.gov/pubmed/?term=Imataka%20G%5BAuthor%5D&amp;cauthor=true&amp;cauthor_uid=17988252" TargetMode="External"/><Relationship Id="rId141" Type="http://schemas.openxmlformats.org/officeDocument/2006/relationships/hyperlink" Target="https://www.ncbi.nlm.nih.gov/pubmed/?term=Morris%20J%5BAuthor%5D&amp;cauthor=true&amp;cauthor_uid=29597096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ncbi.nlm.nih.gov/pubmed/?term=Yildirim%20A%5BAuthor%5D&amp;cauthor=true&amp;cauthor_uid=15192294" TargetMode="External"/><Relationship Id="rId92" Type="http://schemas.openxmlformats.org/officeDocument/2006/relationships/hyperlink" Target="https://www.ncbi.nlm.nih.gov/pubmed/?term=Systematic+review+and+meta-analysis+of+isolated+posterior+fossa+malformations+on+prenatal+ultrasound+imaging+(part+1)%3A+nomenclature%2C+diagnostic+accuracy+and+associated+anomalies" TargetMode="External"/><Relationship Id="rId162" Type="http://schemas.openxmlformats.org/officeDocument/2006/relationships/hyperlink" Target="https://www.ncbi.nlm.nih.gov/pubmed/?term=Barisic%20I%5BAuthor%5D&amp;cauthor=true&amp;cauthor_uid=21381185" TargetMode="External"/><Relationship Id="rId183" Type="http://schemas.openxmlformats.org/officeDocument/2006/relationships/hyperlink" Target="https://www.ncbi.nlm.nih.gov/pubmed/?term=Mason%20G%5BAuthor%5D&amp;cauthor=true&amp;cauthor_uid=2843656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ncbi.nlm.nih.gov/pubmed/?term=Human+malformations+of+the+midbrain+and+hindbrain%3A+review+and+proposed+classification+scheme" TargetMode="External"/><Relationship Id="rId24" Type="http://schemas.openxmlformats.org/officeDocument/2006/relationships/hyperlink" Target="https://www.ncbi.nlm.nih.gov/pubmed/?term=Byrne%20JL%5BAuthor%5D&amp;cauthor=true&amp;cauthor_uid=25941000" TargetMode="External"/><Relationship Id="rId40" Type="http://schemas.openxmlformats.org/officeDocument/2006/relationships/hyperlink" Target="https://www.ncbi.nlm.nih.gov/pubmed/?term=Ioakeim-Ioannidou%20M%5BAuthor%5D&amp;cauthor=true&amp;cauthor_uid=28635420" TargetMode="External"/><Relationship Id="rId45" Type="http://schemas.openxmlformats.org/officeDocument/2006/relationships/hyperlink" Target="https://www.ncbi.nlm.nih.gov/pubmed/?term=Barkovich%20AJ%5BAuthor%5D&amp;cauthor=true&amp;cauthor_uid=2816648" TargetMode="External"/><Relationship Id="rId66" Type="http://schemas.openxmlformats.org/officeDocument/2006/relationships/hyperlink" Target="https://www.ncbi.nlm.nih.gov/pubmed/?term=The+sonographic+diagnosis+of+Dandy%C2%B1Walker+and+Dandy%C2%B1Walker+variant%3A+associated+%C2%AEndings+and+outcomes" TargetMode="External"/><Relationship Id="rId87" Type="http://schemas.openxmlformats.org/officeDocument/2006/relationships/hyperlink" Target="https://www.ncbi.nlm.nih.gov/pubmed/?term=Lerman-Sagie%20T%5BAuthor%5D&amp;cauthor=true&amp;cauthor_uid=25970099" TargetMode="External"/><Relationship Id="rId110" Type="http://schemas.openxmlformats.org/officeDocument/2006/relationships/hyperlink" Target="https://www.ncbi.nlm.nih.gov/pubmed/?term=Schmit%20P%5BAuthor%5D&amp;cauthor=true&amp;cauthor_uid=12682795" TargetMode="External"/><Relationship Id="rId115" Type="http://schemas.openxmlformats.org/officeDocument/2006/relationships/hyperlink" Target="https://www.ncbi.nlm.nih.gov/pubmed/?term=Limperopoulos%20C%5BAuthor%5D&amp;cauthor=true&amp;cauthor_uid=19191827" TargetMode="External"/><Relationship Id="rId131" Type="http://schemas.openxmlformats.org/officeDocument/2006/relationships/hyperlink" Target="https://www.ncbi.nlm.nih.gov/pubmed/?term=Loane%20MA%5BAuthor%5D&amp;cauthor=true&amp;cauthor_uid=29736796" TargetMode="External"/><Relationship Id="rId136" Type="http://schemas.openxmlformats.org/officeDocument/2006/relationships/hyperlink" Target="https://www.ncbi.nlm.nih.gov/pubmed/29736796" TargetMode="External"/><Relationship Id="rId157" Type="http://schemas.openxmlformats.org/officeDocument/2006/relationships/hyperlink" Target="https://www.ncbi.nlm.nih.gov/pubmed/?term=Neville%20A%5BAuthor%5D&amp;cauthor=true&amp;cauthor_uid=21381185" TargetMode="External"/><Relationship Id="rId178" Type="http://schemas.openxmlformats.org/officeDocument/2006/relationships/hyperlink" Target="https://www.ncbi.nlm.nih.gov/pubmed/?term=Kilby%20MD%5BAuthor%5D&amp;cauthor=true&amp;cauthor_uid=28436562" TargetMode="External"/><Relationship Id="rId61" Type="http://schemas.openxmlformats.org/officeDocument/2006/relationships/hyperlink" Target="https://www.orpha.net/orphacom/cahiers/docs/GB/Prevalence_of_rare_diseases_by_alphabetical_list.pdf" TargetMode="External"/><Relationship Id="rId82" Type="http://schemas.openxmlformats.org/officeDocument/2006/relationships/hyperlink" Target="https://www.ncbi.nlm.nih.gov/pubmed/?term=D'Antonio%20F%5BAuthor%5D&amp;cauthor=true&amp;cauthor_uid=25970099" TargetMode="External"/><Relationship Id="rId152" Type="http://schemas.openxmlformats.org/officeDocument/2006/relationships/hyperlink" Target="https://www.ncbi.nlm.nih.gov/pubmed/?term=Loane%20M%5BAuthor%5D&amp;cauthor=true&amp;cauthor_uid=21384531" TargetMode="External"/><Relationship Id="rId173" Type="http://schemas.openxmlformats.org/officeDocument/2006/relationships/hyperlink" Target="https://www.ncbi.nlm.nih.gov/pubmed/?term=Brackley%20K%5BAuthor%5D&amp;cauthor=true&amp;cauthor_uid=28436562" TargetMode="External"/><Relationship Id="rId194" Type="http://schemas.openxmlformats.org/officeDocument/2006/relationships/hyperlink" Target="https://www.ncbi.nlm.nih.gov/pubmed/27430461" TargetMode="External"/><Relationship Id="rId19" Type="http://schemas.openxmlformats.org/officeDocument/2006/relationships/hyperlink" Target="https://www.ncbi.nlm.nih.gov/pubmed/25590398" TargetMode="External"/><Relationship Id="rId14" Type="http://schemas.openxmlformats.org/officeDocument/2006/relationships/hyperlink" Target="https://www.ncbi.nlm.nih.gov/pubmed/?term=Orman%20G%5BAuthor%5D&amp;cauthor=true&amp;cauthor_uid=25590398" TargetMode="External"/><Relationship Id="rId30" Type="http://schemas.openxmlformats.org/officeDocument/2006/relationships/hyperlink" Target="https://www.ncbi.nlm.nih.gov/pubmed/?term=Spennato%20P%5BAuthor%5D&amp;cauthor=true&amp;cauthor_uid=21928031" TargetMode="External"/><Relationship Id="rId35" Type="http://schemas.openxmlformats.org/officeDocument/2006/relationships/hyperlink" Target="https://www.ncbi.nlm.nih.gov/pubmed/?term=Trischitta%20V%5BAuthor%5D&amp;cauthor=true&amp;cauthor_uid=21928031" TargetMode="External"/><Relationship Id="rId56" Type="http://schemas.openxmlformats.org/officeDocument/2006/relationships/hyperlink" Target="https://www.ncbi.nlm.nih.gov/pubmed/16764010" TargetMode="External"/><Relationship Id="rId77" Type="http://schemas.openxmlformats.org/officeDocument/2006/relationships/hyperlink" Target="https://www.ncbi.nlm.nih.gov/pubmed/?term=Ishak%20GE%5BAuthor%5D&amp;cauthor=true&amp;cauthor_uid=25457569" TargetMode="External"/><Relationship Id="rId100" Type="http://schemas.openxmlformats.org/officeDocument/2006/relationships/hyperlink" Target="https://www.ncbi.nlm.nih.gov/pubmed/?term=Boddaert%20N%5BAuthor%5D&amp;cauthor=true&amp;cauthor_uid=12682795" TargetMode="External"/><Relationship Id="rId105" Type="http://schemas.openxmlformats.org/officeDocument/2006/relationships/hyperlink" Target="https://www.ncbi.nlm.nih.gov/pubmed/?term=Hertz-Pannier%20L%5BAuthor%5D&amp;cauthor=true&amp;cauthor_uid=12682795" TargetMode="External"/><Relationship Id="rId126" Type="http://schemas.openxmlformats.org/officeDocument/2006/relationships/hyperlink" Target="https://www.ncbi.nlm.nih.gov/pubmed/?term=JRC%20Management%20Committee%5BCorporate%20Author%5D" TargetMode="External"/><Relationship Id="rId147" Type="http://schemas.openxmlformats.org/officeDocument/2006/relationships/hyperlink" Target="https://www.ncbi.nlm.nih.gov/pubmed/?term=Martin%20S%5BAuthor%5D&amp;cauthor=true&amp;cauthor_uid=29597096" TargetMode="External"/><Relationship Id="rId168" Type="http://schemas.openxmlformats.org/officeDocument/2006/relationships/hyperlink" Target="https://www.ncbi.nlm.nih.gov/pubmed/?term=Yusuf%20K%5BAuthor%5D&amp;cauthor=true&amp;cauthor_uid=30316708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ncbi.nlm.nih.gov/pubmed/?term=Pierre-Kahn%20A%5BAuthor%5D&amp;cauthor=true&amp;cauthor_uid=6747688" TargetMode="External"/><Relationship Id="rId72" Type="http://schemas.openxmlformats.org/officeDocument/2006/relationships/hyperlink" Target="https://www.ncbi.nlm.nih.gov/pubmed/?term=Sezer%20HD%5BAuthor%5D&amp;cauthor=true&amp;cauthor_uid=15192294" TargetMode="External"/><Relationship Id="rId93" Type="http://schemas.openxmlformats.org/officeDocument/2006/relationships/hyperlink" Target="https://www.ncbi.nlm.nih.gov/pubmed/18648217" TargetMode="External"/><Relationship Id="rId98" Type="http://schemas.openxmlformats.org/officeDocument/2006/relationships/hyperlink" Target="https://www.ncbi.nlm.nih.gov/pubmed/?term=Brunelle%20F%5BAuthor%5D&amp;cauthor=true&amp;cauthor_uid=12879343" TargetMode="External"/><Relationship Id="rId121" Type="http://schemas.openxmlformats.org/officeDocument/2006/relationships/hyperlink" Target="https://www.ncbi.nlm.nih.gov/pubmed/?term=Yamanouchi%20H%5BAuthor%5D&amp;cauthor=true&amp;cauthor_uid=17988252" TargetMode="External"/><Relationship Id="rId142" Type="http://schemas.openxmlformats.org/officeDocument/2006/relationships/hyperlink" Target="https://www.ncbi.nlm.nih.gov/pubmed/?term=Neville%20A%5BAuthor%5D&amp;cauthor=true&amp;cauthor_uid=29597096" TargetMode="External"/><Relationship Id="rId163" Type="http://schemas.openxmlformats.org/officeDocument/2006/relationships/hyperlink" Target="https://www.ncbi.nlm.nih.gov/pubmed/?term=Boyd%20PA%5BAuthor%5D&amp;cauthor=true&amp;cauthor_uid=21381185" TargetMode="External"/><Relationship Id="rId184" Type="http://schemas.openxmlformats.org/officeDocument/2006/relationships/hyperlink" Target="https://www.ncbi.nlm.nih.gov/pubmed/28436562" TargetMode="External"/><Relationship Id="rId189" Type="http://schemas.openxmlformats.org/officeDocument/2006/relationships/hyperlink" Target="https://www.ncbi.nlm.nih.gov/pubmed/?term=Barisic%20I%5BAuthor%5D&amp;cauthor=true&amp;cauthor_uid=19410489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ncbi.nlm.nih.gov/pubmed/?term=Feldkamp%20ML%5BAuthor%5D&amp;cauthor=true&amp;cauthor_uid=25941000" TargetMode="External"/><Relationship Id="rId46" Type="http://schemas.openxmlformats.org/officeDocument/2006/relationships/hyperlink" Target="https://www.ncbi.nlm.nih.gov/pubmed/?term=Kjos%20BO%5BAuthor%5D&amp;cauthor=true&amp;cauthor_uid=2816648" TargetMode="External"/><Relationship Id="rId67" Type="http://schemas.openxmlformats.org/officeDocument/2006/relationships/hyperlink" Target="https://www.ncbi.nlm.nih.gov/pubmed/?term=Has%20R%5BAuthor%5D&amp;cauthor=true&amp;cauthor_uid=15192294" TargetMode="External"/><Relationship Id="rId116" Type="http://schemas.openxmlformats.org/officeDocument/2006/relationships/hyperlink" Target="https://www.ncbi.nlm.nih.gov/pubmed/19191827" TargetMode="External"/><Relationship Id="rId137" Type="http://schemas.openxmlformats.org/officeDocument/2006/relationships/hyperlink" Target="https://www.ncbi.nlm.nih.gov/pubmed/?term=Kinsner-Ovaskainen%20A%5BAuthor%5D&amp;cauthor=true&amp;cauthor_uid=29597096" TargetMode="External"/><Relationship Id="rId158" Type="http://schemas.openxmlformats.org/officeDocument/2006/relationships/hyperlink" Target="https://www.ncbi.nlm.nih.gov/pubmed/?term=Addor%20MC%5BAuthor%5D&amp;cauthor=true&amp;cauthor_uid=21381185" TargetMode="External"/><Relationship Id="rId20" Type="http://schemas.openxmlformats.org/officeDocument/2006/relationships/hyperlink" Target="https://www.ncbi.nlm.nih.gov/pubmed/?term=Reeder%20MR%5BAuthor%5D&amp;cauthor=true&amp;cauthor_uid=25941000" TargetMode="External"/><Relationship Id="rId41" Type="http://schemas.openxmlformats.org/officeDocument/2006/relationships/hyperlink" Target="https://www.ncbi.nlm.nih.gov/pubmed/?term=Kontokostas%20K%5BAuthor%5D&amp;cauthor=true&amp;cauthor_uid=28635420" TargetMode="External"/><Relationship Id="rId62" Type="http://schemas.openxmlformats.org/officeDocument/2006/relationships/hyperlink" Target="https://www.ncbi.nlm.nih.gov/pubmed/?term=Ecker%20JL%5BAuthor%5D&amp;cauthor=true&amp;cauthor_uid=10740206" TargetMode="External"/><Relationship Id="rId83" Type="http://schemas.openxmlformats.org/officeDocument/2006/relationships/hyperlink" Target="https://www.ncbi.nlm.nih.gov/pubmed/?term=Khalil%20A%5BAuthor%5D&amp;cauthor=true&amp;cauthor_uid=25970099" TargetMode="External"/><Relationship Id="rId88" Type="http://schemas.openxmlformats.org/officeDocument/2006/relationships/hyperlink" Target="https://www.ncbi.nlm.nih.gov/pubmed/?term=Bhide%20A%5BAuthor%5D&amp;cauthor=true&amp;cauthor_uid=25970099" TargetMode="External"/><Relationship Id="rId111" Type="http://schemas.openxmlformats.org/officeDocument/2006/relationships/hyperlink" Target="https://www.ncbi.nlm.nih.gov/pubmed/?term=Pierre-Kahn%20A%5BAuthor%5D&amp;cauthor=true&amp;cauthor_uid=12682795" TargetMode="External"/><Relationship Id="rId132" Type="http://schemas.openxmlformats.org/officeDocument/2006/relationships/hyperlink" Target="https://www.ncbi.nlm.nih.gov/pubmed/?term=Martin%20S%5BAuthor%5D&amp;cauthor=true&amp;cauthor_uid=29736796" TargetMode="External"/><Relationship Id="rId153" Type="http://schemas.openxmlformats.org/officeDocument/2006/relationships/hyperlink" Target="https://www.ncbi.nlm.nih.gov/pubmed/?term=Garne%20E%5BAuthor%5D&amp;cauthor=true&amp;cauthor_uid=21384531" TargetMode="External"/><Relationship Id="rId174" Type="http://schemas.openxmlformats.org/officeDocument/2006/relationships/hyperlink" Target="https://www.ncbi.nlm.nih.gov/pubmed/?term=Bradburn%20M%5BAuthor%5D&amp;cauthor=true&amp;cauthor_uid=28436562" TargetMode="External"/><Relationship Id="rId179" Type="http://schemas.openxmlformats.org/officeDocument/2006/relationships/hyperlink" Target="https://www.ncbi.nlm.nih.gov/pubmed/?term=Mandefield%20L%5BAuthor%5D&amp;cauthor=true&amp;cauthor_uid=28436562" TargetMode="External"/><Relationship Id="rId195" Type="http://schemas.openxmlformats.org/officeDocument/2006/relationships/footer" Target="footer1.xml"/><Relationship Id="rId190" Type="http://schemas.openxmlformats.org/officeDocument/2006/relationships/hyperlink" Target="https://www.ncbi.nlm.nih.gov/pubmed/?term=Dolk%20H%5BAuthor%5D&amp;cauthor=true&amp;cauthor_uid=19410489" TargetMode="External"/><Relationship Id="rId15" Type="http://schemas.openxmlformats.org/officeDocument/2006/relationships/hyperlink" Target="https://www.ncbi.nlm.nih.gov/pubmed/?term=Boltshauser%20E%5BAuthor%5D&amp;cauthor=true&amp;cauthor_uid=25590398" TargetMode="External"/><Relationship Id="rId36" Type="http://schemas.openxmlformats.org/officeDocument/2006/relationships/hyperlink" Target="https://www.ncbi.nlm.nih.gov/pubmed/?term=Aliberti%20F%5BAuthor%5D&amp;cauthor=true&amp;cauthor_uid=21928031" TargetMode="External"/><Relationship Id="rId57" Type="http://schemas.openxmlformats.org/officeDocument/2006/relationships/hyperlink" Target="https://doi.org/10.1002/pd.1485" TargetMode="External"/><Relationship Id="rId106" Type="http://schemas.openxmlformats.org/officeDocument/2006/relationships/hyperlink" Target="https://www.ncbi.nlm.nih.gov/pubmed/?term=Baraton%20J%5BAuthor%5D&amp;cauthor=true&amp;cauthor_uid=12682795" TargetMode="External"/><Relationship Id="rId127" Type="http://schemas.openxmlformats.org/officeDocument/2006/relationships/hyperlink" Target="https://www.ncbi.nlm.nih.gov/pubmed/?term=Neville%20A%5BAuthor%5D&amp;cauthor=true&amp;cauthor_uid=29736796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ncbi.nlm.nih.gov/pubmed/?term=Mirone%20G%5BAuthor%5D&amp;cauthor=true&amp;cauthor_uid=21928031" TargetMode="External"/><Relationship Id="rId52" Type="http://schemas.openxmlformats.org/officeDocument/2006/relationships/hyperlink" Target="https://www.ncbi.nlm.nih.gov/pubmed/?term=Renier%20D%5BAuthor%5D&amp;cauthor=true&amp;cauthor_uid=6747688" TargetMode="External"/><Relationship Id="rId73" Type="http://schemas.openxmlformats.org/officeDocument/2006/relationships/hyperlink" Target="https://www.ncbi.nlm.nih.gov/pubmed/?term=Ba%C5%9Faran%20S%5BAuthor%5D&amp;cauthor=true&amp;cauthor_uid=15192294" TargetMode="External"/><Relationship Id="rId78" Type="http://schemas.openxmlformats.org/officeDocument/2006/relationships/hyperlink" Target="https://www.ncbi.nlm.nih.gov/pubmed/?term=Nixon%20JN%5BAuthor%5D&amp;cauthor=true&amp;cauthor_uid=25457569" TargetMode="External"/><Relationship Id="rId94" Type="http://schemas.openxmlformats.org/officeDocument/2006/relationships/hyperlink" Target="https://www.ncbi.nlm.nih.gov/pubmed/?term=Klein%20O%5BAuthor%5D&amp;cauthor=true&amp;cauthor_uid=12879343" TargetMode="External"/><Relationship Id="rId99" Type="http://schemas.openxmlformats.org/officeDocument/2006/relationships/hyperlink" Target="https://www.ncbi.nlm.nih.gov/pubmed/12879343" TargetMode="External"/><Relationship Id="rId101" Type="http://schemas.openxmlformats.org/officeDocument/2006/relationships/hyperlink" Target="https://www.ncbi.nlm.nih.gov/pubmed/?term=Klein%20O%5BAuthor%5D&amp;cauthor=true&amp;cauthor_uid=12682795" TargetMode="External"/><Relationship Id="rId122" Type="http://schemas.openxmlformats.org/officeDocument/2006/relationships/hyperlink" Target="https://www.ncbi.nlm.nih.gov/pubmed/?term=Arisaka%20O%5BAuthor%5D&amp;cauthor=true&amp;cauthor_uid=17988252" TargetMode="External"/><Relationship Id="rId143" Type="http://schemas.openxmlformats.org/officeDocument/2006/relationships/hyperlink" Target="https://www.ncbi.nlm.nih.gov/pubmed/?term=Nicholl%20C%5BAuthor%5D&amp;cauthor=true&amp;cauthor_uid=29597096" TargetMode="External"/><Relationship Id="rId148" Type="http://schemas.openxmlformats.org/officeDocument/2006/relationships/hyperlink" Target="https://www.ncbi.nlm.nih.gov/pubmed/29597096" TargetMode="External"/><Relationship Id="rId164" Type="http://schemas.openxmlformats.org/officeDocument/2006/relationships/hyperlink" Target="https://www.ncbi.nlm.nih.gov/pubmed/21381185" TargetMode="External"/><Relationship Id="rId169" Type="http://schemas.openxmlformats.org/officeDocument/2006/relationships/hyperlink" Target="https://www.ncbi.nlm.nih.gov/pubmed/?term=Sibbald%20B%5BAuthor%5D&amp;cauthor=true&amp;cauthor_uid=30316708" TargetMode="External"/><Relationship Id="rId185" Type="http://schemas.openxmlformats.org/officeDocument/2006/relationships/hyperlink" Target="https://www.ncbi.nlm.nih.gov/pubmed/?term=Garne%20E%5BAuthor%5D&amp;cauthor=true&amp;cauthor_uid=1941048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www.ncbi.nlm.nih.gov/pubmed/?term=Mooney%20C%5BAuthor%5D&amp;cauthor=true&amp;cauthor_uid=28436562" TargetMode="External"/><Relationship Id="rId26" Type="http://schemas.openxmlformats.org/officeDocument/2006/relationships/hyperlink" Target="https://www.ncbi.nlm.nih.gov/pubmed/25941000" TargetMode="External"/><Relationship Id="rId47" Type="http://schemas.openxmlformats.org/officeDocument/2006/relationships/hyperlink" Target="https://www.ncbi.nlm.nih.gov/pubmed/?term=Norman%20D%5BAuthor%5D&amp;cauthor=true&amp;cauthor_uid=2816648" TargetMode="External"/><Relationship Id="rId68" Type="http://schemas.openxmlformats.org/officeDocument/2006/relationships/hyperlink" Target="https://www.ncbi.nlm.nih.gov/pubmed/?term=Ermi%C5%9F%20H%5BAuthor%5D&amp;cauthor=true&amp;cauthor_uid=15192294" TargetMode="External"/><Relationship Id="rId89" Type="http://schemas.openxmlformats.org/officeDocument/2006/relationships/hyperlink" Target="https://www.ncbi.nlm.nih.gov/pubmed/?term=Thilaganathan%20B%5BAuthor%5D&amp;cauthor=true&amp;cauthor_uid=25970099" TargetMode="External"/><Relationship Id="rId112" Type="http://schemas.openxmlformats.org/officeDocument/2006/relationships/hyperlink" Target="https://www.ncbi.nlm.nih.gov/pubmed/?term=Brunelle%20F%5BAuthor%5D&amp;cauthor=true&amp;cauthor_uid=12682795" TargetMode="External"/><Relationship Id="rId133" Type="http://schemas.openxmlformats.org/officeDocument/2006/relationships/hyperlink" Target="https://www.ncbi.nlm.nih.gov/pubmed/?term=Nicholl%20C%5BAuthor%5D&amp;cauthor=true&amp;cauthor_uid=29736796" TargetMode="External"/><Relationship Id="rId154" Type="http://schemas.openxmlformats.org/officeDocument/2006/relationships/hyperlink" Target="https://www.ncbi.nlm.nih.gov/pubmed/?term=Dolk%20H%5BAuthor%5D&amp;cauthor=true&amp;cauthor_uid=21384531" TargetMode="External"/><Relationship Id="rId175" Type="http://schemas.openxmlformats.org/officeDocument/2006/relationships/hyperlink" Target="https://www.ncbi.nlm.nih.gov/pubmed/?term=Connolly%20DJA%5BAuthor%5D&amp;cauthor=true&amp;cauthor_uid=28436562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www.ncbi.nlm.nih.gov/pubmed/?term=Tekes%20A%5BAuthor%5D&amp;cauthor=true&amp;cauthor_uid=25590398" TargetMode="External"/><Relationship Id="rId37" Type="http://schemas.openxmlformats.org/officeDocument/2006/relationships/hyperlink" Target="https://www.ncbi.nlm.nih.gov/pubmed/?term=Cinalli%20G%5BAuthor%5D&amp;cauthor=true&amp;cauthor_uid=21928031" TargetMode="External"/><Relationship Id="rId58" Type="http://schemas.openxmlformats.org/officeDocument/2006/relationships/hyperlink" Target="https://www.ncbi.nlm.nih.gov/pubmed/?term=Ohaegbulam%20SC%5BAuthor%5D&amp;cauthor=true&amp;cauthor_uid=11359085" TargetMode="External"/><Relationship Id="rId79" Type="http://schemas.openxmlformats.org/officeDocument/2006/relationships/hyperlink" Target="https://www.ncbi.nlm.nih.gov/pubmed/?term=Siebert%20J%5BAuthor%5D&amp;cauthor=true&amp;cauthor_uid=25457569" TargetMode="External"/><Relationship Id="rId102" Type="http://schemas.openxmlformats.org/officeDocument/2006/relationships/hyperlink" Target="https://www.ncbi.nlm.nih.gov/pubmed/?term=Ferguson%20N%5BAuthor%5D&amp;cauthor=true&amp;cauthor_uid=12682795" TargetMode="External"/><Relationship Id="rId123" Type="http://schemas.openxmlformats.org/officeDocument/2006/relationships/hyperlink" Target="https://www.ncbi.nlm.nih.gov/pubmed/17988252" TargetMode="External"/><Relationship Id="rId144" Type="http://schemas.openxmlformats.org/officeDocument/2006/relationships/hyperlink" Target="https://www.ncbi.nlm.nih.gov/pubmed/?term=Rankin%20J%5BAuthor%5D&amp;cauthor=true&amp;cauthor_uid=29597096" TargetMode="External"/><Relationship Id="rId90" Type="http://schemas.openxmlformats.org/officeDocument/2006/relationships/hyperlink" Target="https://www.ncbi.nlm.nih.gov/pubmed/?term=Manzoli%20L%5BAuthor%5D&amp;cauthor=true&amp;cauthor_uid=25970099" TargetMode="External"/><Relationship Id="rId165" Type="http://schemas.openxmlformats.org/officeDocument/2006/relationships/hyperlink" Target="http://dx.doi.org/10.1007/978-90-481-9485-8_20" TargetMode="External"/><Relationship Id="rId186" Type="http://schemas.openxmlformats.org/officeDocument/2006/relationships/hyperlink" Target="https://www.ncbi.nlm.nih.gov/pubmed/?term=Loane%20M%5BAuthor%5D&amp;cauthor=true&amp;cauthor_uid=19410489" TargetMode="External"/><Relationship Id="rId27" Type="http://schemas.openxmlformats.org/officeDocument/2006/relationships/hyperlink" Target="https://www.ncbi.nlm.nih.gov/pubmed/?term=Parisi%20MA%5BAuthor%5D&amp;cauthor=true&amp;cauthor_uid=14567956" TargetMode="External"/><Relationship Id="rId48" Type="http://schemas.openxmlformats.org/officeDocument/2006/relationships/hyperlink" Target="https://www.ncbi.nlm.nih.gov/pubmed/?term=Edwards%20MS%5BAuthor%5D&amp;cauthor=true&amp;cauthor_uid=2816648" TargetMode="External"/><Relationship Id="rId69" Type="http://schemas.openxmlformats.org/officeDocument/2006/relationships/hyperlink" Target="https://www.ncbi.nlm.nih.gov/pubmed/?term=Y%C3%BCksel%20A%5BAuthor%5D&amp;cauthor=true&amp;cauthor_uid=15192294" TargetMode="External"/><Relationship Id="rId113" Type="http://schemas.openxmlformats.org/officeDocument/2006/relationships/hyperlink" Target="https://www.ncbi.nlm.nih.gov/pubmed?term=(boddaert%5BAuthor%20-%20First%5D)%20AND%20vermian%5BTitle%5D" TargetMode="External"/><Relationship Id="rId134" Type="http://schemas.openxmlformats.org/officeDocument/2006/relationships/hyperlink" Target="https://www.ncbi.nlm.nih.gov/pubmed/?term=Rankin%20J%5BAuthor%5D&amp;cauthor=true&amp;cauthor_uid=29736796" TargetMode="External"/><Relationship Id="rId80" Type="http://schemas.openxmlformats.org/officeDocument/2006/relationships/hyperlink" Target="https://www.ncbi.nlm.nih.gov/pubmed/?term=Dighe%20MK%5BAuthor%5D&amp;cauthor=true&amp;cauthor_uid=25457569" TargetMode="External"/><Relationship Id="rId155" Type="http://schemas.openxmlformats.org/officeDocument/2006/relationships/hyperlink" Target="https://www.ncbi.nlm.nih.gov/pubmed/?term=The+EUROCAT+Network%E2%80%94Organization+and+Processes" TargetMode="External"/><Relationship Id="rId176" Type="http://schemas.openxmlformats.org/officeDocument/2006/relationships/hyperlink" Target="https://www.ncbi.nlm.nih.gov/pubmed/?term=Gawne-Cain%20ML%5BAuthor%5D&amp;cauthor=true&amp;cauthor_uid=28436562" TargetMode="External"/><Relationship Id="rId197" Type="http://schemas.openxmlformats.org/officeDocument/2006/relationships/theme" Target="theme/theme1.xml"/><Relationship Id="rId17" Type="http://schemas.openxmlformats.org/officeDocument/2006/relationships/hyperlink" Target="https://www.ncbi.nlm.nih.gov/pubmed/?term=Huisman%20TA%5BAuthor%5D&amp;cauthor=true&amp;cauthor_uid=25590398" TargetMode="External"/><Relationship Id="rId38" Type="http://schemas.openxmlformats.org/officeDocument/2006/relationships/hyperlink" Target="https://www.ncbi.nlm.nih.gov/pubmed/?term=Hydrocephalus+in+Dandy%E2%80%93Walker+malformation+sPENNATO" TargetMode="External"/><Relationship Id="rId59" Type="http://schemas.openxmlformats.org/officeDocument/2006/relationships/hyperlink" Target="https://www.ncbi.nlm.nih.gov/pubmed/?term=Afifi%20H%5BAuthor%5D&amp;cauthor=true&amp;cauthor_uid=11359085" TargetMode="External"/><Relationship Id="rId103" Type="http://schemas.openxmlformats.org/officeDocument/2006/relationships/hyperlink" Target="https://www.ncbi.nlm.nih.gov/pubmed/?term=Sonigo%20P%5BAuthor%5D&amp;cauthor=true&amp;cauthor_uid=12682795" TargetMode="External"/><Relationship Id="rId124" Type="http://schemas.openxmlformats.org/officeDocument/2006/relationships/hyperlink" Target="https://www.ncbi.nlm.nih.gov/pubmed/?term=Tucker%20FD%5BAuthor%5D&amp;cauthor=true&amp;cauthor_uid=29736796" TargetMode="External"/><Relationship Id="rId70" Type="http://schemas.openxmlformats.org/officeDocument/2006/relationships/hyperlink" Target="https://www.ncbi.nlm.nih.gov/pubmed/?term=Ibrahimo%C4%9Flu%20L%5BAuthor%5D&amp;cauthor=true&amp;cauthor_uid=15192294" TargetMode="External"/><Relationship Id="rId91" Type="http://schemas.openxmlformats.org/officeDocument/2006/relationships/hyperlink" Target="https://www.ncbi.nlm.nih.gov/pubmed/?term=Papageorghiou%20AT%5BAuthor%5D&amp;cauthor=true&amp;cauthor_uid=25970099" TargetMode="External"/><Relationship Id="rId145" Type="http://schemas.openxmlformats.org/officeDocument/2006/relationships/hyperlink" Target="https://www.ncbi.nlm.nih.gov/pubmed/?term=Rissmann%20A%5BAuthor%5D&amp;cauthor=true&amp;cauthor_uid=29597096" TargetMode="External"/><Relationship Id="rId166" Type="http://schemas.openxmlformats.org/officeDocument/2006/relationships/hyperlink" Target="https://www.ncbi.nlm.nih.gov/pubmed/?term=Morton%20CC%5BAuthor%5D&amp;cauthor=true&amp;cauthor_uid=30316708" TargetMode="External"/><Relationship Id="rId187" Type="http://schemas.openxmlformats.org/officeDocument/2006/relationships/hyperlink" Target="https://www.ncbi.nlm.nih.gov/pubmed/?term=Addor%20MC%5BAuthor%5D&amp;cauthor=true&amp;cauthor_uid=1941048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ncbi.nlm.nih.gov/pubmed/?term=Dobyns%20WB%5BAuthor%5D&amp;cauthor=true&amp;cauthor_uid=14567956" TargetMode="External"/><Relationship Id="rId49" Type="http://schemas.openxmlformats.org/officeDocument/2006/relationships/hyperlink" Target="https://www.ncbi.nlm.nih.gov/pubmed/?term=Revised+Classification+of+Posterior+Fossa+Cysts+and+Cystlike+Malformations+Based+on+the+Results+of+Multiplanar+MR+Imaging" TargetMode="External"/><Relationship Id="rId114" Type="http://schemas.openxmlformats.org/officeDocument/2006/relationships/hyperlink" Target="https://www.ncbi.nlm.nih.gov/pubmed/?term=Bolduc%20ME%5BAuthor%5D&amp;cauthor=true&amp;cauthor_uid=19191827" TargetMode="External"/><Relationship Id="rId60" Type="http://schemas.openxmlformats.org/officeDocument/2006/relationships/hyperlink" Target="https://www.ncbi.nlm.nih.gov/pubmed/11359085" TargetMode="External"/><Relationship Id="rId81" Type="http://schemas.openxmlformats.org/officeDocument/2006/relationships/hyperlink" Target="https://www.ncbi.nlm.nih.gov/pubmed/?term=Diagnostic+imaging+of+posterior+fossa+anomalies+in+the+fetus+and+neonate%3A+part+2%2C+posterior+fossa+disorder" TargetMode="External"/><Relationship Id="rId135" Type="http://schemas.openxmlformats.org/officeDocument/2006/relationships/hyperlink" Target="https://www.ncbi.nlm.nih.gov/pubmed/?term=Rissmann%20AK%5BAuthor%5D&amp;cauthor=true&amp;cauthor_uid=29736796" TargetMode="External"/><Relationship Id="rId156" Type="http://schemas.openxmlformats.org/officeDocument/2006/relationships/hyperlink" Target="https://www.ncbi.nlm.nih.gov/pubmed/?term=Greenlees%20R%5BAuthor%5D&amp;cauthor=true&amp;cauthor_uid=21381185" TargetMode="External"/><Relationship Id="rId177" Type="http://schemas.openxmlformats.org/officeDocument/2006/relationships/hyperlink" Target="https://www.ncbi.nlm.nih.gov/pubmed/?term=Griffiths%20DI%5BAuthor%5D&amp;cauthor=true&amp;cauthor_uid=28436562" TargetMode="External"/><Relationship Id="rId18" Type="http://schemas.openxmlformats.org/officeDocument/2006/relationships/hyperlink" Target="https://www.ncbi.nlm.nih.gov/pubmed/?term=Poretti%20A%5BAuthor%5D&amp;cauthor=true&amp;cauthor_uid=25590398" TargetMode="External"/><Relationship Id="rId39" Type="http://schemas.openxmlformats.org/officeDocument/2006/relationships/hyperlink" Target="https://www.ncbi.nlm.nih.gov/pubmed/?term=Stambolliu%20E%5BAuthor%5D&amp;cauthor=true&amp;cauthor_uid=28635420" TargetMode="External"/><Relationship Id="rId50" Type="http://schemas.openxmlformats.org/officeDocument/2006/relationships/hyperlink" Target="https://www.ncbi.nlm.nih.gov/pubmed/?term=Hirsch%20JF%5BAuthor%5D&amp;cauthor=true&amp;cauthor_uid=6747688" TargetMode="External"/><Relationship Id="rId104" Type="http://schemas.openxmlformats.org/officeDocument/2006/relationships/hyperlink" Target="https://www.ncbi.nlm.nih.gov/pubmed/?term=Parisot%20D%5BAuthor%5D&amp;cauthor=true&amp;cauthor_uid=12682795" TargetMode="External"/><Relationship Id="rId125" Type="http://schemas.openxmlformats.org/officeDocument/2006/relationships/hyperlink" Target="https://www.ncbi.nlm.nih.gov/pubmed/?term=Morris%20JK%5BAuthor%5D&amp;cauthor=true&amp;cauthor_uid=29736796" TargetMode="External"/><Relationship Id="rId146" Type="http://schemas.openxmlformats.org/officeDocument/2006/relationships/hyperlink" Target="https://www.ncbi.nlm.nih.gov/pubmed/?term=Tucker%20D%5BAuthor%5D&amp;cauthor=true&amp;cauthor_uid=29597096" TargetMode="External"/><Relationship Id="rId167" Type="http://schemas.openxmlformats.org/officeDocument/2006/relationships/hyperlink" Target="https://www.ncbi.nlm.nih.gov/pubmed/?term=Metcalfe%20A%5BAuthor%5D&amp;cauthor=true&amp;cauthor_uid=30316708" TargetMode="External"/><Relationship Id="rId188" Type="http://schemas.openxmlformats.org/officeDocument/2006/relationships/hyperlink" Target="https://www.ncbi.nlm.nih.gov/pubmed/?term=Boyd%20PA%5BAuthor%5D&amp;cauthor=true&amp;cauthor_uid=1941048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3" ma:contentTypeDescription="Create a new document." ma:contentTypeScope="" ma:versionID="26e2a9930afcb445ad7c5c6479f870fc">
  <xsd:schema xmlns:xsd="http://www.w3.org/2001/XMLSchema" xmlns:xs="http://www.w3.org/2001/XMLSchema" xmlns:p="http://schemas.microsoft.com/office/2006/metadata/properties" xmlns:ns3="4339ffa5-64f1-474b-8089-0459ca48dfc0" xmlns:ns4="95db212c-7159-469e-9a84-cfa45bbf87a6" targetNamespace="http://schemas.microsoft.com/office/2006/metadata/properties" ma:root="true" ma:fieldsID="309a20d5c23e86c7c89bb3ac6fc86d65" ns3:_="" ns4:_="">
    <xsd:import namespace="4339ffa5-64f1-474b-8089-0459ca48dfc0"/>
    <xsd:import namespace="95db212c-7159-469e-9a84-cfa45bbf8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212c-7159-469e-9a84-cfa45bbf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2479-B2ED-401B-81A6-31FA4F65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ffa5-64f1-474b-8089-0459ca48dfc0"/>
    <ds:schemaRef ds:uri="95db212c-7159-469e-9a84-cfa45bbf8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9AB4F-4B89-4A31-8D7D-55467ED0A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17F2F-C280-42D0-AEE7-79306F543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96CB08-6275-4E81-AB34-21910F5C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34242FE3.dotm</Template>
  <TotalTime>1</TotalTime>
  <Pages>12</Pages>
  <Words>9064</Words>
  <Characters>48045</Characters>
  <Application>Microsoft Office Word</Application>
  <DocSecurity>4</DocSecurity>
  <Lines>400</Lines>
  <Paragraphs>113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Kari Klungsøyr</cp:lastModifiedBy>
  <cp:revision>2</cp:revision>
  <cp:lastPrinted>2019-04-17T09:22:00Z</cp:lastPrinted>
  <dcterms:created xsi:type="dcterms:W3CDTF">2020-01-27T12:33:00Z</dcterms:created>
  <dcterms:modified xsi:type="dcterms:W3CDTF">2020-01-27T12:33:00Z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