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A7D4" w14:textId="00397B5D" w:rsidR="007A1EE5" w:rsidRPr="00AA063F" w:rsidRDefault="00494059" w:rsidP="00520DD5">
      <w:pPr>
        <w:rPr>
          <w:sz w:val="56"/>
          <w:szCs w:val="56"/>
        </w:rPr>
      </w:pPr>
      <w:bookmarkStart w:id="0" w:name="_Toc150253110"/>
      <w:bookmarkStart w:id="1" w:name="_Toc14748544"/>
      <w:bookmarkStart w:id="2" w:name="_Toc14750098"/>
      <w:r>
        <w:rPr>
          <w:sz w:val="56"/>
          <w:szCs w:val="56"/>
        </w:rPr>
        <w:t xml:space="preserve">Diskriminering og </w:t>
      </w:r>
      <w:r w:rsidR="00D545EC">
        <w:rPr>
          <w:sz w:val="56"/>
          <w:szCs w:val="56"/>
        </w:rPr>
        <w:t>hets</w:t>
      </w:r>
      <w:r w:rsidR="00CB6F01" w:rsidRPr="00AA063F">
        <w:rPr>
          <w:sz w:val="56"/>
          <w:szCs w:val="56"/>
        </w:rPr>
        <w:t xml:space="preserve"> av samer </w:t>
      </w:r>
    </w:p>
    <w:p w14:paraId="0B4D9065" w14:textId="169B3454" w:rsidR="007A1EE5" w:rsidRPr="00B46B9D" w:rsidRDefault="007A1EE5" w:rsidP="004132FE">
      <w:pPr>
        <w:pStyle w:val="Undertittel"/>
        <w:spacing w:before="360"/>
      </w:pPr>
      <w:r w:rsidRPr="00B46B9D">
        <w:t>Prosjektplan</w:t>
      </w:r>
      <w:r w:rsidR="004132FE" w:rsidRPr="00B46B9D">
        <w:t xml:space="preserve"> for </w:t>
      </w:r>
      <w:r w:rsidR="00386753">
        <w:t xml:space="preserve">en </w:t>
      </w:r>
      <w:r w:rsidR="005C5973" w:rsidRPr="00B46B9D">
        <w:t xml:space="preserve">systematisk </w:t>
      </w:r>
      <w:r w:rsidR="00B24905">
        <w:t>hurtig</w:t>
      </w:r>
      <w:r w:rsidR="005C5973" w:rsidRPr="00B46B9D">
        <w:t>oversikt</w:t>
      </w:r>
    </w:p>
    <w:p w14:paraId="0FA079E2" w14:textId="77777777" w:rsidR="007A1EE5" w:rsidRPr="006910C7" w:rsidRDefault="007A1EE5" w:rsidP="007A1EE5">
      <w:pPr>
        <w:rPr>
          <w:szCs w:val="22"/>
        </w:rPr>
      </w:pPr>
    </w:p>
    <w:p w14:paraId="74AB5C94" w14:textId="1B8BF782" w:rsidR="007A1EE5" w:rsidRPr="006910C7" w:rsidRDefault="007A1EE5" w:rsidP="007A1EE5">
      <w:pPr>
        <w:rPr>
          <w:szCs w:val="22"/>
        </w:rPr>
      </w:pPr>
    </w:p>
    <w:p w14:paraId="1D52F260" w14:textId="4187F3C2" w:rsidR="003A4A94" w:rsidRPr="006910C7" w:rsidRDefault="003A4A94">
      <w:pPr>
        <w:tabs>
          <w:tab w:val="clear" w:pos="510"/>
        </w:tabs>
        <w:spacing w:line="240" w:lineRule="auto"/>
        <w:rPr>
          <w:rStyle w:val="instruksjonstekst2"/>
          <w:b/>
          <w:sz w:val="22"/>
          <w:szCs w:val="22"/>
        </w:rPr>
      </w:pPr>
      <w:r w:rsidRPr="006910C7">
        <w:rPr>
          <w:rStyle w:val="instruksjonstekst2"/>
          <w:b/>
          <w:sz w:val="22"/>
          <w:szCs w:val="22"/>
        </w:rPr>
        <w:br w:type="page"/>
      </w:r>
    </w:p>
    <w:p w14:paraId="2F9B1711" w14:textId="7878D53D" w:rsidR="003A4A94" w:rsidRPr="006910C7" w:rsidRDefault="003A4A94" w:rsidP="003A4A94">
      <w:pPr>
        <w:rPr>
          <w:szCs w:val="22"/>
        </w:rPr>
        <w:sectPr w:rsidR="003A4A94" w:rsidRPr="006910C7" w:rsidSect="001873A1">
          <w:headerReference w:type="default" r:id="rId15"/>
          <w:footerReference w:type="default" r:id="rId16"/>
          <w:headerReference w:type="first" r:id="rId17"/>
          <w:pgSz w:w="11901" w:h="16840"/>
          <w:pgMar w:top="2991" w:right="2268" w:bottom="1247" w:left="1418" w:header="907" w:footer="680" w:gutter="0"/>
          <w:pgNumType w:chapStyle="1"/>
          <w:cols w:space="708"/>
          <w:titlePg/>
          <w:docGrid w:linePitch="299"/>
        </w:sectPr>
      </w:pPr>
    </w:p>
    <w:p w14:paraId="55F837BA" w14:textId="4E8B93FB" w:rsidR="00B57613" w:rsidRPr="005C066E" w:rsidRDefault="007A1EE5" w:rsidP="005C066E">
      <w:pPr>
        <w:pStyle w:val="Overskrift1"/>
      </w:pPr>
      <w:bookmarkStart w:id="3" w:name="_Toc74205322"/>
      <w:bookmarkEnd w:id="0"/>
      <w:r w:rsidRPr="005C066E">
        <w:lastRenderedPageBreak/>
        <w:t>Sammendrag</w:t>
      </w:r>
      <w:bookmarkEnd w:id="3"/>
    </w:p>
    <w:tbl>
      <w:tblPr>
        <w:tblStyle w:val="Tabellrutenett"/>
        <w:tblW w:w="8222" w:type="dxa"/>
        <w:tblLayout w:type="fixed"/>
        <w:tblCellMar>
          <w:top w:w="113" w:type="dxa"/>
          <w:bottom w:w="113" w:type="dxa"/>
        </w:tblCellMar>
        <w:tblLook w:val="04A0" w:firstRow="1" w:lastRow="0" w:firstColumn="1" w:lastColumn="0" w:noHBand="0" w:noVBand="1"/>
      </w:tblPr>
      <w:tblGrid>
        <w:gridCol w:w="4820"/>
        <w:gridCol w:w="3402"/>
      </w:tblGrid>
      <w:tr w:rsidR="0007182C" w:rsidRPr="006910C7" w14:paraId="60B9B7EA" w14:textId="77777777" w:rsidTr="00613CFA">
        <w:trPr>
          <w:trHeight w:val="9208"/>
        </w:trPr>
        <w:tc>
          <w:tcPr>
            <w:tcW w:w="4820" w:type="dxa"/>
            <w:tcBorders>
              <w:top w:val="nil"/>
              <w:left w:val="nil"/>
              <w:bottom w:val="nil"/>
              <w:right w:val="single" w:sz="8" w:space="0" w:color="00516A" w:themeColor="accent1" w:themeShade="80"/>
            </w:tcBorders>
          </w:tcPr>
          <w:p w14:paraId="2E7EBC6E" w14:textId="79445378" w:rsidR="00DD171A" w:rsidRDefault="00DA6A01" w:rsidP="00DD171A">
            <w:pPr>
              <w:rPr>
                <w:szCs w:val="22"/>
              </w:rPr>
            </w:pPr>
            <w:r>
              <w:rPr>
                <w:szCs w:val="22"/>
              </w:rPr>
              <w:t xml:space="preserve">I Norge ble samene som urfolk utsatt for en langvarig </w:t>
            </w:r>
            <w:r w:rsidR="00144090">
              <w:rPr>
                <w:szCs w:val="22"/>
              </w:rPr>
              <w:t>fornorskningspolitikk</w:t>
            </w:r>
            <w:r w:rsidR="00DA76D2">
              <w:rPr>
                <w:szCs w:val="22"/>
              </w:rPr>
              <w:t xml:space="preserve"> </w:t>
            </w:r>
            <w:r w:rsidR="00BA5CBF">
              <w:rPr>
                <w:szCs w:val="22"/>
              </w:rPr>
              <w:t xml:space="preserve">fra midten av 1800-tallet og frem til slutten av 1970-tallet. </w:t>
            </w:r>
            <w:r w:rsidR="00A85969">
              <w:t xml:space="preserve">En lignende politikk gjorde seg også gjeldende overfor samene i Finland og Sverige. </w:t>
            </w:r>
            <w:r w:rsidR="005D1F5A">
              <w:rPr>
                <w:szCs w:val="22"/>
              </w:rPr>
              <w:t xml:space="preserve">Politikken som ble ført mot samene kan sies å være </w:t>
            </w:r>
            <w:r w:rsidR="00DA76D2">
              <w:rPr>
                <w:szCs w:val="22"/>
              </w:rPr>
              <w:t xml:space="preserve">preget av rasistiske holdninger og forestillinger om rasehierarki. </w:t>
            </w:r>
            <w:r w:rsidR="00977482">
              <w:rPr>
                <w:szCs w:val="22"/>
              </w:rPr>
              <w:t xml:space="preserve">Selv om denne politikken </w:t>
            </w:r>
            <w:r w:rsidR="00EA29C7">
              <w:rPr>
                <w:szCs w:val="22"/>
              </w:rPr>
              <w:t xml:space="preserve">er avviklet </w:t>
            </w:r>
            <w:r w:rsidR="00FA1438">
              <w:rPr>
                <w:szCs w:val="22"/>
              </w:rPr>
              <w:t xml:space="preserve">blir samer </w:t>
            </w:r>
            <w:r w:rsidR="00D429CB">
              <w:rPr>
                <w:szCs w:val="22"/>
              </w:rPr>
              <w:t xml:space="preserve">fortsatt </w:t>
            </w:r>
            <w:r w:rsidR="00FA1438">
              <w:rPr>
                <w:szCs w:val="22"/>
              </w:rPr>
              <w:t xml:space="preserve">utsatt for </w:t>
            </w:r>
            <w:r w:rsidR="009776B7">
              <w:rPr>
                <w:szCs w:val="22"/>
              </w:rPr>
              <w:t>hets og diskriminering</w:t>
            </w:r>
            <w:r w:rsidR="00CC528C">
              <w:rPr>
                <w:szCs w:val="22"/>
              </w:rPr>
              <w:t xml:space="preserve"> på bakgrunn av sin etnisitet</w:t>
            </w:r>
            <w:r w:rsidR="0036243E">
              <w:rPr>
                <w:szCs w:val="22"/>
              </w:rPr>
              <w:t xml:space="preserve">. </w:t>
            </w:r>
          </w:p>
          <w:p w14:paraId="172EDE89" w14:textId="77777777" w:rsidR="00C366FC" w:rsidRPr="006910C7" w:rsidRDefault="00C366FC" w:rsidP="00DD171A">
            <w:pPr>
              <w:rPr>
                <w:szCs w:val="22"/>
              </w:rPr>
            </w:pPr>
          </w:p>
          <w:p w14:paraId="4F0F83FA" w14:textId="53327EA5" w:rsidR="00DD171A" w:rsidRPr="006910C7" w:rsidRDefault="00965FC6" w:rsidP="00DD171A">
            <w:pPr>
              <w:rPr>
                <w:szCs w:val="22"/>
              </w:rPr>
            </w:pPr>
            <w:r>
              <w:rPr>
                <w:szCs w:val="22"/>
              </w:rPr>
              <w:t xml:space="preserve">Hensikten </w:t>
            </w:r>
            <w:r w:rsidR="004B2538">
              <w:rPr>
                <w:szCs w:val="22"/>
              </w:rPr>
              <w:t>vår er å</w:t>
            </w:r>
            <w:r>
              <w:rPr>
                <w:szCs w:val="22"/>
              </w:rPr>
              <w:t xml:space="preserve"> kartlegge og beskrive fors</w:t>
            </w:r>
            <w:r w:rsidR="005F4E81">
              <w:rPr>
                <w:szCs w:val="22"/>
              </w:rPr>
              <w:t xml:space="preserve">kningen </w:t>
            </w:r>
            <w:r w:rsidR="00BB446E">
              <w:rPr>
                <w:szCs w:val="22"/>
              </w:rPr>
              <w:t xml:space="preserve">som fins </w:t>
            </w:r>
            <w:r w:rsidR="005F4E81">
              <w:rPr>
                <w:szCs w:val="22"/>
              </w:rPr>
              <w:t>om</w:t>
            </w:r>
            <w:r w:rsidR="00BB446E">
              <w:rPr>
                <w:szCs w:val="22"/>
              </w:rPr>
              <w:t xml:space="preserve"> diskriminering og hets </w:t>
            </w:r>
            <w:r w:rsidR="005F4E81">
              <w:rPr>
                <w:szCs w:val="22"/>
              </w:rPr>
              <w:t xml:space="preserve">av </w:t>
            </w:r>
            <w:r w:rsidR="008349D7">
              <w:rPr>
                <w:szCs w:val="22"/>
              </w:rPr>
              <w:t xml:space="preserve">den samiske befolkningen i </w:t>
            </w:r>
            <w:r w:rsidR="00CE51C5">
              <w:rPr>
                <w:szCs w:val="22"/>
              </w:rPr>
              <w:t xml:space="preserve">Norge, </w:t>
            </w:r>
            <w:r w:rsidR="00E02815">
              <w:rPr>
                <w:szCs w:val="22"/>
              </w:rPr>
              <w:t>Sverige og</w:t>
            </w:r>
            <w:r w:rsidR="002C7B7F">
              <w:rPr>
                <w:szCs w:val="22"/>
              </w:rPr>
              <w:t xml:space="preserve"> Finland. </w:t>
            </w:r>
          </w:p>
          <w:p w14:paraId="56F379DF" w14:textId="77777777" w:rsidR="00C6308A" w:rsidRPr="006910C7" w:rsidRDefault="00C6308A" w:rsidP="00C6308A">
            <w:pPr>
              <w:pStyle w:val="Punktliste"/>
              <w:numPr>
                <w:ilvl w:val="0"/>
                <w:numId w:val="0"/>
              </w:numPr>
              <w:rPr>
                <w:szCs w:val="22"/>
              </w:rPr>
            </w:pPr>
          </w:p>
          <w:p w14:paraId="6F35DBE7" w14:textId="63F349FE" w:rsidR="003C0F36" w:rsidRPr="006910C7" w:rsidRDefault="00B73380" w:rsidP="00C6308A">
            <w:pPr>
              <w:pStyle w:val="Punktliste"/>
              <w:numPr>
                <w:ilvl w:val="0"/>
                <w:numId w:val="0"/>
              </w:numPr>
              <w:rPr>
                <w:szCs w:val="22"/>
              </w:rPr>
            </w:pPr>
            <w:r w:rsidRPr="00B73380">
              <w:rPr>
                <w:szCs w:val="22"/>
              </w:rPr>
              <w:t xml:space="preserve">Vi skal utføre en systematisk </w:t>
            </w:r>
            <w:r w:rsidR="00B24905">
              <w:rPr>
                <w:szCs w:val="22"/>
              </w:rPr>
              <w:t>hurtig</w:t>
            </w:r>
            <w:r w:rsidRPr="00B73380">
              <w:rPr>
                <w:szCs w:val="22"/>
              </w:rPr>
              <w:t>oversikt</w:t>
            </w:r>
            <w:r w:rsidR="00B24905">
              <w:rPr>
                <w:szCs w:val="22"/>
              </w:rPr>
              <w:t>.</w:t>
            </w:r>
            <w:r w:rsidRPr="00B73380">
              <w:rPr>
                <w:szCs w:val="22"/>
              </w:rPr>
              <w:t xml:space="preserve"> For å identifisere relevante studier, vil en bibliotekar gjennomføre systematiske søk i litteraturdatabaser – som PsycINFO, MEDLINE og </w:t>
            </w:r>
            <w:r w:rsidR="002C4DEB">
              <w:rPr>
                <w:szCs w:val="22"/>
              </w:rPr>
              <w:t>Web of Science</w:t>
            </w:r>
            <w:r w:rsidRPr="00B73380">
              <w:rPr>
                <w:szCs w:val="22"/>
              </w:rPr>
              <w:t xml:space="preserve">. Vi vil inkludere </w:t>
            </w:r>
            <w:r w:rsidR="00D1648B">
              <w:rPr>
                <w:szCs w:val="22"/>
              </w:rPr>
              <w:t>publikasjoner om hets og di</w:t>
            </w:r>
            <w:r w:rsidR="00242939">
              <w:rPr>
                <w:szCs w:val="22"/>
              </w:rPr>
              <w:t>s</w:t>
            </w:r>
            <w:r w:rsidR="00D1648B">
              <w:rPr>
                <w:szCs w:val="22"/>
              </w:rPr>
              <w:t>kri</w:t>
            </w:r>
            <w:r w:rsidR="00242939">
              <w:rPr>
                <w:szCs w:val="22"/>
              </w:rPr>
              <w:t>m</w:t>
            </w:r>
            <w:r w:rsidR="00D1648B">
              <w:rPr>
                <w:szCs w:val="22"/>
              </w:rPr>
              <w:t xml:space="preserve">ering </w:t>
            </w:r>
            <w:r w:rsidR="00E4607B">
              <w:rPr>
                <w:szCs w:val="22"/>
              </w:rPr>
              <w:t>av</w:t>
            </w:r>
            <w:r w:rsidR="00D45DCC">
              <w:rPr>
                <w:szCs w:val="22"/>
              </w:rPr>
              <w:t xml:space="preserve"> den samiske befolkningen </w:t>
            </w:r>
            <w:r w:rsidR="00922429">
              <w:rPr>
                <w:szCs w:val="22"/>
              </w:rPr>
              <w:t>publisert mellom 2014 og 2024</w:t>
            </w:r>
            <w:r w:rsidR="00D1648B">
              <w:rPr>
                <w:szCs w:val="22"/>
              </w:rPr>
              <w:t xml:space="preserve">. </w:t>
            </w:r>
            <w:r w:rsidRPr="00B73380">
              <w:rPr>
                <w:szCs w:val="22"/>
              </w:rPr>
              <w:t xml:space="preserve">Medarbeidere vil utføre utvelgelse av relevante studier i henhold til inklusjonskriteriene. For hver av de inkluderte studiene vil vi hente ut relevant informasjon. Funnene vil bli fremstilt tematisk med enkle beskrivelser av resultater og konklusjoner.  </w:t>
            </w:r>
          </w:p>
        </w:tc>
        <w:tc>
          <w:tcPr>
            <w:tcW w:w="3402" w:type="dxa"/>
            <w:tcBorders>
              <w:top w:val="single" w:sz="8" w:space="0" w:color="00516A" w:themeColor="accent1" w:themeShade="80"/>
              <w:left w:val="single" w:sz="8" w:space="0" w:color="00516A" w:themeColor="accent1" w:themeShade="80"/>
              <w:bottom w:val="single" w:sz="8" w:space="0" w:color="00516A" w:themeColor="accent1" w:themeShade="80"/>
              <w:right w:val="single" w:sz="8" w:space="0" w:color="00516A" w:themeColor="accent1" w:themeShade="80"/>
            </w:tcBorders>
            <w:tcMar>
              <w:left w:w="170" w:type="dxa"/>
            </w:tcMar>
          </w:tcPr>
          <w:p w14:paraId="00420D34" w14:textId="540A1CA5" w:rsidR="000D3B89" w:rsidRPr="00613CFA" w:rsidRDefault="000D3B89" w:rsidP="00A018F2">
            <w:pPr>
              <w:pStyle w:val="Boksoverskriftliten"/>
              <w:rPr>
                <w:szCs w:val="22"/>
              </w:rPr>
            </w:pPr>
            <w:r w:rsidRPr="00613CFA">
              <w:rPr>
                <w:szCs w:val="22"/>
              </w:rPr>
              <w:t>Tittel:</w:t>
            </w:r>
          </w:p>
          <w:p w14:paraId="0101471B" w14:textId="317F55F4" w:rsidR="000D3B89" w:rsidRPr="00613CFA" w:rsidRDefault="00D45DCC" w:rsidP="00A018F2">
            <w:pPr>
              <w:pStyle w:val="box-bodytekst"/>
              <w:rPr>
                <w:szCs w:val="22"/>
              </w:rPr>
            </w:pPr>
            <w:r w:rsidRPr="00613CFA">
              <w:rPr>
                <w:szCs w:val="22"/>
              </w:rPr>
              <w:t>Diskriminering og hets</w:t>
            </w:r>
            <w:r w:rsidR="006F0B62" w:rsidRPr="00613CFA">
              <w:rPr>
                <w:szCs w:val="22"/>
              </w:rPr>
              <w:t xml:space="preserve"> av samer</w:t>
            </w:r>
          </w:p>
          <w:p w14:paraId="632C44B2" w14:textId="1C03BC60" w:rsidR="0012295F" w:rsidRPr="00613CFA" w:rsidRDefault="000D3B89" w:rsidP="00C6308A">
            <w:pPr>
              <w:rPr>
                <w:rFonts w:ascii="Arial Narrow" w:hAnsi="Arial Narrow"/>
                <w:szCs w:val="22"/>
              </w:rPr>
            </w:pPr>
            <w:r w:rsidRPr="00613CFA">
              <w:rPr>
                <w:rFonts w:ascii="Arial Narrow" w:hAnsi="Arial Narrow"/>
                <w:szCs w:val="22"/>
              </w:rPr>
              <w:t>-----------------------------------</w:t>
            </w:r>
            <w:r w:rsidR="00C6308A" w:rsidRPr="00613CFA">
              <w:rPr>
                <w:rFonts w:ascii="Arial Narrow" w:hAnsi="Arial Narrow"/>
                <w:szCs w:val="22"/>
              </w:rPr>
              <w:t xml:space="preserve"> </w:t>
            </w:r>
          </w:p>
          <w:p w14:paraId="208E5718" w14:textId="6A51D46E" w:rsidR="000D3B89" w:rsidRPr="00613CFA" w:rsidRDefault="00C6308A" w:rsidP="0012295F">
            <w:pPr>
              <w:tabs>
                <w:tab w:val="clear" w:pos="510"/>
              </w:tabs>
              <w:rPr>
                <w:rFonts w:ascii="Arial Narrow" w:hAnsi="Arial Narrow"/>
                <w:szCs w:val="22"/>
              </w:rPr>
            </w:pPr>
            <w:r w:rsidRPr="00613CFA">
              <w:rPr>
                <w:rFonts w:ascii="Arial Narrow" w:hAnsi="Arial Narrow"/>
                <w:szCs w:val="22"/>
              </w:rPr>
              <w:t>Prosjektplan</w:t>
            </w:r>
            <w:r w:rsidR="00842AFD" w:rsidRPr="00613CFA">
              <w:rPr>
                <w:rFonts w:ascii="Arial Narrow" w:hAnsi="Arial Narrow"/>
                <w:szCs w:val="22"/>
              </w:rPr>
              <w:t xml:space="preserve"> </w:t>
            </w:r>
            <w:r w:rsidR="0012295F" w:rsidRPr="00613CFA">
              <w:rPr>
                <w:rFonts w:ascii="Arial Narrow" w:hAnsi="Arial Narrow"/>
                <w:szCs w:val="22"/>
              </w:rPr>
              <w:t>for</w:t>
            </w:r>
            <w:r w:rsidR="00D45DCC" w:rsidRPr="00613CFA">
              <w:rPr>
                <w:rFonts w:ascii="Arial Narrow" w:hAnsi="Arial Narrow"/>
                <w:szCs w:val="22"/>
              </w:rPr>
              <w:t xml:space="preserve"> en</w:t>
            </w:r>
          </w:p>
          <w:p w14:paraId="6AFA0F31" w14:textId="1A5BEF76" w:rsidR="00E7676D" w:rsidRPr="00613CFA" w:rsidRDefault="00D44C59" w:rsidP="0012295F">
            <w:pPr>
              <w:tabs>
                <w:tab w:val="clear" w:pos="510"/>
              </w:tabs>
              <w:rPr>
                <w:rFonts w:ascii="Arial Narrow" w:hAnsi="Arial Narrow"/>
                <w:szCs w:val="22"/>
              </w:rPr>
            </w:pPr>
            <w:r w:rsidRPr="00613CFA">
              <w:rPr>
                <w:rFonts w:ascii="Arial Narrow" w:hAnsi="Arial Narrow"/>
                <w:szCs w:val="22"/>
              </w:rPr>
              <w:t xml:space="preserve">systematisk </w:t>
            </w:r>
            <w:r w:rsidR="00B24905">
              <w:rPr>
                <w:rFonts w:ascii="Arial Narrow" w:hAnsi="Arial Narrow"/>
                <w:szCs w:val="22"/>
              </w:rPr>
              <w:t>hurtig</w:t>
            </w:r>
            <w:r w:rsidRPr="00613CFA">
              <w:rPr>
                <w:rFonts w:ascii="Arial Narrow" w:hAnsi="Arial Narrow"/>
                <w:szCs w:val="22"/>
              </w:rPr>
              <w:t>oversikt</w:t>
            </w:r>
          </w:p>
          <w:p w14:paraId="09517028" w14:textId="1874C542" w:rsidR="00842AFD" w:rsidRPr="00613CFA" w:rsidRDefault="00842AFD" w:rsidP="00842AFD">
            <w:pPr>
              <w:rPr>
                <w:rFonts w:ascii="Arial Narrow" w:hAnsi="Arial Narrow"/>
                <w:szCs w:val="22"/>
              </w:rPr>
            </w:pPr>
            <w:r w:rsidRPr="00613CFA">
              <w:rPr>
                <w:rFonts w:ascii="Arial Narrow" w:hAnsi="Arial Narrow"/>
                <w:szCs w:val="22"/>
              </w:rPr>
              <w:t>-----------------------------------</w:t>
            </w:r>
          </w:p>
          <w:p w14:paraId="14487065" w14:textId="77777777" w:rsidR="00842AFD" w:rsidRPr="00613CFA" w:rsidRDefault="00842AFD" w:rsidP="00842AFD">
            <w:pPr>
              <w:pStyle w:val="Boksoverskriftliten"/>
              <w:rPr>
                <w:spacing w:val="-6"/>
                <w:szCs w:val="22"/>
              </w:rPr>
            </w:pPr>
            <w:r w:rsidRPr="00613CFA">
              <w:rPr>
                <w:spacing w:val="-6"/>
                <w:szCs w:val="22"/>
              </w:rPr>
              <w:t xml:space="preserve">Oppdragsgiver: </w:t>
            </w:r>
          </w:p>
          <w:p w14:paraId="3A0C9F92" w14:textId="29C8A8A6" w:rsidR="00842AFD" w:rsidRPr="00613CFA" w:rsidRDefault="0023620B" w:rsidP="00842AFD">
            <w:pPr>
              <w:pStyle w:val="box-bodytekst"/>
              <w:rPr>
                <w:szCs w:val="22"/>
              </w:rPr>
            </w:pPr>
            <w:r w:rsidRPr="00613CFA">
              <w:rPr>
                <w:szCs w:val="22"/>
              </w:rPr>
              <w:t xml:space="preserve">Barne-, </w:t>
            </w:r>
            <w:r w:rsidR="006F0B62" w:rsidRPr="00613CFA">
              <w:rPr>
                <w:szCs w:val="22"/>
              </w:rPr>
              <w:t>ungdoms- og familiedirektoratet</w:t>
            </w:r>
          </w:p>
          <w:p w14:paraId="105A1A7B" w14:textId="25ABE5EE" w:rsidR="000D3B89" w:rsidRPr="00613CFA" w:rsidRDefault="000D3B89" w:rsidP="00A018F2">
            <w:pPr>
              <w:rPr>
                <w:rFonts w:ascii="Arial Narrow" w:hAnsi="Arial Narrow"/>
                <w:szCs w:val="22"/>
              </w:rPr>
            </w:pPr>
            <w:r w:rsidRPr="00613CFA">
              <w:rPr>
                <w:rFonts w:ascii="Arial Narrow" w:hAnsi="Arial Narrow"/>
                <w:szCs w:val="22"/>
              </w:rPr>
              <w:t>----------</w:t>
            </w:r>
            <w:r w:rsidR="00C6308A" w:rsidRPr="00613CFA">
              <w:rPr>
                <w:rFonts w:ascii="Arial Narrow" w:hAnsi="Arial Narrow"/>
                <w:szCs w:val="22"/>
              </w:rPr>
              <w:t>-------------------------</w:t>
            </w:r>
          </w:p>
          <w:p w14:paraId="6094FAE5" w14:textId="00F635E0" w:rsidR="00E7676D" w:rsidRPr="00613CFA" w:rsidRDefault="001F4859" w:rsidP="00E7676D">
            <w:pPr>
              <w:pStyle w:val="Boksoverskriftliten"/>
              <w:rPr>
                <w:szCs w:val="22"/>
              </w:rPr>
            </w:pPr>
            <w:r w:rsidRPr="00613CFA">
              <w:rPr>
                <w:szCs w:val="22"/>
              </w:rPr>
              <w:t>Bestillingsdato</w:t>
            </w:r>
            <w:r w:rsidR="00E7676D" w:rsidRPr="00613CFA">
              <w:rPr>
                <w:szCs w:val="22"/>
              </w:rPr>
              <w:t>:</w:t>
            </w:r>
          </w:p>
          <w:p w14:paraId="4E6A0C8A" w14:textId="1EA642F7" w:rsidR="00E7676D" w:rsidRPr="00613CFA" w:rsidRDefault="00582C55" w:rsidP="000943A1">
            <w:pPr>
              <w:pStyle w:val="A-Box"/>
              <w:rPr>
                <w:rFonts w:ascii="Arial Narrow" w:hAnsi="Arial Narrow"/>
                <w:sz w:val="22"/>
                <w:szCs w:val="22"/>
              </w:rPr>
            </w:pPr>
            <w:r w:rsidRPr="00613CFA">
              <w:rPr>
                <w:rFonts w:ascii="Arial Narrow" w:hAnsi="Arial Narrow"/>
                <w:sz w:val="22"/>
                <w:szCs w:val="22"/>
              </w:rPr>
              <w:t>13.03.2024</w:t>
            </w:r>
          </w:p>
          <w:p w14:paraId="556FF2CF" w14:textId="7D5FA0A7" w:rsidR="00E7676D" w:rsidRPr="00613CFA" w:rsidRDefault="001F4859" w:rsidP="00E7676D">
            <w:pPr>
              <w:pStyle w:val="Boksoverskriftliten"/>
              <w:rPr>
                <w:szCs w:val="22"/>
              </w:rPr>
            </w:pPr>
            <w:r w:rsidRPr="00613CFA">
              <w:rPr>
                <w:szCs w:val="22"/>
              </w:rPr>
              <w:t>Leverings</w:t>
            </w:r>
            <w:r w:rsidR="0067222F" w:rsidRPr="00613CFA">
              <w:rPr>
                <w:szCs w:val="22"/>
              </w:rPr>
              <w:t>frist</w:t>
            </w:r>
            <w:r w:rsidR="00E7676D" w:rsidRPr="00613CFA">
              <w:rPr>
                <w:szCs w:val="22"/>
              </w:rPr>
              <w:t>:</w:t>
            </w:r>
          </w:p>
          <w:p w14:paraId="42C2BF86" w14:textId="40166D63" w:rsidR="00E7676D" w:rsidRPr="00613CFA" w:rsidRDefault="006F0B62" w:rsidP="00E7676D">
            <w:pPr>
              <w:pStyle w:val="box-bodytekst"/>
              <w:rPr>
                <w:szCs w:val="22"/>
              </w:rPr>
            </w:pPr>
            <w:r w:rsidRPr="00613CFA">
              <w:rPr>
                <w:szCs w:val="22"/>
              </w:rPr>
              <w:t>28.06.2024</w:t>
            </w:r>
          </w:p>
          <w:p w14:paraId="443A46BB" w14:textId="68B06717" w:rsidR="00E7676D" w:rsidRPr="00613CFA" w:rsidRDefault="00E7676D" w:rsidP="00E7676D">
            <w:pPr>
              <w:rPr>
                <w:rFonts w:ascii="Arial Narrow" w:hAnsi="Arial Narrow"/>
                <w:szCs w:val="22"/>
              </w:rPr>
            </w:pPr>
            <w:r w:rsidRPr="00613CFA">
              <w:rPr>
                <w:rFonts w:ascii="Arial Narrow" w:hAnsi="Arial Narrow"/>
                <w:szCs w:val="22"/>
              </w:rPr>
              <w:t>-----------------------------------</w:t>
            </w:r>
          </w:p>
          <w:p w14:paraId="6BB68E64" w14:textId="29DB22FF" w:rsidR="000D3B89" w:rsidRPr="00613CFA" w:rsidRDefault="00483C7B" w:rsidP="008B3A0C">
            <w:pPr>
              <w:pStyle w:val="Boksoverskriftliten"/>
              <w:rPr>
                <w:szCs w:val="22"/>
              </w:rPr>
            </w:pPr>
            <w:r w:rsidRPr="00613CFA">
              <w:rPr>
                <w:szCs w:val="22"/>
              </w:rPr>
              <w:t>Team</w:t>
            </w:r>
            <w:r w:rsidR="000D3B89" w:rsidRPr="00613CFA">
              <w:rPr>
                <w:szCs w:val="22"/>
              </w:rPr>
              <w:t>:</w:t>
            </w:r>
          </w:p>
          <w:p w14:paraId="3117CC56" w14:textId="77777777" w:rsidR="00B0028E" w:rsidRPr="00613CFA" w:rsidRDefault="00B0028E" w:rsidP="00B0028E">
            <w:pPr>
              <w:pStyle w:val="box-bodytekst"/>
              <w:rPr>
                <w:szCs w:val="22"/>
              </w:rPr>
            </w:pPr>
            <w:r w:rsidRPr="00613CFA">
              <w:rPr>
                <w:szCs w:val="22"/>
              </w:rPr>
              <w:t>Trine Bjerke Johansen (team leader)</w:t>
            </w:r>
          </w:p>
          <w:p w14:paraId="7906D2EF" w14:textId="77777777" w:rsidR="00B0028E" w:rsidRPr="00613CFA" w:rsidRDefault="00B0028E" w:rsidP="00B0028E">
            <w:pPr>
              <w:pStyle w:val="box-bodytekst"/>
              <w:rPr>
                <w:szCs w:val="22"/>
              </w:rPr>
            </w:pPr>
            <w:r w:rsidRPr="00613CFA">
              <w:rPr>
                <w:szCs w:val="22"/>
              </w:rPr>
              <w:t>Hanna Eikås Klem</w:t>
            </w:r>
          </w:p>
          <w:p w14:paraId="256D66B5" w14:textId="0AD511E9" w:rsidR="00291349" w:rsidRPr="00613CFA" w:rsidRDefault="00291349" w:rsidP="00B0028E">
            <w:pPr>
              <w:pStyle w:val="box-bodytekst"/>
              <w:rPr>
                <w:szCs w:val="22"/>
              </w:rPr>
            </w:pPr>
            <w:r w:rsidRPr="00613CFA">
              <w:rPr>
                <w:szCs w:val="22"/>
              </w:rPr>
              <w:t>Tiril C. Borge</w:t>
            </w:r>
          </w:p>
          <w:p w14:paraId="120DC174" w14:textId="37C0E622" w:rsidR="00CE4E61" w:rsidRPr="00613CFA" w:rsidRDefault="00CE4E61" w:rsidP="00B0028E">
            <w:pPr>
              <w:pStyle w:val="box-bodytekst"/>
              <w:rPr>
                <w:szCs w:val="22"/>
              </w:rPr>
            </w:pPr>
            <w:r w:rsidRPr="00613CFA">
              <w:rPr>
                <w:szCs w:val="22"/>
              </w:rPr>
              <w:t xml:space="preserve">Christine </w:t>
            </w:r>
            <w:r w:rsidR="00E65BB7" w:rsidRPr="00613CFA">
              <w:rPr>
                <w:szCs w:val="22"/>
              </w:rPr>
              <w:t>Hillestad Hestevik</w:t>
            </w:r>
          </w:p>
          <w:p w14:paraId="15D716E9" w14:textId="77777777" w:rsidR="00B0028E" w:rsidRPr="00613CFA" w:rsidRDefault="00B0028E" w:rsidP="00B0028E">
            <w:pPr>
              <w:pStyle w:val="box-bodytekst"/>
              <w:rPr>
                <w:szCs w:val="22"/>
              </w:rPr>
            </w:pPr>
            <w:r w:rsidRPr="00613CFA">
              <w:rPr>
                <w:szCs w:val="22"/>
              </w:rPr>
              <w:t>Gyri Hval</w:t>
            </w:r>
          </w:p>
          <w:p w14:paraId="16116844" w14:textId="77777777" w:rsidR="00B0028E" w:rsidRPr="00613CFA" w:rsidRDefault="00B0028E" w:rsidP="00B0028E">
            <w:pPr>
              <w:rPr>
                <w:rFonts w:ascii="Arial Narrow" w:hAnsi="Arial Narrow"/>
                <w:szCs w:val="22"/>
              </w:rPr>
            </w:pPr>
            <w:r w:rsidRPr="00613CFA">
              <w:rPr>
                <w:rFonts w:ascii="Arial Narrow" w:hAnsi="Arial Narrow"/>
                <w:szCs w:val="22"/>
              </w:rPr>
              <w:t>Lien Nguyen</w:t>
            </w:r>
          </w:p>
          <w:p w14:paraId="61B388BE" w14:textId="74164992" w:rsidR="000D3B89" w:rsidRPr="00613CFA" w:rsidRDefault="000D3B89" w:rsidP="00B0028E">
            <w:pPr>
              <w:rPr>
                <w:rFonts w:ascii="Arial Narrow" w:hAnsi="Arial Narrow"/>
                <w:szCs w:val="22"/>
              </w:rPr>
            </w:pPr>
            <w:r w:rsidRPr="00613CFA">
              <w:rPr>
                <w:rFonts w:ascii="Arial Narrow" w:hAnsi="Arial Narrow"/>
                <w:szCs w:val="22"/>
              </w:rPr>
              <w:t>-----------</w:t>
            </w:r>
            <w:r w:rsidR="00C6308A" w:rsidRPr="00613CFA">
              <w:rPr>
                <w:rFonts w:ascii="Arial Narrow" w:hAnsi="Arial Narrow"/>
                <w:szCs w:val="22"/>
              </w:rPr>
              <w:t>------------------------</w:t>
            </w:r>
          </w:p>
          <w:p w14:paraId="3AE5A8DA" w14:textId="5B15E96D" w:rsidR="000D3B89" w:rsidRPr="00613CFA" w:rsidRDefault="00842AFD" w:rsidP="008B3A0C">
            <w:pPr>
              <w:pStyle w:val="Boksoverskriftliten"/>
              <w:rPr>
                <w:rFonts w:eastAsia="Adobe Myungjo Std M"/>
                <w:szCs w:val="22"/>
              </w:rPr>
            </w:pPr>
            <w:r w:rsidRPr="00613CFA">
              <w:rPr>
                <w:rFonts w:eastAsia="Adobe Myungjo Std M"/>
                <w:szCs w:val="22"/>
              </w:rPr>
              <w:t>F</w:t>
            </w:r>
            <w:r w:rsidR="000D3B89" w:rsidRPr="00613CFA">
              <w:rPr>
                <w:rFonts w:eastAsia="Adobe Myungjo Std M"/>
                <w:szCs w:val="22"/>
              </w:rPr>
              <w:t>agfeller:</w:t>
            </w:r>
          </w:p>
          <w:p w14:paraId="60831489" w14:textId="2730F974" w:rsidR="000D3B89" w:rsidRPr="00613CFA" w:rsidRDefault="00173A55" w:rsidP="00A018F2">
            <w:pPr>
              <w:rPr>
                <w:rFonts w:ascii="Arial Narrow" w:hAnsi="Arial Narrow"/>
                <w:szCs w:val="22"/>
              </w:rPr>
            </w:pPr>
            <w:r w:rsidRPr="00613CFA">
              <w:rPr>
                <w:rFonts w:ascii="Arial Narrow" w:hAnsi="Arial Narrow"/>
                <w:szCs w:val="22"/>
              </w:rPr>
              <w:t>Hilde Ris</w:t>
            </w:r>
            <w:r w:rsidR="00891FAB" w:rsidRPr="00613CFA">
              <w:rPr>
                <w:rFonts w:ascii="Arial Narrow" w:hAnsi="Arial Narrow"/>
                <w:szCs w:val="22"/>
              </w:rPr>
              <w:t>s</w:t>
            </w:r>
            <w:r w:rsidRPr="00613CFA">
              <w:rPr>
                <w:rFonts w:ascii="Arial Narrow" w:hAnsi="Arial Narrow"/>
                <w:szCs w:val="22"/>
              </w:rPr>
              <w:t>tad</w:t>
            </w:r>
            <w:r w:rsidR="001F4859" w:rsidRPr="00613CFA">
              <w:rPr>
                <w:rFonts w:ascii="Arial Narrow" w:hAnsi="Arial Narrow"/>
                <w:szCs w:val="22"/>
              </w:rPr>
              <w:t>, FHI</w:t>
            </w:r>
          </w:p>
          <w:p w14:paraId="46BC74E9" w14:textId="168218A6" w:rsidR="005D4684" w:rsidRPr="00613CFA" w:rsidRDefault="005452C9" w:rsidP="005D4684">
            <w:pPr>
              <w:rPr>
                <w:rFonts w:ascii="Arial Narrow" w:hAnsi="Arial Narrow"/>
                <w:szCs w:val="22"/>
              </w:rPr>
            </w:pPr>
            <w:r>
              <w:rPr>
                <w:rFonts w:ascii="Arial Narrow" w:hAnsi="Arial Narrow"/>
                <w:szCs w:val="22"/>
              </w:rPr>
              <w:t>Ketil Zachariassen, førstea</w:t>
            </w:r>
            <w:r w:rsidR="005C6618">
              <w:rPr>
                <w:rFonts w:ascii="Arial Narrow" w:hAnsi="Arial Narrow"/>
                <w:szCs w:val="22"/>
              </w:rPr>
              <w:t xml:space="preserve">manuensis, </w:t>
            </w:r>
          </w:p>
          <w:p w14:paraId="426D5AEC" w14:textId="40664D06" w:rsidR="0010209B" w:rsidRDefault="005D4684" w:rsidP="005D4684">
            <w:pPr>
              <w:rPr>
                <w:rFonts w:ascii="Arial Narrow" w:hAnsi="Arial Narrow"/>
                <w:szCs w:val="22"/>
              </w:rPr>
            </w:pPr>
            <w:r w:rsidRPr="00613CFA">
              <w:rPr>
                <w:rFonts w:ascii="Arial Narrow" w:hAnsi="Arial Narrow"/>
                <w:szCs w:val="22"/>
              </w:rPr>
              <w:t>UiT Norges arktiske universitet</w:t>
            </w:r>
            <w:r w:rsidR="003B1C81">
              <w:rPr>
                <w:rFonts w:ascii="Arial Narrow" w:hAnsi="Arial Narrow"/>
                <w:szCs w:val="22"/>
              </w:rPr>
              <w:t>,</w:t>
            </w:r>
          </w:p>
          <w:p w14:paraId="02BACBCD" w14:textId="73453AB4" w:rsidR="003B1C81" w:rsidRDefault="003B1C81" w:rsidP="005D4684">
            <w:pPr>
              <w:rPr>
                <w:rFonts w:ascii="Arial Narrow" w:hAnsi="Arial Narrow"/>
                <w:szCs w:val="22"/>
              </w:rPr>
            </w:pPr>
            <w:r>
              <w:rPr>
                <w:rFonts w:ascii="Arial Narrow" w:hAnsi="Arial Narrow"/>
                <w:szCs w:val="22"/>
              </w:rPr>
              <w:t>Ann Ragnhild Broderstad</w:t>
            </w:r>
            <w:r w:rsidR="002D69DB">
              <w:rPr>
                <w:rFonts w:ascii="Arial Narrow" w:hAnsi="Arial Narrow"/>
                <w:szCs w:val="22"/>
              </w:rPr>
              <w:t>, forsker, senter for samisk helseforskning</w:t>
            </w:r>
          </w:p>
          <w:p w14:paraId="056EF193" w14:textId="5090EF05" w:rsidR="002D69DB" w:rsidRPr="00613CFA" w:rsidRDefault="002D69DB" w:rsidP="005D4684">
            <w:pPr>
              <w:rPr>
                <w:rFonts w:ascii="Arial Narrow" w:hAnsi="Arial Narrow"/>
                <w:szCs w:val="22"/>
              </w:rPr>
            </w:pPr>
            <w:r>
              <w:rPr>
                <w:rFonts w:ascii="Arial Narrow" w:hAnsi="Arial Narrow"/>
                <w:szCs w:val="22"/>
              </w:rPr>
              <w:t>Eva Broderstad, forsker, senter for samiske studier, UiT Norges arktiske universitet</w:t>
            </w:r>
          </w:p>
          <w:p w14:paraId="2CDB723A" w14:textId="77777777" w:rsidR="0012295F" w:rsidRPr="00613CFA" w:rsidRDefault="0012295F" w:rsidP="00842AFD">
            <w:pPr>
              <w:rPr>
                <w:rFonts w:ascii="Arial Narrow" w:hAnsi="Arial Narrow"/>
                <w:szCs w:val="22"/>
              </w:rPr>
            </w:pPr>
          </w:p>
          <w:p w14:paraId="6BDDD3ED" w14:textId="0AC2B505" w:rsidR="0012295F" w:rsidRPr="00613CFA" w:rsidRDefault="0012295F" w:rsidP="0012295F">
            <w:pPr>
              <w:pStyle w:val="Boksoverskriftliten"/>
              <w:rPr>
                <w:rFonts w:eastAsia="Adobe Myungjo Std M"/>
                <w:szCs w:val="22"/>
              </w:rPr>
            </w:pPr>
            <w:r w:rsidRPr="00613CFA">
              <w:rPr>
                <w:rFonts w:eastAsia="Adobe Myungjo Std M"/>
                <w:szCs w:val="22"/>
              </w:rPr>
              <w:t>Godkjent av:</w:t>
            </w:r>
          </w:p>
          <w:p w14:paraId="178B9401" w14:textId="6DE9BF00" w:rsidR="0012295F" w:rsidRPr="00EF41CA" w:rsidRDefault="00173A55" w:rsidP="0012295F">
            <w:pPr>
              <w:rPr>
                <w:szCs w:val="22"/>
              </w:rPr>
            </w:pPr>
            <w:r w:rsidRPr="00613CFA">
              <w:rPr>
                <w:rFonts w:ascii="Arial Narrow" w:hAnsi="Arial Narrow"/>
                <w:szCs w:val="22"/>
              </w:rPr>
              <w:t>Rigmor Berg</w:t>
            </w:r>
            <w:r w:rsidR="004457B1" w:rsidRPr="00613CFA">
              <w:rPr>
                <w:rFonts w:ascii="Arial Narrow" w:hAnsi="Arial Narrow"/>
                <w:szCs w:val="22"/>
              </w:rPr>
              <w:t>, avdelingsdirektør, FHI</w:t>
            </w:r>
          </w:p>
        </w:tc>
      </w:tr>
      <w:bookmarkEnd w:id="1"/>
      <w:bookmarkEnd w:id="2"/>
    </w:tbl>
    <w:p w14:paraId="2F3A27A2" w14:textId="3C94B3AB" w:rsidR="000D3B89" w:rsidRPr="006910C7" w:rsidRDefault="000D3B89" w:rsidP="006F674A">
      <w:pPr>
        <w:tabs>
          <w:tab w:val="clear" w:pos="510"/>
        </w:tabs>
        <w:spacing w:line="240" w:lineRule="auto"/>
        <w:rPr>
          <w:szCs w:val="22"/>
        </w:rPr>
        <w:sectPr w:rsidR="000D3B89" w:rsidRPr="006910C7" w:rsidSect="00827C64">
          <w:pgSz w:w="11901" w:h="16840"/>
          <w:pgMar w:top="1247" w:right="2268" w:bottom="1247" w:left="1418" w:header="680" w:footer="680" w:gutter="0"/>
          <w:pgNumType w:chapStyle="1"/>
          <w:cols w:space="708"/>
          <w:docGrid w:linePitch="299"/>
        </w:sectPr>
      </w:pPr>
    </w:p>
    <w:p w14:paraId="448B7CA7" w14:textId="325026FD" w:rsidR="006170AA" w:rsidRPr="006170AA" w:rsidRDefault="00827C64" w:rsidP="008125D0">
      <w:pPr>
        <w:pStyle w:val="Overskrift1"/>
        <w:rPr>
          <w:lang w:val="en-GB"/>
        </w:rPr>
      </w:pPr>
      <w:bookmarkStart w:id="4" w:name="_Toc74205323"/>
      <w:bookmarkStart w:id="5" w:name="_Toc149724186"/>
      <w:bookmarkStart w:id="6" w:name="_Toc150253117"/>
      <w:r>
        <w:rPr>
          <w:lang w:val="en-GB"/>
        </w:rPr>
        <w:lastRenderedPageBreak/>
        <w:t>Summary</w:t>
      </w:r>
      <w:bookmarkEnd w:id="4"/>
      <w:r w:rsidR="006170AA">
        <w:rPr>
          <w:lang w:val="en-GB"/>
        </w:rPr>
        <w:t xml:space="preserve"> </w:t>
      </w:r>
    </w:p>
    <w:bookmarkEnd w:id="5"/>
    <w:bookmarkEnd w:id="6"/>
    <w:p w14:paraId="1D132A00" w14:textId="16452232" w:rsidR="00523566" w:rsidRPr="006910C7" w:rsidRDefault="00523566">
      <w:pPr>
        <w:rPr>
          <w:rStyle w:val="instruksjonstekst2"/>
          <w:sz w:val="22"/>
          <w:szCs w:val="22"/>
        </w:rPr>
      </w:pPr>
    </w:p>
    <w:tbl>
      <w:tblPr>
        <w:tblStyle w:val="Tabellrutenett"/>
        <w:tblW w:w="8222" w:type="dxa"/>
        <w:tblLayout w:type="fixed"/>
        <w:tblCellMar>
          <w:top w:w="113" w:type="dxa"/>
          <w:bottom w:w="113" w:type="dxa"/>
        </w:tblCellMar>
        <w:tblLook w:val="04A0" w:firstRow="1" w:lastRow="0" w:firstColumn="1" w:lastColumn="0" w:noHBand="0" w:noVBand="1"/>
      </w:tblPr>
      <w:tblGrid>
        <w:gridCol w:w="4536"/>
        <w:gridCol w:w="3686"/>
      </w:tblGrid>
      <w:tr w:rsidR="00827C64" w:rsidRPr="00B831FB" w14:paraId="67525220" w14:textId="77777777" w:rsidTr="004441A1">
        <w:trPr>
          <w:trHeight w:val="9730"/>
        </w:trPr>
        <w:tc>
          <w:tcPr>
            <w:tcW w:w="4536" w:type="dxa"/>
            <w:tcBorders>
              <w:top w:val="nil"/>
              <w:left w:val="nil"/>
              <w:bottom w:val="nil"/>
              <w:right w:val="single" w:sz="8" w:space="0" w:color="000000" w:themeColor="text1"/>
            </w:tcBorders>
          </w:tcPr>
          <w:p w14:paraId="7B483BAB" w14:textId="043CA59F" w:rsidR="005A2615" w:rsidRDefault="005A2615" w:rsidP="001F4859">
            <w:pPr>
              <w:rPr>
                <w:szCs w:val="22"/>
                <w:lang w:val="en-US"/>
              </w:rPr>
            </w:pPr>
            <w:r w:rsidRPr="005A2615">
              <w:rPr>
                <w:szCs w:val="22"/>
                <w:lang w:val="en-US"/>
              </w:rPr>
              <w:t xml:space="preserve">In Norway, the Sami people, </w:t>
            </w:r>
            <w:r w:rsidR="00BB7FAB">
              <w:rPr>
                <w:szCs w:val="22"/>
                <w:lang w:val="en-US"/>
              </w:rPr>
              <w:t>who are</w:t>
            </w:r>
            <w:r w:rsidRPr="005A2615">
              <w:rPr>
                <w:szCs w:val="22"/>
                <w:lang w:val="en-US"/>
              </w:rPr>
              <w:t xml:space="preserve"> indigenous people, were subjected to a long-lasting assimilation policy from the mid-</w:t>
            </w:r>
            <w:r w:rsidR="00C15A7C">
              <w:rPr>
                <w:szCs w:val="22"/>
                <w:lang w:val="en-US"/>
              </w:rPr>
              <w:t>1800s</w:t>
            </w:r>
            <w:r w:rsidRPr="005A2615">
              <w:rPr>
                <w:szCs w:val="22"/>
                <w:lang w:val="en-US"/>
              </w:rPr>
              <w:t xml:space="preserve"> until the late 1970s. </w:t>
            </w:r>
            <w:r w:rsidR="004B1420">
              <w:rPr>
                <w:szCs w:val="22"/>
                <w:lang w:val="en-US"/>
              </w:rPr>
              <w:t xml:space="preserve">A </w:t>
            </w:r>
            <w:r w:rsidR="007C7238">
              <w:rPr>
                <w:szCs w:val="22"/>
                <w:lang w:val="en-US"/>
              </w:rPr>
              <w:t xml:space="preserve">similar policy </w:t>
            </w:r>
            <w:r w:rsidR="00B31169">
              <w:rPr>
                <w:szCs w:val="22"/>
                <w:lang w:val="en-US"/>
              </w:rPr>
              <w:t xml:space="preserve">were </w:t>
            </w:r>
            <w:r w:rsidR="007C7238">
              <w:rPr>
                <w:szCs w:val="22"/>
                <w:lang w:val="en-US"/>
              </w:rPr>
              <w:t>also applied to the Sami in Finland and Sweden</w:t>
            </w:r>
            <w:r w:rsidR="00B31169">
              <w:rPr>
                <w:szCs w:val="22"/>
                <w:lang w:val="en-US"/>
              </w:rPr>
              <w:t xml:space="preserve">. </w:t>
            </w:r>
            <w:r w:rsidRPr="005A2615">
              <w:rPr>
                <w:szCs w:val="22"/>
                <w:lang w:val="en-US"/>
              </w:rPr>
              <w:t xml:space="preserve">The policy towards the Sami can be said to be characterized by racist attitudes and notions of racial hierarchy. Although this policy no longer exists, Sami people still face harassment and discrimination based on their ethnicity. </w:t>
            </w:r>
          </w:p>
          <w:p w14:paraId="1C133FA0" w14:textId="77777777" w:rsidR="005A2615" w:rsidRDefault="005A2615" w:rsidP="001F4859">
            <w:pPr>
              <w:rPr>
                <w:szCs w:val="22"/>
                <w:lang w:val="en-US"/>
              </w:rPr>
            </w:pPr>
          </w:p>
          <w:p w14:paraId="360E9366" w14:textId="7454D848" w:rsidR="005A2615" w:rsidRDefault="00B726C5" w:rsidP="001F4859">
            <w:pPr>
              <w:rPr>
                <w:szCs w:val="22"/>
                <w:lang w:val="en-US"/>
              </w:rPr>
            </w:pPr>
            <w:r>
              <w:rPr>
                <w:szCs w:val="22"/>
                <w:lang w:val="en-US"/>
              </w:rPr>
              <w:t>We aim</w:t>
            </w:r>
            <w:r w:rsidR="005A2615" w:rsidRPr="005A2615">
              <w:rPr>
                <w:szCs w:val="22"/>
                <w:lang w:val="en-US"/>
              </w:rPr>
              <w:t xml:space="preserve"> to map and describe the </w:t>
            </w:r>
            <w:r>
              <w:rPr>
                <w:szCs w:val="22"/>
                <w:lang w:val="en-US"/>
              </w:rPr>
              <w:t xml:space="preserve">existing </w:t>
            </w:r>
            <w:r w:rsidR="005A2615" w:rsidRPr="005A2615">
              <w:rPr>
                <w:szCs w:val="22"/>
                <w:lang w:val="en-US"/>
              </w:rPr>
              <w:t>research on discrimination and harassment of the Sami people</w:t>
            </w:r>
            <w:r w:rsidR="000922F8">
              <w:rPr>
                <w:szCs w:val="22"/>
                <w:lang w:val="en-US"/>
              </w:rPr>
              <w:t xml:space="preserve"> </w:t>
            </w:r>
            <w:r w:rsidR="007B264C">
              <w:rPr>
                <w:szCs w:val="22"/>
                <w:lang w:val="en-US"/>
              </w:rPr>
              <w:t xml:space="preserve">residing </w:t>
            </w:r>
            <w:r w:rsidR="000922F8">
              <w:rPr>
                <w:szCs w:val="22"/>
                <w:lang w:val="en-US"/>
              </w:rPr>
              <w:t>in Norway</w:t>
            </w:r>
            <w:r w:rsidR="00D516F4">
              <w:rPr>
                <w:szCs w:val="22"/>
                <w:lang w:val="en-US"/>
              </w:rPr>
              <w:t>, Sweden and Finland</w:t>
            </w:r>
            <w:r w:rsidR="005A2615" w:rsidRPr="005A2615">
              <w:rPr>
                <w:szCs w:val="22"/>
                <w:lang w:val="en-US"/>
              </w:rPr>
              <w:t xml:space="preserve">. </w:t>
            </w:r>
          </w:p>
          <w:p w14:paraId="29CFA365" w14:textId="77777777" w:rsidR="005A2615" w:rsidRDefault="005A2615" w:rsidP="001F4859">
            <w:pPr>
              <w:rPr>
                <w:szCs w:val="22"/>
                <w:lang w:val="en-US"/>
              </w:rPr>
            </w:pPr>
          </w:p>
          <w:p w14:paraId="6C5A505D" w14:textId="15B2D116" w:rsidR="00827C64" w:rsidRPr="005A2615" w:rsidRDefault="005A2615" w:rsidP="002B6516">
            <w:pPr>
              <w:rPr>
                <w:szCs w:val="22"/>
                <w:lang w:val="en-US"/>
              </w:rPr>
            </w:pPr>
            <w:r w:rsidRPr="005A2615">
              <w:rPr>
                <w:szCs w:val="22"/>
                <w:lang w:val="en-US"/>
              </w:rPr>
              <w:t xml:space="preserve">We will conduct a systematic </w:t>
            </w:r>
            <w:r w:rsidR="007E118C">
              <w:rPr>
                <w:szCs w:val="22"/>
                <w:lang w:val="en-US"/>
              </w:rPr>
              <w:t>rapid</w:t>
            </w:r>
            <w:r w:rsidRPr="005A2615">
              <w:rPr>
                <w:szCs w:val="22"/>
                <w:lang w:val="en-US"/>
              </w:rPr>
              <w:t xml:space="preserve"> review</w:t>
            </w:r>
            <w:r w:rsidR="00672EA4">
              <w:rPr>
                <w:szCs w:val="22"/>
                <w:lang w:val="en-US"/>
              </w:rPr>
              <w:t>.</w:t>
            </w:r>
            <w:r w:rsidRPr="005A2615">
              <w:rPr>
                <w:szCs w:val="22"/>
                <w:lang w:val="en-US"/>
              </w:rPr>
              <w:t xml:space="preserve"> To identify relevant studies, a librarian will </w:t>
            </w:r>
            <w:r w:rsidR="00192955">
              <w:rPr>
                <w:szCs w:val="22"/>
                <w:lang w:val="en-US"/>
              </w:rPr>
              <w:t>perform</w:t>
            </w:r>
            <w:r w:rsidRPr="005A2615">
              <w:rPr>
                <w:szCs w:val="22"/>
                <w:lang w:val="en-US"/>
              </w:rPr>
              <w:t xml:space="preserve"> systematic searches in literature databases such as PsycINFO, MEDLINE, and Web of Science. We will include publications on harassment and discrimination of the Sami population</w:t>
            </w:r>
            <w:r w:rsidR="00FD1EBD">
              <w:rPr>
                <w:szCs w:val="22"/>
                <w:lang w:val="en-US"/>
              </w:rPr>
              <w:t>,</w:t>
            </w:r>
            <w:r w:rsidRPr="005A2615">
              <w:rPr>
                <w:szCs w:val="22"/>
                <w:lang w:val="en-US"/>
              </w:rPr>
              <w:t xml:space="preserve"> published between 2014 and 2024. </w:t>
            </w:r>
            <w:r w:rsidR="00FD1EBD">
              <w:rPr>
                <w:szCs w:val="22"/>
                <w:lang w:val="en-US"/>
              </w:rPr>
              <w:t>Researchers</w:t>
            </w:r>
            <w:r w:rsidRPr="005A2615">
              <w:rPr>
                <w:szCs w:val="22"/>
                <w:lang w:val="en-US"/>
              </w:rPr>
              <w:t xml:space="preserve"> will select studies </w:t>
            </w:r>
            <w:r w:rsidR="00945BB8">
              <w:rPr>
                <w:szCs w:val="22"/>
                <w:lang w:val="en-US"/>
              </w:rPr>
              <w:t xml:space="preserve">that meet </w:t>
            </w:r>
            <w:r w:rsidRPr="005A2615">
              <w:rPr>
                <w:szCs w:val="22"/>
                <w:lang w:val="en-US"/>
              </w:rPr>
              <w:t>the inclusion criteria. For each of the included studies, we will extract relevant information. The findings will be presented thematically with simple descriptions of results and conclusions.</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5FC9E90F" w14:textId="1103C89A" w:rsidR="00827C64" w:rsidRPr="00A001D2" w:rsidRDefault="00827C64" w:rsidP="00943B7B">
            <w:pPr>
              <w:pStyle w:val="Boksoverskriftliten"/>
              <w:rPr>
                <w:szCs w:val="22"/>
                <w:lang w:val="en-US"/>
              </w:rPr>
            </w:pPr>
            <w:r w:rsidRPr="00A001D2">
              <w:rPr>
                <w:szCs w:val="22"/>
                <w:lang w:val="en-US"/>
              </w:rPr>
              <w:t>Title:</w:t>
            </w:r>
          </w:p>
          <w:p w14:paraId="5FFEC63B" w14:textId="4462165E" w:rsidR="00827C64" w:rsidRPr="00A001D2" w:rsidRDefault="005A2615" w:rsidP="0067222F">
            <w:pPr>
              <w:rPr>
                <w:rFonts w:ascii="Arial Narrow" w:hAnsi="Arial Narrow"/>
                <w:szCs w:val="22"/>
                <w:lang w:val="en-US"/>
              </w:rPr>
            </w:pPr>
            <w:r>
              <w:rPr>
                <w:rFonts w:ascii="Arial Narrow" w:hAnsi="Arial Narrow"/>
                <w:szCs w:val="22"/>
                <w:lang w:val="en-GB"/>
              </w:rPr>
              <w:t xml:space="preserve">Discrimination and harassment of </w:t>
            </w:r>
            <w:r w:rsidR="002B6516">
              <w:rPr>
                <w:rFonts w:ascii="Arial Narrow" w:hAnsi="Arial Narrow"/>
                <w:szCs w:val="22"/>
                <w:lang w:val="en-GB"/>
              </w:rPr>
              <w:t xml:space="preserve">the </w:t>
            </w:r>
            <w:r w:rsidR="00151F76">
              <w:rPr>
                <w:rFonts w:ascii="Arial Narrow" w:hAnsi="Arial Narrow"/>
                <w:szCs w:val="22"/>
                <w:lang w:val="en-GB"/>
              </w:rPr>
              <w:t>Sami</w:t>
            </w:r>
            <w:r w:rsidR="00F85F7F">
              <w:rPr>
                <w:rFonts w:ascii="Arial Narrow" w:hAnsi="Arial Narrow"/>
                <w:szCs w:val="22"/>
                <w:lang w:val="en-GB"/>
              </w:rPr>
              <w:t xml:space="preserve"> people</w:t>
            </w:r>
          </w:p>
          <w:p w14:paraId="4C07A0D8" w14:textId="477E0080" w:rsidR="00827C64" w:rsidRPr="00A001D2" w:rsidRDefault="00827C64" w:rsidP="00943B7B">
            <w:pPr>
              <w:rPr>
                <w:rFonts w:ascii="Arial Narrow" w:hAnsi="Arial Narrow"/>
                <w:szCs w:val="22"/>
                <w:lang w:val="en-US"/>
              </w:rPr>
            </w:pPr>
            <w:r w:rsidRPr="00A001D2">
              <w:rPr>
                <w:rFonts w:ascii="Arial Narrow" w:hAnsi="Arial Narrow"/>
                <w:szCs w:val="22"/>
                <w:lang w:val="en-US"/>
              </w:rPr>
              <w:t xml:space="preserve">----------------------------------- </w:t>
            </w:r>
          </w:p>
          <w:p w14:paraId="2E171B89" w14:textId="6E40A169" w:rsidR="00D44C59" w:rsidRPr="00A001D2" w:rsidRDefault="00827C64" w:rsidP="0067222F">
            <w:pPr>
              <w:rPr>
                <w:rFonts w:ascii="Arial Narrow" w:hAnsi="Arial Narrow"/>
                <w:szCs w:val="22"/>
                <w:lang w:val="en-GB"/>
              </w:rPr>
            </w:pPr>
            <w:r w:rsidRPr="00A001D2">
              <w:rPr>
                <w:rFonts w:ascii="Arial Narrow" w:hAnsi="Arial Narrow"/>
                <w:szCs w:val="22"/>
                <w:lang w:val="en-GB"/>
              </w:rPr>
              <w:t>Protocol for</w:t>
            </w:r>
            <w:r w:rsidR="001F4859" w:rsidRPr="00A001D2">
              <w:rPr>
                <w:rFonts w:ascii="Arial Narrow" w:hAnsi="Arial Narrow"/>
                <w:szCs w:val="22"/>
                <w:lang w:val="en-GB"/>
              </w:rPr>
              <w:t xml:space="preserve"> </w:t>
            </w:r>
            <w:r w:rsidR="00F32D4F" w:rsidRPr="00A001D2">
              <w:rPr>
                <w:rFonts w:ascii="Arial Narrow" w:hAnsi="Arial Narrow"/>
                <w:szCs w:val="22"/>
                <w:lang w:val="en-GB"/>
              </w:rPr>
              <w:t xml:space="preserve">a systematic </w:t>
            </w:r>
            <w:r w:rsidR="007E118C">
              <w:rPr>
                <w:rFonts w:ascii="Arial Narrow" w:hAnsi="Arial Narrow"/>
                <w:szCs w:val="22"/>
                <w:lang w:val="en-GB"/>
              </w:rPr>
              <w:t>rapid</w:t>
            </w:r>
            <w:r w:rsidR="00D44C59" w:rsidRPr="00A001D2">
              <w:rPr>
                <w:rFonts w:ascii="Arial Narrow" w:hAnsi="Arial Narrow"/>
                <w:szCs w:val="22"/>
                <w:lang w:val="en-GB"/>
              </w:rPr>
              <w:t xml:space="preserve"> </w:t>
            </w:r>
            <w:r w:rsidR="00F32D4F" w:rsidRPr="00A001D2">
              <w:rPr>
                <w:rFonts w:ascii="Arial Narrow" w:hAnsi="Arial Narrow"/>
                <w:szCs w:val="22"/>
                <w:lang w:val="en-GB"/>
              </w:rPr>
              <w:t>review</w:t>
            </w:r>
          </w:p>
          <w:p w14:paraId="01911B22" w14:textId="77777777" w:rsidR="003A2770" w:rsidRDefault="00827C64" w:rsidP="0067222F">
            <w:pPr>
              <w:rPr>
                <w:rFonts w:ascii="Arial Narrow" w:hAnsi="Arial Narrow"/>
                <w:szCs w:val="22"/>
                <w:lang w:val="en-GB"/>
              </w:rPr>
            </w:pPr>
            <w:r w:rsidRPr="00A001D2">
              <w:rPr>
                <w:rFonts w:ascii="Arial Narrow" w:hAnsi="Arial Narrow"/>
                <w:szCs w:val="22"/>
                <w:lang w:val="en-GB"/>
              </w:rPr>
              <w:t>-----------------------------------</w:t>
            </w:r>
            <w:r w:rsidR="00A001D2">
              <w:rPr>
                <w:rFonts w:ascii="Arial Narrow" w:hAnsi="Arial Narrow"/>
                <w:szCs w:val="22"/>
                <w:lang w:val="en-GB"/>
              </w:rPr>
              <w:t xml:space="preserve">       </w:t>
            </w:r>
            <w:r w:rsidR="000E1E2E">
              <w:rPr>
                <w:rFonts w:ascii="Arial Narrow" w:hAnsi="Arial Narrow"/>
                <w:szCs w:val="22"/>
                <w:lang w:val="en-GB"/>
              </w:rPr>
              <w:t xml:space="preserve">           </w:t>
            </w:r>
          </w:p>
          <w:p w14:paraId="72000788" w14:textId="760BC830" w:rsidR="00827C64" w:rsidRPr="00A001D2" w:rsidRDefault="00827C64" w:rsidP="0067222F">
            <w:pPr>
              <w:rPr>
                <w:rFonts w:ascii="Arial Narrow" w:hAnsi="Arial Narrow"/>
                <w:bCs/>
                <w:spacing w:val="-6"/>
                <w:szCs w:val="22"/>
                <w:lang w:val="en-GB"/>
              </w:rPr>
            </w:pPr>
            <w:r w:rsidRPr="00A001D2">
              <w:rPr>
                <w:rFonts w:ascii="Arial Narrow" w:hAnsi="Arial Narrow"/>
                <w:b/>
                <w:spacing w:val="-6"/>
                <w:szCs w:val="22"/>
                <w:lang w:val="en-GB"/>
              </w:rPr>
              <w:t>Commissioner:</w:t>
            </w:r>
            <w:r w:rsidRPr="00A001D2">
              <w:rPr>
                <w:rFonts w:ascii="Arial Narrow" w:hAnsi="Arial Narrow"/>
                <w:bCs/>
                <w:spacing w:val="-6"/>
                <w:szCs w:val="22"/>
                <w:lang w:val="en-GB"/>
              </w:rPr>
              <w:t xml:space="preserve"> </w:t>
            </w:r>
          </w:p>
          <w:p w14:paraId="062DD935" w14:textId="2D555497" w:rsidR="00827C64" w:rsidRPr="00A001D2" w:rsidRDefault="00F32D4F" w:rsidP="00F32D4F">
            <w:pPr>
              <w:rPr>
                <w:rFonts w:ascii="Arial Narrow" w:hAnsi="Arial Narrow"/>
                <w:szCs w:val="22"/>
                <w:lang w:val="en-US"/>
              </w:rPr>
            </w:pPr>
            <w:r w:rsidRPr="00A001D2">
              <w:rPr>
                <w:rFonts w:ascii="Arial Narrow" w:hAnsi="Arial Narrow"/>
                <w:szCs w:val="22"/>
                <w:lang w:val="en-US"/>
              </w:rPr>
              <w:t>The Norwegian Directorate for Children,</w:t>
            </w:r>
            <w:r w:rsidR="005A2615">
              <w:rPr>
                <w:rFonts w:ascii="Arial Narrow" w:hAnsi="Arial Narrow"/>
                <w:szCs w:val="22"/>
                <w:lang w:val="en-US"/>
              </w:rPr>
              <w:t xml:space="preserve"> </w:t>
            </w:r>
            <w:r w:rsidRPr="00A001D2">
              <w:rPr>
                <w:rFonts w:ascii="Arial Narrow" w:hAnsi="Arial Narrow"/>
                <w:szCs w:val="22"/>
                <w:lang w:val="en-US"/>
              </w:rPr>
              <w:t>Youth and Family Affairs</w:t>
            </w:r>
          </w:p>
          <w:p w14:paraId="27F26FD7" w14:textId="572AAEED" w:rsidR="00827C64" w:rsidRPr="00A001D2" w:rsidRDefault="00827C64" w:rsidP="00943B7B">
            <w:pPr>
              <w:rPr>
                <w:rFonts w:ascii="Arial Narrow" w:hAnsi="Arial Narrow"/>
                <w:szCs w:val="22"/>
                <w:lang w:val="en-GB"/>
              </w:rPr>
            </w:pPr>
            <w:r w:rsidRPr="00A001D2">
              <w:rPr>
                <w:rFonts w:ascii="Arial Narrow" w:hAnsi="Arial Narrow"/>
                <w:szCs w:val="22"/>
                <w:lang w:val="en-GB"/>
              </w:rPr>
              <w:t>-----------------------------------</w:t>
            </w:r>
          </w:p>
          <w:p w14:paraId="7F18FEA7" w14:textId="7BE07A24" w:rsidR="00827C64" w:rsidRPr="00A001D2" w:rsidRDefault="001F4859" w:rsidP="00943B7B">
            <w:pPr>
              <w:pStyle w:val="Boksoverskriftliten"/>
              <w:rPr>
                <w:szCs w:val="22"/>
                <w:lang w:val="en-US"/>
              </w:rPr>
            </w:pPr>
            <w:r w:rsidRPr="00A001D2">
              <w:rPr>
                <w:szCs w:val="22"/>
                <w:lang w:val="en-US"/>
              </w:rPr>
              <w:t>Commissioned</w:t>
            </w:r>
            <w:r w:rsidR="00827C64" w:rsidRPr="00A001D2">
              <w:rPr>
                <w:szCs w:val="22"/>
                <w:lang w:val="en-US"/>
              </w:rPr>
              <w:t xml:space="preserve"> date:</w:t>
            </w:r>
          </w:p>
          <w:p w14:paraId="7CEE57CE" w14:textId="19EDDF68" w:rsidR="00827C64" w:rsidRPr="00A001D2" w:rsidRDefault="00582C55" w:rsidP="0067222F">
            <w:pPr>
              <w:rPr>
                <w:rFonts w:ascii="Arial Narrow" w:hAnsi="Arial Narrow"/>
                <w:szCs w:val="22"/>
                <w:lang w:val="en-GB"/>
              </w:rPr>
            </w:pPr>
            <w:r w:rsidRPr="00A001D2">
              <w:rPr>
                <w:rFonts w:ascii="Arial Narrow" w:hAnsi="Arial Narrow"/>
                <w:szCs w:val="22"/>
                <w:lang w:val="en-GB"/>
              </w:rPr>
              <w:t>13.03.2024</w:t>
            </w:r>
          </w:p>
          <w:p w14:paraId="5EAB85E0" w14:textId="34B780B8" w:rsidR="00827C64" w:rsidRPr="00A001D2" w:rsidRDefault="0067222F" w:rsidP="00943B7B">
            <w:pPr>
              <w:pStyle w:val="Boksoverskriftliten"/>
              <w:rPr>
                <w:szCs w:val="22"/>
                <w:lang w:val="en-US"/>
              </w:rPr>
            </w:pPr>
            <w:r w:rsidRPr="00A001D2">
              <w:rPr>
                <w:szCs w:val="22"/>
                <w:lang w:val="en-US"/>
              </w:rPr>
              <w:t>Due</w:t>
            </w:r>
            <w:r w:rsidR="001F4859" w:rsidRPr="00A001D2">
              <w:rPr>
                <w:szCs w:val="22"/>
                <w:lang w:val="en-US"/>
              </w:rPr>
              <w:t xml:space="preserve"> </w:t>
            </w:r>
            <w:r w:rsidR="00827C64" w:rsidRPr="00A001D2">
              <w:rPr>
                <w:szCs w:val="22"/>
                <w:lang w:val="en-US"/>
              </w:rPr>
              <w:t>dat</w:t>
            </w:r>
            <w:r w:rsidR="0052703F" w:rsidRPr="00A001D2">
              <w:rPr>
                <w:szCs w:val="22"/>
                <w:lang w:val="en-US"/>
              </w:rPr>
              <w:t>e</w:t>
            </w:r>
            <w:r w:rsidR="00827C64" w:rsidRPr="00A001D2">
              <w:rPr>
                <w:szCs w:val="22"/>
                <w:lang w:val="en-US"/>
              </w:rPr>
              <w:t>:</w:t>
            </w:r>
          </w:p>
          <w:p w14:paraId="753BCEF1" w14:textId="6B61940F" w:rsidR="00827C64" w:rsidRPr="00A001D2" w:rsidRDefault="00E4366B" w:rsidP="0067222F">
            <w:pPr>
              <w:rPr>
                <w:rFonts w:ascii="Arial Narrow" w:hAnsi="Arial Narrow"/>
                <w:szCs w:val="22"/>
                <w:lang w:val="en-GB"/>
              </w:rPr>
            </w:pPr>
            <w:r w:rsidRPr="00A001D2">
              <w:rPr>
                <w:rFonts w:ascii="Arial Narrow" w:hAnsi="Arial Narrow"/>
                <w:szCs w:val="22"/>
                <w:lang w:val="en-GB"/>
              </w:rPr>
              <w:t>28</w:t>
            </w:r>
            <w:r w:rsidR="001F4859" w:rsidRPr="00A001D2">
              <w:rPr>
                <w:rFonts w:ascii="Arial Narrow" w:hAnsi="Arial Narrow"/>
                <w:szCs w:val="22"/>
                <w:lang w:val="en-GB"/>
              </w:rPr>
              <w:t>.</w:t>
            </w:r>
            <w:r w:rsidRPr="00A001D2">
              <w:rPr>
                <w:rFonts w:ascii="Arial Narrow" w:hAnsi="Arial Narrow"/>
                <w:szCs w:val="22"/>
                <w:lang w:val="en-GB"/>
              </w:rPr>
              <w:t>06</w:t>
            </w:r>
            <w:r w:rsidR="001F4859" w:rsidRPr="00A001D2">
              <w:rPr>
                <w:rFonts w:ascii="Arial Narrow" w:hAnsi="Arial Narrow"/>
                <w:szCs w:val="22"/>
                <w:lang w:val="en-GB"/>
              </w:rPr>
              <w:t>.</w:t>
            </w:r>
            <w:r w:rsidRPr="00A001D2">
              <w:rPr>
                <w:rFonts w:ascii="Arial Narrow" w:hAnsi="Arial Narrow"/>
                <w:szCs w:val="22"/>
                <w:lang w:val="en-GB"/>
              </w:rPr>
              <w:t>2024</w:t>
            </w:r>
          </w:p>
          <w:p w14:paraId="127EFB53" w14:textId="0C5190C6" w:rsidR="00827C64" w:rsidRPr="00A001D2" w:rsidRDefault="00827C64" w:rsidP="00943B7B">
            <w:pPr>
              <w:rPr>
                <w:rFonts w:ascii="Arial Narrow" w:hAnsi="Arial Narrow"/>
                <w:szCs w:val="22"/>
                <w:lang w:val="en-GB"/>
              </w:rPr>
            </w:pPr>
            <w:r w:rsidRPr="00A001D2">
              <w:rPr>
                <w:rFonts w:ascii="Arial Narrow" w:hAnsi="Arial Narrow"/>
                <w:szCs w:val="22"/>
                <w:lang w:val="en-GB"/>
              </w:rPr>
              <w:t>-----------------------------------</w:t>
            </w:r>
          </w:p>
          <w:p w14:paraId="4209DA68" w14:textId="77777777" w:rsidR="00E24BCA" w:rsidRPr="00A001D2" w:rsidRDefault="00E24BCA" w:rsidP="00E24BCA">
            <w:pPr>
              <w:pStyle w:val="Boksoverskriftliten"/>
              <w:rPr>
                <w:szCs w:val="22"/>
                <w:lang w:val="en-GB"/>
              </w:rPr>
            </w:pPr>
            <w:r w:rsidRPr="00A001D2">
              <w:rPr>
                <w:szCs w:val="22"/>
                <w:lang w:val="en-GB"/>
              </w:rPr>
              <w:t>Team:</w:t>
            </w:r>
          </w:p>
          <w:p w14:paraId="6BED5769" w14:textId="77777777" w:rsidR="00F32D4F" w:rsidRPr="009661DF" w:rsidRDefault="00F32D4F" w:rsidP="00F32D4F">
            <w:pPr>
              <w:pStyle w:val="box-bodytekst"/>
              <w:rPr>
                <w:szCs w:val="22"/>
              </w:rPr>
            </w:pPr>
            <w:r w:rsidRPr="009661DF">
              <w:rPr>
                <w:szCs w:val="22"/>
              </w:rPr>
              <w:t>Trine Bjerke Johansen (team leader)</w:t>
            </w:r>
          </w:p>
          <w:p w14:paraId="0B3F54CE" w14:textId="77777777" w:rsidR="00F32D4F" w:rsidRPr="009661DF" w:rsidRDefault="00F32D4F" w:rsidP="00F32D4F">
            <w:pPr>
              <w:pStyle w:val="box-bodytekst"/>
              <w:rPr>
                <w:szCs w:val="22"/>
              </w:rPr>
            </w:pPr>
            <w:r w:rsidRPr="009661DF">
              <w:rPr>
                <w:szCs w:val="22"/>
              </w:rPr>
              <w:t>Hanna Eikås Klem</w:t>
            </w:r>
          </w:p>
          <w:p w14:paraId="17A5077B" w14:textId="77777777" w:rsidR="00F32D4F" w:rsidRPr="009661DF" w:rsidRDefault="00F32D4F" w:rsidP="00F32D4F">
            <w:pPr>
              <w:pStyle w:val="box-bodytekst"/>
              <w:rPr>
                <w:szCs w:val="22"/>
              </w:rPr>
            </w:pPr>
            <w:r w:rsidRPr="009661DF">
              <w:rPr>
                <w:szCs w:val="22"/>
              </w:rPr>
              <w:t>Tiril C. Borge</w:t>
            </w:r>
          </w:p>
          <w:p w14:paraId="61560DB1" w14:textId="0E0AC3DF" w:rsidR="00E65BB7" w:rsidRPr="00A001D2" w:rsidRDefault="00E65BB7" w:rsidP="00F32D4F">
            <w:pPr>
              <w:pStyle w:val="box-bodytekst"/>
              <w:rPr>
                <w:szCs w:val="22"/>
              </w:rPr>
            </w:pPr>
            <w:r w:rsidRPr="00A001D2">
              <w:rPr>
                <w:szCs w:val="22"/>
              </w:rPr>
              <w:t>Christine Hillestad Hestevik</w:t>
            </w:r>
          </w:p>
          <w:p w14:paraId="311CA658" w14:textId="77777777" w:rsidR="00F32D4F" w:rsidRPr="00B24347" w:rsidRDefault="00F32D4F" w:rsidP="00F32D4F">
            <w:pPr>
              <w:pStyle w:val="box-bodytekst"/>
              <w:rPr>
                <w:lang w:val="sv-SE"/>
              </w:rPr>
            </w:pPr>
            <w:r w:rsidRPr="00416467">
              <w:rPr>
                <w:lang w:val="sv-SE"/>
              </w:rPr>
              <w:t>Gyri Hval</w:t>
            </w:r>
          </w:p>
          <w:p w14:paraId="33263B56" w14:textId="77777777" w:rsidR="00F32D4F" w:rsidRPr="00B24347" w:rsidRDefault="00F32D4F" w:rsidP="00F32D4F">
            <w:pPr>
              <w:rPr>
                <w:rFonts w:ascii="Arial Narrow" w:hAnsi="Arial Narrow"/>
                <w:lang w:val="sv-SE"/>
              </w:rPr>
            </w:pPr>
            <w:r w:rsidRPr="00B24347">
              <w:rPr>
                <w:rFonts w:ascii="Arial Narrow" w:hAnsi="Arial Narrow"/>
                <w:lang w:val="sv-SE"/>
              </w:rPr>
              <w:t>Lien Nguyen</w:t>
            </w:r>
          </w:p>
          <w:p w14:paraId="7A3E8409" w14:textId="0D0DBD94" w:rsidR="00E24BCA" w:rsidRPr="00B24347" w:rsidRDefault="00E24BCA" w:rsidP="00E24BCA">
            <w:pPr>
              <w:rPr>
                <w:rFonts w:ascii="Arial Narrow" w:hAnsi="Arial Narrow"/>
                <w:lang w:val="sv-SE"/>
              </w:rPr>
            </w:pPr>
            <w:r w:rsidRPr="00B24347">
              <w:rPr>
                <w:rFonts w:ascii="Arial Narrow" w:hAnsi="Arial Narrow"/>
                <w:lang w:val="sv-SE"/>
              </w:rPr>
              <w:t>-----------------------------------</w:t>
            </w:r>
          </w:p>
          <w:p w14:paraId="2C7C57BA" w14:textId="60050956" w:rsidR="00827C64" w:rsidRPr="00B24347" w:rsidRDefault="0052703F" w:rsidP="27365CE2">
            <w:pPr>
              <w:pStyle w:val="Boksoverskriftliten"/>
              <w:rPr>
                <w:rFonts w:eastAsia="Adobe Myungjo Std M"/>
                <w:lang w:val="sv-SE"/>
              </w:rPr>
            </w:pPr>
            <w:r w:rsidRPr="00B24347">
              <w:rPr>
                <w:rFonts w:eastAsia="Adobe Myungjo Std M"/>
                <w:lang w:val="sv-SE"/>
              </w:rPr>
              <w:t>Peer reviewers</w:t>
            </w:r>
            <w:r w:rsidR="00827C64" w:rsidRPr="00B24347">
              <w:rPr>
                <w:rFonts w:eastAsia="Adobe Myungjo Std M"/>
                <w:lang w:val="sv-SE"/>
              </w:rPr>
              <w:t>:</w:t>
            </w:r>
          </w:p>
          <w:p w14:paraId="393E335E" w14:textId="270C878C" w:rsidR="00827C64" w:rsidRPr="00B24347" w:rsidRDefault="00BC7697" w:rsidP="00943B7B">
            <w:pPr>
              <w:rPr>
                <w:rFonts w:ascii="Arial Narrow" w:hAnsi="Arial Narrow"/>
                <w:lang w:val="sv-SE"/>
              </w:rPr>
            </w:pPr>
            <w:r w:rsidRPr="00B24347">
              <w:rPr>
                <w:rFonts w:ascii="Arial Narrow" w:hAnsi="Arial Narrow"/>
                <w:lang w:val="sv-SE"/>
              </w:rPr>
              <w:t>Hilde Risstad</w:t>
            </w:r>
            <w:r w:rsidR="003174BC" w:rsidRPr="00B24347">
              <w:rPr>
                <w:rFonts w:ascii="Arial Narrow" w:hAnsi="Arial Narrow"/>
                <w:lang w:val="sv-SE"/>
              </w:rPr>
              <w:t>, NIPH</w:t>
            </w:r>
          </w:p>
          <w:p w14:paraId="6D6C27B7" w14:textId="38CE4A12" w:rsidR="00C537B7" w:rsidRDefault="005C6618" w:rsidP="005C6618">
            <w:pPr>
              <w:rPr>
                <w:rFonts w:ascii="Arial Narrow" w:hAnsi="Arial Narrow"/>
                <w:szCs w:val="22"/>
                <w:lang w:val="en-US"/>
              </w:rPr>
            </w:pPr>
            <w:r w:rsidRPr="003D0B06">
              <w:rPr>
                <w:rFonts w:ascii="Arial Narrow" w:hAnsi="Arial Narrow"/>
                <w:szCs w:val="22"/>
                <w:lang w:val="en-US"/>
              </w:rPr>
              <w:t xml:space="preserve">Ketil </w:t>
            </w:r>
            <w:proofErr w:type="spellStart"/>
            <w:r w:rsidRPr="003D0B06">
              <w:rPr>
                <w:rFonts w:ascii="Arial Narrow" w:hAnsi="Arial Narrow"/>
                <w:szCs w:val="22"/>
                <w:lang w:val="en-US"/>
              </w:rPr>
              <w:t>Zachariassen</w:t>
            </w:r>
            <w:proofErr w:type="spellEnd"/>
            <w:r w:rsidRPr="003D0B06">
              <w:rPr>
                <w:rFonts w:ascii="Arial Narrow" w:hAnsi="Arial Narrow"/>
                <w:szCs w:val="22"/>
                <w:lang w:val="en-US"/>
              </w:rPr>
              <w:t xml:space="preserve">, </w:t>
            </w:r>
            <w:r w:rsidR="003D0B06" w:rsidRPr="003D0B06">
              <w:rPr>
                <w:rFonts w:ascii="Arial Narrow" w:hAnsi="Arial Narrow"/>
                <w:szCs w:val="22"/>
                <w:lang w:val="en-US"/>
              </w:rPr>
              <w:t>associate professor</w:t>
            </w:r>
            <w:r w:rsidRPr="003D0B06">
              <w:rPr>
                <w:rFonts w:ascii="Arial Narrow" w:hAnsi="Arial Narrow"/>
                <w:szCs w:val="22"/>
                <w:lang w:val="en-US"/>
              </w:rPr>
              <w:t xml:space="preserve">, </w:t>
            </w:r>
            <w:proofErr w:type="spellStart"/>
            <w:r w:rsidRPr="00DD65B5">
              <w:rPr>
                <w:rFonts w:ascii="Arial Narrow" w:hAnsi="Arial Narrow"/>
                <w:szCs w:val="22"/>
                <w:lang w:val="en-US"/>
              </w:rPr>
              <w:t>UiT</w:t>
            </w:r>
            <w:proofErr w:type="spellEnd"/>
            <w:r w:rsidR="00ED70E1">
              <w:rPr>
                <w:rFonts w:ascii="Arial Narrow" w:hAnsi="Arial Narrow"/>
                <w:szCs w:val="22"/>
                <w:lang w:val="en-US"/>
              </w:rPr>
              <w:t xml:space="preserve"> </w:t>
            </w:r>
            <w:proofErr w:type="gramStart"/>
            <w:r w:rsidR="00DD65B5" w:rsidRPr="00DD65B5">
              <w:rPr>
                <w:rFonts w:ascii="Arial Narrow" w:hAnsi="Arial Narrow"/>
                <w:szCs w:val="22"/>
                <w:lang w:val="en-US"/>
              </w:rPr>
              <w:t>The</w:t>
            </w:r>
            <w:proofErr w:type="gramEnd"/>
            <w:r w:rsidR="00DD65B5" w:rsidRPr="00DD65B5">
              <w:rPr>
                <w:rFonts w:ascii="Arial Narrow" w:hAnsi="Arial Narrow"/>
                <w:szCs w:val="22"/>
                <w:lang w:val="en-US"/>
              </w:rPr>
              <w:t xml:space="preserve"> A</w:t>
            </w:r>
            <w:r w:rsidR="00DD65B5">
              <w:rPr>
                <w:rFonts w:ascii="Arial Narrow" w:hAnsi="Arial Narrow"/>
                <w:szCs w:val="22"/>
                <w:lang w:val="en-US"/>
              </w:rPr>
              <w:t>rctic University of Norway</w:t>
            </w:r>
          </w:p>
          <w:p w14:paraId="7751DB21" w14:textId="47BDC199" w:rsidR="00C537B7" w:rsidRPr="003E7020" w:rsidRDefault="00C537B7" w:rsidP="00C537B7">
            <w:pPr>
              <w:rPr>
                <w:rFonts w:ascii="Arial Narrow" w:hAnsi="Arial Narrow"/>
                <w:szCs w:val="22"/>
                <w:lang w:val="en-US"/>
              </w:rPr>
            </w:pPr>
            <w:r w:rsidRPr="003E7020">
              <w:rPr>
                <w:rFonts w:ascii="Arial Narrow" w:hAnsi="Arial Narrow"/>
                <w:szCs w:val="22"/>
                <w:lang w:val="en-US"/>
              </w:rPr>
              <w:t xml:space="preserve">Ann Ragnhild Broderstad, </w:t>
            </w:r>
            <w:r w:rsidR="0080157D" w:rsidRPr="003E7020">
              <w:rPr>
                <w:rFonts w:ascii="Arial Narrow" w:hAnsi="Arial Narrow"/>
                <w:szCs w:val="22"/>
                <w:lang w:val="en-US"/>
              </w:rPr>
              <w:t>academic direct</w:t>
            </w:r>
            <w:r w:rsidR="003E7020" w:rsidRPr="003E7020">
              <w:rPr>
                <w:rFonts w:ascii="Arial Narrow" w:hAnsi="Arial Narrow"/>
                <w:szCs w:val="22"/>
                <w:lang w:val="en-US"/>
              </w:rPr>
              <w:t>or, Centre for Sami Health Research</w:t>
            </w:r>
            <w:r w:rsidR="003E7020">
              <w:rPr>
                <w:rFonts w:ascii="Arial Narrow" w:hAnsi="Arial Narrow"/>
                <w:szCs w:val="22"/>
                <w:lang w:val="en-US"/>
              </w:rPr>
              <w:t>,</w:t>
            </w:r>
            <w:r w:rsidRPr="003E7020">
              <w:rPr>
                <w:rFonts w:ascii="Arial Narrow" w:hAnsi="Arial Narrow"/>
                <w:szCs w:val="22"/>
                <w:lang w:val="en-US"/>
              </w:rPr>
              <w:t xml:space="preserve"> </w:t>
            </w:r>
          </w:p>
          <w:p w14:paraId="1A507A99" w14:textId="0B5AF51A" w:rsidR="00C537B7" w:rsidRPr="00370BE1" w:rsidRDefault="00C537B7" w:rsidP="00C537B7">
            <w:pPr>
              <w:rPr>
                <w:rFonts w:ascii="Arial Narrow" w:hAnsi="Arial Narrow"/>
                <w:szCs w:val="22"/>
                <w:lang w:val="en-US"/>
              </w:rPr>
            </w:pPr>
            <w:r w:rsidRPr="00370BE1">
              <w:rPr>
                <w:rFonts w:ascii="Arial Narrow" w:hAnsi="Arial Narrow"/>
                <w:szCs w:val="22"/>
                <w:lang w:val="en-US"/>
              </w:rPr>
              <w:t>E</w:t>
            </w:r>
            <w:r w:rsidR="00E54AC1" w:rsidRPr="00370BE1">
              <w:rPr>
                <w:rFonts w:ascii="Arial Narrow" w:hAnsi="Arial Narrow"/>
                <w:szCs w:val="22"/>
                <w:lang w:val="en-US"/>
              </w:rPr>
              <w:t>lse</w:t>
            </w:r>
            <w:r w:rsidRPr="00370BE1">
              <w:rPr>
                <w:rFonts w:ascii="Arial Narrow" w:hAnsi="Arial Narrow"/>
                <w:szCs w:val="22"/>
                <w:lang w:val="en-US"/>
              </w:rPr>
              <w:t xml:space="preserve"> Broderstad, </w:t>
            </w:r>
            <w:r w:rsidR="004E3B02" w:rsidRPr="00370BE1">
              <w:rPr>
                <w:rFonts w:ascii="Arial Narrow" w:hAnsi="Arial Narrow"/>
                <w:szCs w:val="22"/>
                <w:lang w:val="en-US"/>
              </w:rPr>
              <w:t>professor</w:t>
            </w:r>
            <w:r w:rsidRPr="00370BE1">
              <w:rPr>
                <w:rFonts w:ascii="Arial Narrow" w:hAnsi="Arial Narrow"/>
                <w:szCs w:val="22"/>
                <w:lang w:val="en-US"/>
              </w:rPr>
              <w:t xml:space="preserve">, </w:t>
            </w:r>
            <w:r w:rsidR="00370BE1" w:rsidRPr="00370BE1">
              <w:rPr>
                <w:rFonts w:ascii="Arial Narrow" w:hAnsi="Arial Narrow"/>
                <w:szCs w:val="22"/>
                <w:lang w:val="en-US"/>
              </w:rPr>
              <w:t>center for Sami Studies</w:t>
            </w:r>
            <w:r w:rsidRPr="00370BE1">
              <w:rPr>
                <w:rFonts w:ascii="Arial Narrow" w:hAnsi="Arial Narrow"/>
                <w:szCs w:val="22"/>
                <w:lang w:val="en-US"/>
              </w:rPr>
              <w:t xml:space="preserve">, </w:t>
            </w:r>
            <w:proofErr w:type="spellStart"/>
            <w:r w:rsidR="00370BE1" w:rsidRPr="00DD65B5">
              <w:rPr>
                <w:rFonts w:ascii="Arial Narrow" w:hAnsi="Arial Narrow"/>
                <w:szCs w:val="22"/>
                <w:lang w:val="en-US"/>
              </w:rPr>
              <w:t>UiT</w:t>
            </w:r>
            <w:proofErr w:type="spellEnd"/>
            <w:r w:rsidR="00370BE1">
              <w:rPr>
                <w:rFonts w:ascii="Arial Narrow" w:hAnsi="Arial Narrow"/>
                <w:szCs w:val="22"/>
                <w:lang w:val="en-US"/>
              </w:rPr>
              <w:t xml:space="preserve"> </w:t>
            </w:r>
            <w:proofErr w:type="gramStart"/>
            <w:r w:rsidR="00370BE1" w:rsidRPr="00DD65B5">
              <w:rPr>
                <w:rFonts w:ascii="Arial Narrow" w:hAnsi="Arial Narrow"/>
                <w:szCs w:val="22"/>
                <w:lang w:val="en-US"/>
              </w:rPr>
              <w:t>The</w:t>
            </w:r>
            <w:proofErr w:type="gramEnd"/>
            <w:r w:rsidR="00370BE1" w:rsidRPr="00DD65B5">
              <w:rPr>
                <w:rFonts w:ascii="Arial Narrow" w:hAnsi="Arial Narrow"/>
                <w:szCs w:val="22"/>
                <w:lang w:val="en-US"/>
              </w:rPr>
              <w:t xml:space="preserve"> A</w:t>
            </w:r>
            <w:r w:rsidR="00370BE1">
              <w:rPr>
                <w:rFonts w:ascii="Arial Narrow" w:hAnsi="Arial Narrow"/>
                <w:szCs w:val="22"/>
                <w:lang w:val="en-US"/>
              </w:rPr>
              <w:t>rctic University of Norway</w:t>
            </w:r>
          </w:p>
          <w:p w14:paraId="766BC03A" w14:textId="2F55A78C" w:rsidR="00827C64" w:rsidRPr="00840FBA" w:rsidRDefault="0052703F" w:rsidP="00943B7B">
            <w:pPr>
              <w:pStyle w:val="Boksoverskriftliten"/>
              <w:rPr>
                <w:rFonts w:eastAsia="Adobe Myungjo Std M"/>
                <w:szCs w:val="22"/>
                <w:lang w:val="en-US"/>
              </w:rPr>
            </w:pPr>
            <w:r w:rsidRPr="00840FBA">
              <w:rPr>
                <w:rFonts w:eastAsia="Adobe Myungjo Std M"/>
                <w:szCs w:val="22"/>
                <w:lang w:val="en-US"/>
              </w:rPr>
              <w:t>Approved</w:t>
            </w:r>
            <w:r w:rsidR="00827C64" w:rsidRPr="00840FBA">
              <w:rPr>
                <w:rFonts w:eastAsia="Adobe Myungjo Std M"/>
                <w:szCs w:val="22"/>
                <w:lang w:val="en-US"/>
              </w:rPr>
              <w:t xml:space="preserve"> </w:t>
            </w:r>
            <w:r w:rsidRPr="00840FBA">
              <w:rPr>
                <w:rFonts w:eastAsia="Adobe Myungjo Std M"/>
                <w:szCs w:val="22"/>
                <w:lang w:val="en-US"/>
              </w:rPr>
              <w:t>by</w:t>
            </w:r>
            <w:r w:rsidR="00827C64" w:rsidRPr="00840FBA">
              <w:rPr>
                <w:rFonts w:eastAsia="Adobe Myungjo Std M"/>
                <w:szCs w:val="22"/>
                <w:lang w:val="en-US"/>
              </w:rPr>
              <w:t>:</w:t>
            </w:r>
          </w:p>
          <w:p w14:paraId="7241F49E" w14:textId="6D01F67B" w:rsidR="00827C64" w:rsidRPr="006910C7" w:rsidRDefault="00BC7697" w:rsidP="003A4A94">
            <w:pPr>
              <w:rPr>
                <w:szCs w:val="22"/>
                <w:lang w:val="en-GB"/>
              </w:rPr>
            </w:pPr>
            <w:r w:rsidRPr="00A001D2">
              <w:rPr>
                <w:rFonts w:ascii="Arial Narrow" w:hAnsi="Arial Narrow"/>
                <w:szCs w:val="22"/>
                <w:lang w:val="en-GB"/>
              </w:rPr>
              <w:t>Rigmor Berg</w:t>
            </w:r>
            <w:r w:rsidR="003174BC" w:rsidRPr="00A001D2">
              <w:rPr>
                <w:rFonts w:ascii="Arial Narrow" w:hAnsi="Arial Narrow"/>
                <w:szCs w:val="22"/>
                <w:lang w:val="en-GB"/>
              </w:rPr>
              <w:t>, Department Director, NIPH</w:t>
            </w:r>
          </w:p>
        </w:tc>
      </w:tr>
    </w:tbl>
    <w:p w14:paraId="753D8DBC" w14:textId="77777777" w:rsidR="00827C64" w:rsidRPr="006910C7" w:rsidRDefault="00827C64">
      <w:pPr>
        <w:rPr>
          <w:rStyle w:val="instruksjonstekst2"/>
          <w:sz w:val="22"/>
          <w:szCs w:val="22"/>
          <w:lang w:val="en-GB"/>
        </w:rPr>
        <w:sectPr w:rsidR="00827C64" w:rsidRPr="006910C7">
          <w:footerReference w:type="default" r:id="rId18"/>
          <w:pgSz w:w="11901" w:h="16840"/>
          <w:pgMar w:top="1021" w:right="2268" w:bottom="1247" w:left="1418" w:header="0" w:footer="680" w:gutter="0"/>
          <w:pgNumType w:chapStyle="1"/>
          <w:cols w:space="708"/>
        </w:sectPr>
      </w:pPr>
    </w:p>
    <w:p w14:paraId="5FEB2F22" w14:textId="77777777" w:rsidR="00060665" w:rsidRDefault="00060665" w:rsidP="00531610">
      <w:pPr>
        <w:pStyle w:val="Overskrift1"/>
      </w:pPr>
      <w:bookmarkStart w:id="7" w:name="_Toc74205324"/>
      <w:bookmarkStart w:id="8" w:name="_Toc151761405"/>
      <w:bookmarkStart w:id="9" w:name="_Toc49934044"/>
      <w:bookmarkStart w:id="10" w:name="_Toc150253127"/>
      <w:r>
        <w:lastRenderedPageBreak/>
        <w:t>Oppdrag</w:t>
      </w:r>
      <w:bookmarkEnd w:id="7"/>
    </w:p>
    <w:p w14:paraId="5C7C2602" w14:textId="43923A93" w:rsidR="00060665" w:rsidRPr="006910C7" w:rsidRDefault="2AB1201F" w:rsidP="00060665">
      <w:pPr>
        <w:rPr>
          <w:rFonts w:eastAsia="Cambria"/>
          <w:szCs w:val="22"/>
        </w:rPr>
      </w:pPr>
      <w:r w:rsidRPr="006910C7">
        <w:rPr>
          <w:rFonts w:eastAsia="Cambria" w:cs="Cambria"/>
          <w:szCs w:val="22"/>
        </w:rPr>
        <w:t xml:space="preserve">Folkehelseinstituttet (FHI) fikk </w:t>
      </w:r>
      <w:r w:rsidR="00D57FEA">
        <w:rPr>
          <w:rFonts w:eastAsia="Cambria" w:cs="Cambria"/>
          <w:szCs w:val="22"/>
        </w:rPr>
        <w:t>13. mars 2024</w:t>
      </w:r>
      <w:r w:rsidR="00C93ACD" w:rsidRPr="006910C7">
        <w:rPr>
          <w:rFonts w:eastAsia="Cambria" w:cs="Cambria"/>
          <w:szCs w:val="22"/>
        </w:rPr>
        <w:t xml:space="preserve"> </w:t>
      </w:r>
      <w:r w:rsidRPr="006910C7">
        <w:rPr>
          <w:rFonts w:eastAsia="Cambria" w:cs="Cambria"/>
          <w:szCs w:val="22"/>
        </w:rPr>
        <w:t xml:space="preserve">i oppdrag av </w:t>
      </w:r>
      <w:r w:rsidR="0033373E" w:rsidRPr="006910C7">
        <w:rPr>
          <w:rFonts w:eastAsia="Cambria" w:cs="Cambria"/>
          <w:szCs w:val="22"/>
        </w:rPr>
        <w:t>Barne-, ungdoms- og familiedirektoratet</w:t>
      </w:r>
      <w:r w:rsidR="608F2A96" w:rsidRPr="006910C7">
        <w:rPr>
          <w:rFonts w:eastAsia="Cambria" w:cs="Cambria"/>
          <w:szCs w:val="22"/>
        </w:rPr>
        <w:t xml:space="preserve"> </w:t>
      </w:r>
      <w:r w:rsidRPr="006910C7">
        <w:rPr>
          <w:rFonts w:eastAsia="Cambria" w:cs="Cambria"/>
          <w:szCs w:val="22"/>
        </w:rPr>
        <w:t xml:space="preserve">å utføre en systematisk </w:t>
      </w:r>
      <w:r w:rsidR="00B24905">
        <w:rPr>
          <w:rFonts w:eastAsia="Cambria" w:cs="Cambria"/>
          <w:szCs w:val="22"/>
        </w:rPr>
        <w:t>hurtig</w:t>
      </w:r>
      <w:r w:rsidR="078A2F8B" w:rsidRPr="006910C7">
        <w:rPr>
          <w:rFonts w:eastAsia="Cambria" w:cs="Cambria"/>
          <w:szCs w:val="22"/>
        </w:rPr>
        <w:t>oversikt</w:t>
      </w:r>
      <w:r w:rsidR="25B6FC45" w:rsidRPr="006910C7">
        <w:rPr>
          <w:rFonts w:eastAsia="Cambria" w:cs="Cambria"/>
          <w:szCs w:val="22"/>
        </w:rPr>
        <w:t xml:space="preserve"> </w:t>
      </w:r>
      <w:r w:rsidRPr="006910C7">
        <w:rPr>
          <w:rFonts w:eastAsia="Cambria" w:cs="Cambria"/>
          <w:szCs w:val="22"/>
        </w:rPr>
        <w:t>over forskning</w:t>
      </w:r>
      <w:r w:rsidR="3E476B51" w:rsidRPr="006910C7">
        <w:rPr>
          <w:rFonts w:eastAsia="Cambria" w:cs="Cambria"/>
          <w:szCs w:val="22"/>
        </w:rPr>
        <w:t>en</w:t>
      </w:r>
      <w:r w:rsidRPr="006910C7">
        <w:rPr>
          <w:rFonts w:eastAsia="Cambria" w:cs="Cambria"/>
          <w:szCs w:val="22"/>
        </w:rPr>
        <w:t xml:space="preserve"> om</w:t>
      </w:r>
      <w:r w:rsidR="0033373E" w:rsidRPr="006910C7">
        <w:rPr>
          <w:rFonts w:eastAsia="Cambria" w:cs="Cambria"/>
          <w:szCs w:val="22"/>
        </w:rPr>
        <w:t xml:space="preserve"> hets og diskriminering av samer. </w:t>
      </w:r>
      <w:r w:rsidRPr="006910C7">
        <w:rPr>
          <w:rFonts w:eastAsia="Cambria" w:cs="Cambria"/>
          <w:szCs w:val="22"/>
        </w:rPr>
        <w:t xml:space="preserve">Formålet med denne </w:t>
      </w:r>
      <w:r w:rsidR="00B24905">
        <w:rPr>
          <w:rFonts w:eastAsia="Cambria" w:cs="Cambria"/>
          <w:szCs w:val="22"/>
        </w:rPr>
        <w:t>hurtig</w:t>
      </w:r>
      <w:r w:rsidR="078A2F8B" w:rsidRPr="006910C7">
        <w:rPr>
          <w:rFonts w:eastAsia="Cambria" w:cs="Cambria"/>
          <w:szCs w:val="22"/>
        </w:rPr>
        <w:t>oversikten</w:t>
      </w:r>
      <w:r w:rsidR="25B6FC45" w:rsidRPr="006910C7">
        <w:rPr>
          <w:rFonts w:eastAsia="Cambria" w:cs="Cambria"/>
          <w:szCs w:val="22"/>
        </w:rPr>
        <w:t xml:space="preserve"> </w:t>
      </w:r>
      <w:r w:rsidRPr="006910C7">
        <w:rPr>
          <w:rFonts w:eastAsia="Cambria" w:cs="Cambria"/>
          <w:szCs w:val="22"/>
        </w:rPr>
        <w:t>er</w:t>
      </w:r>
      <w:r w:rsidR="00D57FEA">
        <w:rPr>
          <w:rFonts w:eastAsia="Cambria" w:cs="Cambria"/>
          <w:szCs w:val="22"/>
        </w:rPr>
        <w:t xml:space="preserve"> </w:t>
      </w:r>
      <w:r w:rsidR="00364052">
        <w:rPr>
          <w:rFonts w:eastAsia="Cambria" w:cs="Cambria"/>
          <w:szCs w:val="22"/>
        </w:rPr>
        <w:t xml:space="preserve">å </w:t>
      </w:r>
      <w:r w:rsidR="009D10A5">
        <w:rPr>
          <w:rFonts w:eastAsia="Cambria" w:cs="Cambria"/>
          <w:szCs w:val="22"/>
        </w:rPr>
        <w:t>oppsummere den</w:t>
      </w:r>
      <w:r w:rsidR="00033DAA">
        <w:rPr>
          <w:rFonts w:eastAsia="Cambria" w:cs="Cambria"/>
          <w:szCs w:val="22"/>
        </w:rPr>
        <w:t xml:space="preserve"> </w:t>
      </w:r>
      <w:r w:rsidR="00574688">
        <w:rPr>
          <w:rFonts w:eastAsia="Cambria" w:cs="Cambria"/>
          <w:szCs w:val="22"/>
        </w:rPr>
        <w:t>eksisterende</w:t>
      </w:r>
      <w:r w:rsidR="00033DAA">
        <w:rPr>
          <w:rFonts w:eastAsia="Cambria" w:cs="Cambria"/>
          <w:szCs w:val="22"/>
        </w:rPr>
        <w:t xml:space="preserve"> forskningen </w:t>
      </w:r>
      <w:r w:rsidR="00B96D82">
        <w:rPr>
          <w:rFonts w:eastAsia="Cambria" w:cs="Cambria"/>
          <w:szCs w:val="22"/>
        </w:rPr>
        <w:t>som har undersøkt hets og diskriminering av samer</w:t>
      </w:r>
      <w:r w:rsidR="00A85969">
        <w:rPr>
          <w:rFonts w:eastAsia="Cambria" w:cs="Cambria"/>
          <w:szCs w:val="22"/>
        </w:rPr>
        <w:t xml:space="preserve"> i Norge, Sverige og F</w:t>
      </w:r>
      <w:r w:rsidR="00EA015E">
        <w:rPr>
          <w:rFonts w:eastAsia="Cambria" w:cs="Cambria"/>
          <w:szCs w:val="22"/>
        </w:rPr>
        <w:t>i</w:t>
      </w:r>
      <w:r w:rsidR="00A85969">
        <w:rPr>
          <w:rFonts w:eastAsia="Cambria" w:cs="Cambria"/>
          <w:szCs w:val="22"/>
        </w:rPr>
        <w:t>nland</w:t>
      </w:r>
      <w:r w:rsidR="00B96D82">
        <w:rPr>
          <w:rFonts w:eastAsia="Cambria" w:cs="Cambria"/>
          <w:szCs w:val="22"/>
        </w:rPr>
        <w:t xml:space="preserve">. </w:t>
      </w:r>
      <w:r w:rsidR="00B24905">
        <w:rPr>
          <w:rFonts w:eastAsia="Cambria" w:cs="Cambria"/>
          <w:szCs w:val="22"/>
        </w:rPr>
        <w:t>Hurtig</w:t>
      </w:r>
      <w:r w:rsidR="005E7283">
        <w:rPr>
          <w:rFonts w:eastAsia="Cambria" w:cs="Cambria"/>
          <w:szCs w:val="22"/>
        </w:rPr>
        <w:t xml:space="preserve">oversikten skal </w:t>
      </w:r>
      <w:r w:rsidR="001F770F">
        <w:rPr>
          <w:rFonts w:eastAsia="Cambria" w:cs="Cambria"/>
          <w:szCs w:val="22"/>
        </w:rPr>
        <w:t xml:space="preserve">bidra til </w:t>
      </w:r>
      <w:r w:rsidR="003F7C35">
        <w:rPr>
          <w:rFonts w:eastAsia="Cambria" w:cs="Cambria"/>
          <w:szCs w:val="22"/>
        </w:rPr>
        <w:t>å synliggjøre utfordringsbildet og bidra til kunn</w:t>
      </w:r>
      <w:r w:rsidR="004D1E79">
        <w:rPr>
          <w:rFonts w:eastAsia="Cambria" w:cs="Cambria"/>
          <w:szCs w:val="22"/>
        </w:rPr>
        <w:t>s</w:t>
      </w:r>
      <w:r w:rsidR="003F7C35">
        <w:rPr>
          <w:rFonts w:eastAsia="Cambria" w:cs="Cambria"/>
          <w:szCs w:val="22"/>
        </w:rPr>
        <w:t>kapsgrunnlaget</w:t>
      </w:r>
      <w:r w:rsidR="005E7283">
        <w:rPr>
          <w:rFonts w:eastAsia="Cambria" w:cs="Cambria"/>
          <w:szCs w:val="22"/>
        </w:rPr>
        <w:t xml:space="preserve">, </w:t>
      </w:r>
      <w:r w:rsidR="003235D1">
        <w:rPr>
          <w:rFonts w:eastAsia="Cambria" w:cs="Cambria"/>
          <w:szCs w:val="22"/>
        </w:rPr>
        <w:t xml:space="preserve">samt kartlegge hvor det </w:t>
      </w:r>
      <w:r w:rsidR="0057571C">
        <w:rPr>
          <w:rFonts w:eastAsia="Cambria" w:cs="Cambria"/>
          <w:szCs w:val="22"/>
        </w:rPr>
        <w:t xml:space="preserve">eventuelt </w:t>
      </w:r>
      <w:r w:rsidR="003235D1">
        <w:rPr>
          <w:rFonts w:eastAsia="Cambria" w:cs="Cambria"/>
          <w:szCs w:val="22"/>
        </w:rPr>
        <w:t xml:space="preserve">mangler forskning </w:t>
      </w:r>
      <w:r w:rsidR="005E7283">
        <w:rPr>
          <w:rFonts w:eastAsia="Cambria" w:cs="Cambria"/>
          <w:szCs w:val="22"/>
        </w:rPr>
        <w:t xml:space="preserve">på feltet. </w:t>
      </w:r>
    </w:p>
    <w:p w14:paraId="538B4F24" w14:textId="77777777" w:rsidR="0033373E" w:rsidRPr="006910C7" w:rsidRDefault="0033373E" w:rsidP="00060665">
      <w:pPr>
        <w:rPr>
          <w:rFonts w:eastAsia="Cambria" w:cs="Cambria"/>
          <w:szCs w:val="22"/>
        </w:rPr>
      </w:pPr>
    </w:p>
    <w:p w14:paraId="558B8D49" w14:textId="04BB7268" w:rsidR="00DD4584" w:rsidRDefault="003174BC" w:rsidP="008125D0">
      <w:pPr>
        <w:pStyle w:val="Overskrift1"/>
      </w:pPr>
      <w:bookmarkStart w:id="11" w:name="_Toc74205325"/>
      <w:r>
        <w:lastRenderedPageBreak/>
        <w:t>Innledning</w:t>
      </w:r>
      <w:bookmarkEnd w:id="11"/>
    </w:p>
    <w:p w14:paraId="5E042200" w14:textId="12F16EB0" w:rsidR="00DD4584" w:rsidRDefault="00DD4584" w:rsidP="00DD4584">
      <w:pPr>
        <w:tabs>
          <w:tab w:val="clear" w:pos="510"/>
        </w:tabs>
        <w:spacing w:line="240" w:lineRule="auto"/>
        <w:rPr>
          <w:szCs w:val="22"/>
        </w:rPr>
      </w:pPr>
    </w:p>
    <w:p w14:paraId="3CEAA620" w14:textId="77777777" w:rsidR="001933B4" w:rsidRDefault="001933B4" w:rsidP="001933B4">
      <w:pPr>
        <w:pStyle w:val="Overskrift2"/>
      </w:pPr>
      <w:bookmarkStart w:id="12" w:name="_Toc168306488"/>
      <w:r>
        <w:t>Beskrivelse av tematikken</w:t>
      </w:r>
      <w:bookmarkEnd w:id="12"/>
    </w:p>
    <w:p w14:paraId="10F3F44B" w14:textId="77777777" w:rsidR="001933B4" w:rsidRDefault="001933B4" w:rsidP="001933B4">
      <w:r>
        <w:t xml:space="preserve">Norge har ett urfolk, samene. Samenes historiske bosettingsområder strekker seg over landområder i både Norge, Sverige, Finland og Russland, og betegnes tradisjonelt som Sápmi </w:t>
      </w:r>
      <w:r>
        <w:fldChar w:fldCharType="begin"/>
      </w:r>
      <w:r>
        <w:instrText xml:space="preserve"> ADDIN EN.CITE &lt;EndNote&gt;&lt;Cite&gt;&lt;Author&gt;Nasjonal digital læringsarena&lt;/Author&gt;&lt;Year&gt;2020&lt;/Year&gt;&lt;RecNum&gt;1&lt;/RecNum&gt;&lt;DisplayText&gt;(1)&lt;/DisplayText&gt;&lt;record&gt;&lt;rec-number&gt;1&lt;/rec-number&gt;&lt;foreign-keys&gt;&lt;key app="EN" db-id="e5t0zdsd6za9wueet05pz0sttz5ppwsv9f5e" timestamp="1717009424"&gt;1&lt;/key&gt;&lt;/foreign-keys&gt;&lt;ref-type name="Web Page"&gt;12&lt;/ref-type&gt;&lt;contributors&gt;&lt;authors&gt;&lt;author&gt;Nasjonal digital læringsarena,&lt;/author&gt;&lt;/authors&gt;&lt;/contributors&gt;&lt;titles&gt;&lt;title&gt;Samene – minoritet i eget land&lt;/title&gt;&lt;/titles&gt;&lt;number&gt;11.4.2024&lt;/number&gt;&lt;dates&gt;&lt;year&gt;2020&lt;/year&gt;&lt;/dates&gt;&lt;urls&gt;&lt;related-urls&gt;&lt;url&gt;https://ndla.no/nb/subject:1:470720f9-6b03-40cb-ab58-e3e130803578/topic:1:00018b29-3b51-478d-a691-20732e0601fd/topic:1:fe5b19ec-19cc-47c2-9ab2-47ce58c9cb9f/resource:e150043b-bda2-4fdf-b805-9201e99c66bb&lt;/url&gt;&lt;/related-urls&gt;&lt;/urls&gt;&lt;/record&gt;&lt;/Cite&gt;&lt;/EndNote&gt;</w:instrText>
      </w:r>
      <w:r>
        <w:fldChar w:fldCharType="separate"/>
      </w:r>
      <w:r>
        <w:rPr>
          <w:noProof/>
        </w:rPr>
        <w:t>(1)</w:t>
      </w:r>
      <w:r>
        <w:fldChar w:fldCharType="end"/>
      </w:r>
      <w:r w:rsidRPr="0702A32C">
        <w:rPr>
          <w:rStyle w:val="Merknadsreferanse"/>
        </w:rPr>
        <w:t>.</w:t>
      </w:r>
      <w:r>
        <w:t xml:space="preserve"> Ifølge ILO-konvensjon nr. 169 </w:t>
      </w:r>
      <w:r>
        <w:fldChar w:fldCharType="begin"/>
      </w:r>
      <w:r>
        <w:instrText xml:space="preserve"> ADDIN EN.CITE &lt;EndNote&gt;&lt;Cite&gt;&lt;Author&gt;Kommunal- og distriktsdepartementet&lt;/Author&gt;&lt;Year&gt;2020&lt;/Year&gt;&lt;RecNum&gt;14&lt;/RecNum&gt;&lt;DisplayText&gt;(2)&lt;/DisplayText&gt;&lt;record&gt;&lt;rec-number&gt;14&lt;/rec-number&gt;&lt;foreign-keys&gt;&lt;key app="EN" db-id="e5t0zdsd6za9wueet05pz0sttz5ppwsv9f5e" timestamp="1717009424"&gt;14&lt;/key&gt;&lt;/foreign-keys&gt;&lt;ref-type name="Web Page"&gt;12&lt;/ref-type&gt;&lt;contributors&gt;&lt;authors&gt;&lt;author&gt;Kommunal- og distriktsdepartementet,&lt;/author&gt;&lt;/authors&gt;&lt;/contributors&gt;&lt;titles&gt;&lt;title&gt;ILO-konvensjonen om urfolks rettigheter&lt;/title&gt;&lt;/titles&gt;&lt;number&gt;11.4.2024&lt;/number&gt;&lt;dates&gt;&lt;year&gt;2020&lt;/year&gt;&lt;/dates&gt;&lt;urls&gt;&lt;related-urls&gt;&lt;url&gt;https://www.regjeringen.no/no/tema/urfolk-og-minoriteter/urfolkryddemappe/ilo-konvensjonen-om-urfolks-rettigheter-/id487963/&lt;/url&gt;&lt;/related-urls&gt;&lt;/urls&gt;&lt;/record&gt;&lt;/Cite&gt;&lt;/EndNote&gt;</w:instrText>
      </w:r>
      <w:r>
        <w:fldChar w:fldCharType="separate"/>
      </w:r>
      <w:r>
        <w:rPr>
          <w:noProof/>
        </w:rPr>
        <w:t>(2)</w:t>
      </w:r>
      <w:r>
        <w:fldChar w:fldCharType="end"/>
      </w:r>
      <w:r>
        <w:t xml:space="preserve"> er urfolk definert som «</w:t>
      </w:r>
      <w:r w:rsidRPr="008E1398">
        <w:t>folk i selvstendige stater som er ansett som opprinnelige fordi de nedstammer fra de folk som bebodde landet eller en geografisk region som landet tilhører, på det tidspunkt da erobring eller kolonisering fant sted eller de nåværende statsgrenser ble fastlagt og som, uavhengig av sin rettslige stilling, har beholdt noen eller alle av sine egne sosiale, økonomiske, kulturelle og politiske institusjoner</w:t>
      </w:r>
      <w:r>
        <w:t>»</w:t>
      </w:r>
      <w:r w:rsidRPr="008E1398">
        <w:t>.</w:t>
      </w:r>
      <w:r w:rsidRPr="00EA03B0">
        <w:t xml:space="preserve"> </w:t>
      </w:r>
      <w:r>
        <w:t xml:space="preserve">For samenes del bebodde de en geografisk region da de nåværende statsgrenser ble fastlagt. Og da Stortinget vedtok å grunnlovsfeste samenes status som urfolk i 2023, bygde tilslutningen på at «staten Norge er bygget på territoriet til både samer og nordmenn» </w:t>
      </w:r>
      <w:r>
        <w:fldChar w:fldCharType="begin"/>
      </w:r>
      <w:r>
        <w:instrText xml:space="preserve"> ADDIN EN.CITE &lt;EndNote&gt;&lt;Cite&gt;&lt;Author&gt;Lovdata&lt;/Author&gt;&lt;Year&gt;2023&lt;/Year&gt;&lt;RecNum&gt;100&lt;/RecNum&gt;&lt;DisplayText&gt;(3)&lt;/DisplayText&gt;&lt;record&gt;&lt;rec-number&gt;100&lt;/rec-number&gt;&lt;foreign-keys&gt;&lt;key app="EN" db-id="e5t0zdsd6za9wueet05pz0sttz5ppwsv9f5e" timestamp="1717075110"&gt;100&lt;/key&gt;&lt;/foreign-keys&gt;&lt;ref-type name="Web Page"&gt;12&lt;/ref-type&gt;&lt;contributors&gt;&lt;authors&gt;&lt;author&gt;Lovdata,&lt;/author&gt;&lt;/authors&gt;&lt;/contributors&gt;&lt;titles&gt;&lt;title&gt;Endring i Grunnloven § 108 (samene som urfolk).&lt;/title&gt;&lt;/titles&gt;&lt;number&gt;27. mai 2024&lt;/number&gt;&lt;dates&gt;&lt;year&gt;2023&lt;/year&gt;&lt;pub-dates&gt;&lt;date&gt;16. mai 2023&lt;/date&gt;&lt;/pub-dates&gt;&lt;/dates&gt;&lt;urls&gt;&lt;related-urls&gt;&lt;url&gt;https://lovdata.no/artikkel/endring_i_grunnloven_%C2%A7_108_(samene_som_urfolk)/4404&lt;/url&gt;&lt;/related-urls&gt;&lt;/urls&gt;&lt;/record&gt;&lt;/Cite&gt;&lt;/EndNote&gt;</w:instrText>
      </w:r>
      <w:r>
        <w:fldChar w:fldCharType="separate"/>
      </w:r>
      <w:r>
        <w:rPr>
          <w:noProof/>
        </w:rPr>
        <w:t>(3)</w:t>
      </w:r>
      <w:r>
        <w:fldChar w:fldCharType="end"/>
      </w:r>
      <w:r>
        <w:t>.</w:t>
      </w:r>
    </w:p>
    <w:p w14:paraId="79EF8C7A" w14:textId="77777777" w:rsidR="001933B4" w:rsidRDefault="001933B4" w:rsidP="001933B4"/>
    <w:p w14:paraId="75ED1D1A" w14:textId="77777777" w:rsidR="001933B4" w:rsidRDefault="001933B4" w:rsidP="001933B4">
      <w:r>
        <w:t xml:space="preserve">Det finnes ingen offisiell registering av innbyggernes etnisitet i hverken Norge, Sverige eller Finland. Det er dermed ikke mulig å gi et nøyaktig tall på hvor mange samer som bor i disse landene i dag. I Norge benytter Statistisk sentralbyrå (SSB) seg av geografisk basert statistikk når de fremstiller statistikk med samisk relevans </w:t>
      </w:r>
      <w:r>
        <w:fldChar w:fldCharType="begin"/>
      </w:r>
      <w:r>
        <w:instrText xml:space="preserve"> ADDIN EN.CITE &lt;EndNote&gt;&lt;Cite&gt;&lt;Author&gt;Statistisk sentralbyrå&lt;/Author&gt;&lt;Year&gt;2022&lt;/Year&gt;&lt;RecNum&gt;887&lt;/RecNum&gt;&lt;DisplayText&gt;(4)&lt;/DisplayText&gt;&lt;record&gt;&lt;rec-number&gt;887&lt;/rec-number&gt;&lt;foreign-keys&gt;&lt;key app="EN" db-id="0f5xpzxsq0adscew90tvtr2fp9xdvwpsxz29" timestamp="1717049830"&gt;887&lt;/key&gt;&lt;/foreign-keys&gt;&lt;ref-type name="Report"&gt;27&lt;/ref-type&gt;&lt;contributors&gt;&lt;authors&gt;&lt;author&gt;Statistisk sentralbyrå,&lt;/author&gt;&lt;/authors&gt;&lt;/contributors&gt;&lt;titles&gt;&lt;title&gt;Samisk statistikk 2022.&lt;/title&gt;&lt;/titles&gt;&lt;dates&gt;&lt;year&gt;2022&lt;/year&gt;&lt;/dates&gt;&lt;publisher&gt;Statistisk sentralbyrå&lt;/publisher&gt;&lt;urls&gt;&lt;related-urls&gt;&lt;url&gt;https://www.ssb.no/befolkning/folketall/artikler/samisk-statistikk-2022/_/attachment/inline/f875051e-8543-463f-bb4f-e58045a99dbb:1b198daa0fe0ec2b8700eb521ea17e420c14009e/RAPP2022-05_web.pdf&lt;/url&gt;&lt;/related-urls&gt;&lt;/urls&gt;&lt;/record&gt;&lt;/Cite&gt;&lt;/EndNote&gt;</w:instrText>
      </w:r>
      <w:r>
        <w:fldChar w:fldCharType="separate"/>
      </w:r>
      <w:r>
        <w:rPr>
          <w:noProof/>
        </w:rPr>
        <w:t>(4)</w:t>
      </w:r>
      <w:r>
        <w:fldChar w:fldCharType="end"/>
      </w:r>
      <w:r>
        <w:t xml:space="preserve">. Der er de samiske bosettingsområdene avgrenset til virkeområdet for Sametingets tilskuddsordninger til næringsutvikling (STN), da det omfatter lokalsamfunn som vurderes som betydningsfulle for å bevare og videreutvikle samisk kultur og næringsliv. Per i dag omfatter STN-området 21 hele kommuner og deler av ti kommuner. Av disse 31 kommunene ligger tretten i Finnmark, fjorten i Troms og fire i den nordlige delen av Nordland. Ifølge SSB bodde det 53 710 personer i STN-området i 2021. Tall fra STN-området innlemmer imidlertid ikke samene som bor i sør- og lulesamisk område, og heller ikke dem som bor i byene </w:t>
      </w:r>
      <w:r>
        <w:fldChar w:fldCharType="begin"/>
      </w:r>
      <w:r>
        <w:instrText xml:space="preserve"> ADDIN EN.CITE &lt;EndNote&gt;&lt;Cite&gt;&lt;Author&gt;Kommunal- og distriktsdepartementet&lt;/Author&gt;&lt;Year&gt;2019&lt;/Year&gt;&lt;RecNum&gt;98&lt;/RecNum&gt;&lt;DisplayText&gt;(5)&lt;/DisplayText&gt;&lt;record&gt;&lt;rec-number&gt;98&lt;/rec-number&gt;&lt;foreign-keys&gt;&lt;key app="EN" db-id="e5t0zdsd6za9wueet05pz0sttz5ppwsv9f5e" timestamp="1717074798"&gt;98&lt;/key&gt;&lt;/foreign-keys&gt;&lt;ref-type name="Report"&gt;27&lt;/ref-type&gt;&lt;contributors&gt;&lt;authors&gt;&lt;author&gt;Kommunal- og distriktsdepartementet,&lt;/author&gt;&lt;/authors&gt;&lt;/contributors&gt;&lt;titles&gt;&lt;title&gt;Samisk språk, kultur og samfunnsliv.&lt;/title&gt;&lt;/titles&gt;&lt;dates&gt;&lt;year&gt;2019&lt;/year&gt;&lt;/dates&gt;&lt;pub-location&gt;Oslo&lt;/pub-location&gt;&lt;urls&gt;&lt;related-urls&gt;&lt;url&gt;https://www.regjeringen.no/contentassets/b3497da7cab1411094b96772d57b8d4e/no/pdfs/stm201820190031000dddpdfs.pdf&lt;/url&gt;&lt;/related-urls&gt;&lt;/urls&gt;&lt;/record&gt;&lt;/Cite&gt;&lt;/EndNote&gt;</w:instrText>
      </w:r>
      <w:r>
        <w:fldChar w:fldCharType="separate"/>
      </w:r>
      <w:r>
        <w:rPr>
          <w:noProof/>
        </w:rPr>
        <w:t>(5)</w:t>
      </w:r>
      <w:r>
        <w:fldChar w:fldCharType="end"/>
      </w:r>
      <w:r>
        <w:t xml:space="preserve">. </w:t>
      </w:r>
    </w:p>
    <w:p w14:paraId="24826728" w14:textId="77777777" w:rsidR="001933B4" w:rsidRDefault="001933B4" w:rsidP="001933B4"/>
    <w:p w14:paraId="39BC34FC" w14:textId="1C908F69" w:rsidR="001933B4" w:rsidRDefault="001933B4" w:rsidP="001933B4">
      <w:pPr>
        <w:rPr>
          <w:szCs w:val="22"/>
        </w:rPr>
      </w:pPr>
      <w:r>
        <w:rPr>
          <w:szCs w:val="22"/>
        </w:rPr>
        <w:t>I Norge ble samene utsatt for en langvarig fornorskningspolitikk,</w:t>
      </w:r>
      <w:r w:rsidRPr="00CC017F">
        <w:t xml:space="preserve"> </w:t>
      </w:r>
      <w:r w:rsidRPr="00CC017F">
        <w:rPr>
          <w:szCs w:val="22"/>
        </w:rPr>
        <w:t xml:space="preserve">med </w:t>
      </w:r>
      <w:r>
        <w:rPr>
          <w:szCs w:val="22"/>
        </w:rPr>
        <w:t xml:space="preserve">den hensikt </w:t>
      </w:r>
      <w:r w:rsidRPr="00CC017F">
        <w:rPr>
          <w:szCs w:val="22"/>
        </w:rPr>
        <w:t>at samer skulle assimileres i det norske samfunnet</w:t>
      </w:r>
      <w:r>
        <w:rPr>
          <w:szCs w:val="22"/>
        </w:rPr>
        <w:t>.</w:t>
      </w:r>
      <w:r w:rsidR="00FF1021">
        <w:rPr>
          <w:szCs w:val="22"/>
        </w:rPr>
        <w:t xml:space="preserve"> </w:t>
      </w:r>
      <w:r w:rsidR="00FF1021">
        <w:t xml:space="preserve">En lignende politikk gjorde seg også gjeldende overfor samene i Finland og Sverige. </w:t>
      </w:r>
      <w:r>
        <w:rPr>
          <w:szCs w:val="22"/>
        </w:rPr>
        <w:t xml:space="preserve">Fra midten av 1800-tallet til om lag slutten av 1970-tallet ble samene ansett som et fremmed folkeslag, ofte karakteriserte som usiviliserte og det ble ført en politikk mot samene preget av rasistiske holdninger og forestillinger om rasehierarki </w:t>
      </w:r>
      <w:r>
        <w:rPr>
          <w:szCs w:val="22"/>
        </w:rPr>
        <w:fldChar w:fldCharType="begin"/>
      </w:r>
      <w:r>
        <w:rPr>
          <w:szCs w:val="22"/>
        </w:rPr>
        <w:instrText xml:space="preserve"> ADDIN EN.CITE &lt;EndNote&gt;&lt;Cite&gt;&lt;Author&gt;Regjeringen&lt;/Author&gt;&lt;Year&gt;2020&lt;/Year&gt;&lt;RecNum&gt;2&lt;/RecNum&gt;&lt;DisplayText&gt;(6;7)&lt;/DisplayText&gt;&lt;record&gt;&lt;rec-number&gt;2&lt;/rec-number&gt;&lt;foreign-keys&gt;&lt;key app="EN" db-id="e5t0zdsd6za9wueet05pz0sttz5ppwsv9f5e" timestamp="1717009424"&gt;2&lt;/key&gt;&lt;/foreign-keys&gt;&lt;ref-type name="Web Page"&gt;12&lt;/ref-type&gt;&lt;contributors&gt;&lt;authors&gt;&lt;author&gt;Regjeringen&lt;/author&gt;&lt;/authors&gt;&lt;/contributors&gt;&lt;titles&gt;&lt;title&gt;Hvem er urfolk?&lt;/title&gt;&lt;/titles&gt;&lt;number&gt;8.4.2024&lt;/number&gt;&lt;dates&gt;&lt;year&gt;2020&lt;/year&gt;&lt;/dates&gt;&lt;urls&gt;&lt;related-urls&gt;&lt;url&gt;https://www.regjeringen.no/no/tema/urfolk-og-minoriteter/samepolitikk/midtspalte/hvem-er-urfolk/id451320/&lt;/url&gt;&lt;/related-urls&gt;&lt;/urls&gt;&lt;/record&gt;&lt;/Cite&gt;&lt;Cite&gt;&lt;Author&gt;Bull&lt;/Author&gt;&lt;Year&gt;2024&lt;/Year&gt;&lt;RecNum&gt;888&lt;/RecNum&gt;&lt;record&gt;&lt;rec-number&gt;888&lt;/rec-number&gt;&lt;foreign-keys&gt;&lt;key app="EN" db-id="0f5xpzxsq0adscew90tvtr2fp9xdvwpsxz29" timestamp="1717051044"&gt;888&lt;/key&gt;&lt;/foreign-keys&gt;&lt;ref-type name="Journal Article"&gt;17&lt;/ref-type&gt;&lt;contributors&gt;&lt;authors&gt;&lt;author&gt;Bull, Kirsti Strøm&lt;/author&gt;&lt;/authors&gt;&lt;/contributors&gt;&lt;titles&gt;&lt;title&gt;Vitenskapens rolle i fornorskningstiden&lt;/title&gt;&lt;secondary-title&gt;Nytt norsk tidsskrift&lt;/secondary-title&gt;&lt;/titles&gt;&lt;periodical&gt;&lt;full-title&gt;Nytt norsk tidsskrift&lt;/full-title&gt;&lt;/periodical&gt;&lt;pages&gt;84-103&lt;/pages&gt;&lt;number&gt;2&lt;/number&gt;&lt;dates&gt;&lt;year&gt;2024&lt;/year&gt;&lt;/dates&gt;&lt;isbn&gt;1504-3053&lt;/isbn&gt;&lt;urls&gt;&lt;/urls&gt;&lt;/record&gt;&lt;/Cite&gt;&lt;/EndNote&gt;</w:instrText>
      </w:r>
      <w:r>
        <w:rPr>
          <w:szCs w:val="22"/>
        </w:rPr>
        <w:fldChar w:fldCharType="separate"/>
      </w:r>
      <w:r>
        <w:rPr>
          <w:noProof/>
          <w:szCs w:val="22"/>
        </w:rPr>
        <w:t>(6;7)</w:t>
      </w:r>
      <w:r>
        <w:rPr>
          <w:szCs w:val="22"/>
        </w:rPr>
        <w:fldChar w:fldCharType="end"/>
      </w:r>
      <w:r>
        <w:rPr>
          <w:szCs w:val="22"/>
        </w:rPr>
        <w:t xml:space="preserve">. Staten brukte denne politikken med mål om at samer, kvener og skogfinner skulle velge den norske etniske identiteten framfor sin egen </w:t>
      </w:r>
      <w:r>
        <w:rPr>
          <w:szCs w:val="22"/>
        </w:rPr>
        <w:lastRenderedPageBreak/>
        <w:fldChar w:fldCharType="begin"/>
      </w:r>
      <w:r>
        <w:rPr>
          <w:szCs w:val="22"/>
        </w:rPr>
        <w:instrText xml:space="preserve"> ADDIN EN.CITE &lt;EndNote&gt;&lt;Cite&gt;&lt;Author&gt;Bull&lt;/Author&gt;&lt;Year&gt;2024&lt;/Year&gt;&lt;RecNum&gt;888&lt;/RecNum&gt;&lt;DisplayText&gt;(7)&lt;/DisplayText&gt;&lt;record&gt;&lt;rec-number&gt;888&lt;/rec-number&gt;&lt;foreign-keys&gt;&lt;key app="EN" db-id="0f5xpzxsq0adscew90tvtr2fp9xdvwpsxz29" timestamp="1717051044"&gt;888&lt;/key&gt;&lt;/foreign-keys&gt;&lt;ref-type name="Journal Article"&gt;17&lt;/ref-type&gt;&lt;contributors&gt;&lt;authors&gt;&lt;author&gt;Bull, Kirsti Strøm&lt;/author&gt;&lt;/authors&gt;&lt;/contributors&gt;&lt;titles&gt;&lt;title&gt;Vitenskapens rolle i fornorskningstiden&lt;/title&gt;&lt;secondary-title&gt;Nytt norsk tidsskrift&lt;/secondary-title&gt;&lt;/titles&gt;&lt;periodical&gt;&lt;full-title&gt;Nytt norsk tidsskrift&lt;/full-title&gt;&lt;/periodical&gt;&lt;pages&gt;84-103&lt;/pages&gt;&lt;number&gt;2&lt;/number&gt;&lt;dates&gt;&lt;year&gt;2024&lt;/year&gt;&lt;/dates&gt;&lt;isbn&gt;1504-3053&lt;/isbn&gt;&lt;urls&gt;&lt;/urls&gt;&lt;/record&gt;&lt;/Cite&gt;&lt;/EndNote&gt;</w:instrText>
      </w:r>
      <w:r>
        <w:rPr>
          <w:szCs w:val="22"/>
        </w:rPr>
        <w:fldChar w:fldCharType="separate"/>
      </w:r>
      <w:r>
        <w:rPr>
          <w:noProof/>
          <w:szCs w:val="22"/>
        </w:rPr>
        <w:t>(7)</w:t>
      </w:r>
      <w:r>
        <w:rPr>
          <w:szCs w:val="22"/>
        </w:rPr>
        <w:fldChar w:fldCharType="end"/>
      </w:r>
      <w:r>
        <w:rPr>
          <w:szCs w:val="22"/>
        </w:rPr>
        <w:t xml:space="preserve">. Rapporten fra Sannhets- og forsoningskommisjonen </w:t>
      </w:r>
      <w:r>
        <w:rPr>
          <w:szCs w:val="22"/>
        </w:rPr>
        <w:fldChar w:fldCharType="begin"/>
      </w:r>
      <w:r>
        <w:rPr>
          <w:szCs w:val="22"/>
        </w:rPr>
        <w:instrText xml:space="preserve"> ADDIN EN.CITE &lt;EndNote&gt;&lt;Cite&gt;&lt;Author&gt;Sannhets- og forsoningskommisjonen&lt;/Author&gt;&lt;Year&gt;2023&lt;/Year&gt;&lt;RecNum&gt;4&lt;/RecNum&gt;&lt;DisplayText&gt;(8)&lt;/DisplayText&gt;&lt;record&gt;&lt;rec-number&gt;4&lt;/rec-number&gt;&lt;foreign-keys&gt;&lt;key app="EN" db-id="e5t0zdsd6za9wueet05pz0sttz5ppwsv9f5e" timestamp="1717009424"&gt;4&lt;/key&gt;&lt;/foreign-keys&gt;&lt;ref-type name="Report"&gt;27&lt;/ref-type&gt;&lt;contributors&gt;&lt;authors&gt;&lt;author&gt;Sannhets- og forsoningskommisjonen,&lt;/author&gt;&lt;/authors&gt;&lt;/contributors&gt;&lt;titles&gt;&lt;title&gt;Sannhet og forsoning – grunnlag for et oppgjør med fornorskingspolitikk og urett mot samer, kvener/norskfinner og skogfinner&lt;/title&gt;&lt;/titles&gt;&lt;dates&gt;&lt;year&gt;2023&lt;/year&gt;&lt;/dates&gt;&lt;pub-location&gt;Oslo&lt;/pub-location&gt;&lt;publisher&gt;Sannhets- og forsoningskommisjonen&lt;/publisher&gt;&lt;urls&gt;&lt;related-urls&gt;&lt;url&gt;https://www.stortinget.no/globalassets/pdf/sannhets--og-forsoningskommisjonen/rapport-til-stortinget-fra-sannhets--og-forsoningskommisjonen.pdf&lt;/url&gt;&lt;/related-urls&gt;&lt;/urls&gt;&lt;/record&gt;&lt;/Cite&gt;&lt;/EndNote&gt;</w:instrText>
      </w:r>
      <w:r>
        <w:rPr>
          <w:szCs w:val="22"/>
        </w:rPr>
        <w:fldChar w:fldCharType="separate"/>
      </w:r>
      <w:r>
        <w:rPr>
          <w:noProof/>
          <w:szCs w:val="22"/>
        </w:rPr>
        <w:t>(8)</w:t>
      </w:r>
      <w:r>
        <w:rPr>
          <w:szCs w:val="22"/>
        </w:rPr>
        <w:fldChar w:fldCharType="end"/>
      </w:r>
      <w:r>
        <w:rPr>
          <w:szCs w:val="22"/>
        </w:rPr>
        <w:t xml:space="preserve"> peker på at nasjonsbygging, sikkerhetspolitikk, sosialdarwinismen og kamp om ressurser er faktorer som kan ha bidratt i utviklingen av fornorskingspolitikken.</w:t>
      </w:r>
    </w:p>
    <w:p w14:paraId="04497E05" w14:textId="77777777" w:rsidR="001933B4" w:rsidRDefault="001933B4" w:rsidP="001933B4"/>
    <w:p w14:paraId="06407322" w14:textId="77777777" w:rsidR="00244173" w:rsidRPr="00157411" w:rsidRDefault="00244173" w:rsidP="00244173">
      <w:r>
        <w:t xml:space="preserve">I 2018 oppnevnte Stortinget en uavhengig kommisjon for å granske fornorskningspolitikken og uretten overfor samer, kvener og norskfinner </w:t>
      </w:r>
      <w:r>
        <w:fldChar w:fldCharType="begin"/>
      </w:r>
      <w:r>
        <w:instrText xml:space="preserve"> ADDIN EN.CITE &lt;EndNote&gt;&lt;Cite&gt;&lt;Author&gt;Sannhets- og forsoningskommisjonen&lt;/Author&gt;&lt;Year&gt;2023&lt;/Year&gt;&lt;RecNum&gt;4&lt;/RecNum&gt;&lt;DisplayText&gt;(8)&lt;/DisplayText&gt;&lt;record&gt;&lt;rec-number&gt;4&lt;/rec-number&gt;&lt;foreign-keys&gt;&lt;key app="EN" db-id="e5t0zdsd6za9wueet05pz0sttz5ppwsv9f5e" timestamp="1717009424"&gt;4&lt;/key&gt;&lt;/foreign-keys&gt;&lt;ref-type name="Report"&gt;27&lt;/ref-type&gt;&lt;contributors&gt;&lt;authors&gt;&lt;author&gt;Sannhets- og forsoningskommisjonen,&lt;/author&gt;&lt;/authors&gt;&lt;/contributors&gt;&lt;titles&gt;&lt;title&gt;Sannhet og forsoning – grunnlag for et oppgjør med fornorskingspolitikk og urett mot samer, kvener/norskfinner og skogfinner&lt;/title&gt;&lt;/titles&gt;&lt;dates&gt;&lt;year&gt;2023&lt;/year&gt;&lt;/dates&gt;&lt;pub-location&gt;Oslo&lt;/pub-location&gt;&lt;publisher&gt;Sannhets- og forsoningskommisjonen&lt;/publisher&gt;&lt;urls&gt;&lt;related-urls&gt;&lt;url&gt;https://www.stortinget.no/globalassets/pdf/sannhets--og-forsoningskommisjonen/rapport-til-stortinget-fra-sannhets--og-forsoningskommisjonen.pdf&lt;/url&gt;&lt;/related-urls&gt;&lt;/urls&gt;&lt;/record&gt;&lt;/Cite&gt;&lt;/EndNote&gt;</w:instrText>
      </w:r>
      <w:r>
        <w:fldChar w:fldCharType="separate"/>
      </w:r>
      <w:r>
        <w:rPr>
          <w:noProof/>
        </w:rPr>
        <w:t>(8)</w:t>
      </w:r>
      <w:r>
        <w:fldChar w:fldCharType="end"/>
      </w:r>
      <w:r>
        <w:t xml:space="preserve">. Da Sannhets- og forsoningskommisjonen la frem sin rapport i juni 2023 trakk de frem at fornorskningspolitikken gjennom en årrekke har bidratt til å legitimere diskriminering av samer og rapporten avdekket videre at samer fortsatt blir utsatt for hets, diskriminering og urett på bakgrunn av sin etnisitet den dag i dag </w:t>
      </w:r>
      <w:r>
        <w:fldChar w:fldCharType="begin"/>
      </w:r>
      <w:r>
        <w:instrText xml:space="preserve"> ADDIN EN.CITE &lt;EndNote&gt;&lt;Cite&gt;&lt;Author&gt;Regjeringen&lt;/Author&gt;&lt;Year&gt;2023&lt;/Year&gt;&lt;RecNum&gt;3&lt;/RecNum&gt;&lt;DisplayText&gt;(8;9)&lt;/DisplayText&gt;&lt;record&gt;&lt;rec-number&gt;3&lt;/rec-number&gt;&lt;foreign-keys&gt;&lt;key app="EN" db-id="e5t0zdsd6za9wueet05pz0sttz5ppwsv9f5e" timestamp="1717009424"&gt;3&lt;/key&gt;&lt;/foreign-keys&gt;&lt;ref-type name="Web Page"&gt;12&lt;/ref-type&gt;&lt;contributors&gt;&lt;authors&gt;&lt;author&gt;Regjeringen&lt;/author&gt;&lt;/authors&gt;&lt;/contributors&gt;&lt;titles&gt;&lt;title&gt;Regjeringen trapper opp arbeidet mot samehets&lt;/title&gt;&lt;/titles&gt;&lt;number&gt;8.4.2024&lt;/number&gt;&lt;dates&gt;&lt;year&gt;2023&lt;/year&gt;&lt;/dates&gt;&lt;urls&gt;&lt;related-urls&gt;&lt;url&gt;https://www.regjeringen.no/no/aktuelt/regjeringen-trapper-opp-arbeidet-mot-samehets/id3014593/&lt;/url&gt;&lt;/related-urls&gt;&lt;/urls&gt;&lt;/record&gt;&lt;/Cite&gt;&lt;Cite&gt;&lt;Author&gt;Sannhets- og forsoningskommisjonen&lt;/Author&gt;&lt;Year&gt;2023&lt;/Year&gt;&lt;RecNum&gt;4&lt;/RecNum&gt;&lt;record&gt;&lt;rec-number&gt;4&lt;/rec-number&gt;&lt;foreign-keys&gt;&lt;key app="EN" db-id="e5t0zdsd6za9wueet05pz0sttz5ppwsv9f5e" timestamp="1717009424"&gt;4&lt;/key&gt;&lt;/foreign-keys&gt;&lt;ref-type name="Report"&gt;27&lt;/ref-type&gt;&lt;contributors&gt;&lt;authors&gt;&lt;author&gt;Sannhets- og forsoningskommisjonen,&lt;/author&gt;&lt;/authors&gt;&lt;/contributors&gt;&lt;titles&gt;&lt;title&gt;Sannhet og forsoning – grunnlag for et oppgjør med fornorskingspolitikk og urett mot samer, kvener/norskfinner og skogfinner&lt;/title&gt;&lt;/titles&gt;&lt;dates&gt;&lt;year&gt;2023&lt;/year&gt;&lt;/dates&gt;&lt;pub-location&gt;Oslo&lt;/pub-location&gt;&lt;publisher&gt;Sannhets- og forsoningskommisjonen&lt;/publisher&gt;&lt;urls&gt;&lt;related-urls&gt;&lt;url&gt;https://www.stortinget.no/globalassets/pdf/sannhets--og-forsoningskommisjonen/rapport-til-stortinget-fra-sannhets--og-forsoningskommisjonen.pdf&lt;/url&gt;&lt;/related-urls&gt;&lt;/urls&gt;&lt;/record&gt;&lt;/Cite&gt;&lt;/EndNote&gt;</w:instrText>
      </w:r>
      <w:r>
        <w:fldChar w:fldCharType="separate"/>
      </w:r>
      <w:r>
        <w:rPr>
          <w:noProof/>
        </w:rPr>
        <w:t>(8;9)</w:t>
      </w:r>
      <w:r>
        <w:fldChar w:fldCharType="end"/>
      </w:r>
      <w:r>
        <w:t xml:space="preserve">. </w:t>
      </w:r>
      <w:r w:rsidRPr="008556A3">
        <w:t xml:space="preserve">I Sverige </w:t>
      </w:r>
      <w:r>
        <w:t>og Finland</w:t>
      </w:r>
      <w:r w:rsidRPr="008556A3">
        <w:t xml:space="preserve"> ble det i 2021 opprettet </w:t>
      </w:r>
      <w:r>
        <w:t>lignende</w:t>
      </w:r>
      <w:r w:rsidRPr="008556A3">
        <w:t xml:space="preserve"> </w:t>
      </w:r>
      <w:r>
        <w:t xml:space="preserve">kommisjoner </w:t>
      </w:r>
      <w:r>
        <w:fldChar w:fldCharType="begin"/>
      </w:r>
      <w:r>
        <w:instrText xml:space="preserve"> ADDIN EN.CITE &lt;EndNote&gt;&lt;Cite&gt;&lt;Author&gt;Sannhets- og forsoningskommisjonen&lt;/Author&gt;&lt;Year&gt;2023&lt;/Year&gt;&lt;RecNum&gt;4&lt;/RecNum&gt;&lt;DisplayText&gt;(8)&lt;/DisplayText&gt;&lt;record&gt;&lt;rec-number&gt;4&lt;/rec-number&gt;&lt;foreign-keys&gt;&lt;key app="EN" db-id="e5t0zdsd6za9wueet05pz0sttz5ppwsv9f5e" timestamp="1717009424"&gt;4&lt;/key&gt;&lt;/foreign-keys&gt;&lt;ref-type name="Report"&gt;27&lt;/ref-type&gt;&lt;contributors&gt;&lt;authors&gt;&lt;author&gt;Sannhets- og forsoningskommisjonen,&lt;/author&gt;&lt;/authors&gt;&lt;/contributors&gt;&lt;titles&gt;&lt;title&gt;Sannhet og forsoning – grunnlag for et oppgjør med fornorskingspolitikk og urett mot samer, kvener/norskfinner og skogfinner&lt;/title&gt;&lt;/titles&gt;&lt;dates&gt;&lt;year&gt;2023&lt;/year&gt;&lt;/dates&gt;&lt;pub-location&gt;Oslo&lt;/pub-location&gt;&lt;publisher&gt;Sannhets- og forsoningskommisjonen&lt;/publisher&gt;&lt;urls&gt;&lt;related-urls&gt;&lt;url&gt;https://www.stortinget.no/globalassets/pdf/sannhets--og-forsoningskommisjonen/rapport-til-stortinget-fra-sannhets--og-forsoningskommisjonen.pdf&lt;/url&gt;&lt;/related-urls&gt;&lt;/urls&gt;&lt;/record&gt;&lt;/Cite&gt;&lt;/EndNote&gt;</w:instrText>
      </w:r>
      <w:r>
        <w:fldChar w:fldCharType="separate"/>
      </w:r>
      <w:r>
        <w:rPr>
          <w:noProof/>
        </w:rPr>
        <w:t>(8)</w:t>
      </w:r>
      <w:r>
        <w:fldChar w:fldCharType="end"/>
      </w:r>
      <w:r>
        <w:t>.</w:t>
      </w:r>
    </w:p>
    <w:p w14:paraId="0D8D9D87" w14:textId="77777777" w:rsidR="001933B4" w:rsidRDefault="001933B4" w:rsidP="001933B4">
      <w:pPr>
        <w:rPr>
          <w:szCs w:val="22"/>
        </w:rPr>
      </w:pPr>
    </w:p>
    <w:p w14:paraId="0CE1016A" w14:textId="08EAAFD6" w:rsidR="001933B4" w:rsidRDefault="001933B4" w:rsidP="001933B4">
      <w:r>
        <w:t xml:space="preserve">Flere folkehelse- og levekårsundersøkelser utført i samiske områder viser at personer med samisk bakgrunn oftere enn den øvrige befolkningen rapporterer å ha vært utsatt for vold, hets og diskriminering </w:t>
      </w:r>
      <w:r>
        <w:fldChar w:fldCharType="begin">
          <w:fldData xml:space="preserve">PEVuZE5vdGU+PENpdGU+PEF1dGhvcj5IZWxzZS0gb2cgb21zb3Jnc2RlcGFydGVtZW50ZXQ8L0F1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</w:fldData>
        </w:fldChar>
      </w:r>
      <w:r>
        <w:instrText xml:space="preserve"> ADDIN EN.CITE </w:instrText>
      </w:r>
      <w:r>
        <w:fldChar w:fldCharType="begin">
          <w:fldData xml:space="preserve">PEVuZE5vdGU+PENpdGU+PEF1dGhvcj5IZWxzZS0gb2cgb21zb3Jnc2RlcGFydGVtZW50ZXQ8L0F1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</w:fldData>
        </w:fldChar>
      </w:r>
      <w:r>
        <w:instrText xml:space="preserve"> ADDIN EN.CITE.DATA </w:instrText>
      </w:r>
      <w:r>
        <w:fldChar w:fldCharType="end"/>
      </w:r>
      <w:r>
        <w:fldChar w:fldCharType="separate"/>
      </w:r>
      <w:r>
        <w:rPr>
          <w:noProof/>
        </w:rPr>
        <w:t>(10-12)</w:t>
      </w:r>
      <w:r>
        <w:fldChar w:fldCharType="end"/>
      </w:r>
      <w:r>
        <w:t xml:space="preserve">, og de oppgir sin bakgrunn og etnisitet som den hyppigste årsaken til diskrimineringen </w:t>
      </w:r>
      <w:r>
        <w:fldChar w:fldCharType="begin"/>
      </w:r>
      <w:r>
        <w:instrText xml:space="preserve"> ADDIN EN.CITE &lt;EndNote&gt;&lt;Cite&gt;&lt;Author&gt;Helse- og omsorgsdepartementet&lt;/Author&gt;&lt;Year&gt;2024&lt;/Year&gt;&lt;RecNum&gt;5&lt;/RecNum&gt;&lt;DisplayText&gt;(10)&lt;/DisplayText&gt;&lt;record&gt;&lt;rec-number&gt;5&lt;/rec-number&gt;&lt;foreign-keys&gt;&lt;key app="EN" db-id="e5t0zdsd6za9wueet05pz0sttz5ppwsv9f5e" timestamp="1717009424"&gt;5&lt;/key&gt;&lt;/foreign-keys&gt;&lt;ref-type name="Government Document"&gt;46&lt;/ref-type&gt;&lt;contributors&gt;&lt;authors&gt;&lt;author&gt;Helse- og omsorgsdepartementet,&lt;/author&gt;&lt;/authors&gt;&lt;/contributors&gt;&lt;titles&gt;&lt;title&gt;Meld. St. 12 (2023–2024): Samisk språk, kultur og samfunnsliv— Folkehelse og levekår i den samiske befolkningen&lt;/title&gt;&lt;/titles&gt;&lt;dates&gt;&lt;year&gt;2024&lt;/year&gt;&lt;/dates&gt;&lt;pub-location&gt;Oslo&lt;/pub-location&gt;&lt;publisher&gt;Regjeringen&lt;/publisher&gt;&lt;urls&gt;&lt;related-urls&gt;&lt;url&gt;https://www.regjeringen.no/no/dokumenter/meld.-st.-12-20232024/id3029679/?ch=1&lt;/url&gt;&lt;/related-urls&gt;&lt;/urls&gt;&lt;/record&gt;&lt;/Cite&gt;&lt;/EndNote&gt;</w:instrText>
      </w:r>
      <w:r>
        <w:fldChar w:fldCharType="separate"/>
      </w:r>
      <w:r>
        <w:rPr>
          <w:noProof/>
        </w:rPr>
        <w:t>(10)</w:t>
      </w:r>
      <w:r>
        <w:fldChar w:fldCharType="end"/>
      </w:r>
      <w:r>
        <w:rPr>
          <w:rStyle w:val="Merknadsreferanse"/>
        </w:rPr>
        <w:t xml:space="preserve">. </w:t>
      </w:r>
      <w:r>
        <w:t xml:space="preserve">SAMINOR 1, som er en helse- og levekårsundersøkelse med særskilt </w:t>
      </w:r>
      <w:proofErr w:type="gramStart"/>
      <w:r>
        <w:t>fokus</w:t>
      </w:r>
      <w:proofErr w:type="gramEnd"/>
      <w:r>
        <w:t xml:space="preserve"> på helse og levekår i den samiske befolkningen i kommuner hvor befolkningen har hatt samisk, kvensk og norsk tilhørighet </w:t>
      </w:r>
      <w:r>
        <w:fldChar w:fldCharType="begin">
          <w:fldData xml:space="preserve">PEVuZE5vdGU+PENpdGU+PEF1dGhvcj5MdW5kPC9BdXRob3I+PFllYXI+MjAwNzwvWWVhcj48UmVj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</w:fldData>
        </w:fldChar>
      </w:r>
      <w:r>
        <w:instrText xml:space="preserve"> ADDIN EN.CITE </w:instrText>
      </w:r>
      <w:r>
        <w:fldChar w:fldCharType="begin">
          <w:fldData xml:space="preserve">PEVuZE5vdGU+PENpdGU+PEF1dGhvcj5MdW5kPC9BdXRob3I+PFllYXI+MjAwNzwvWWVhcj48UmVj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</w:fldData>
        </w:fldChar>
      </w:r>
      <w:r>
        <w:instrText xml:space="preserve"> ADDIN EN.CITE.DATA </w:instrText>
      </w:r>
      <w:r>
        <w:fldChar w:fldCharType="end"/>
      </w:r>
      <w:r>
        <w:fldChar w:fldCharType="separate"/>
      </w:r>
      <w:r>
        <w:rPr>
          <w:noProof/>
        </w:rPr>
        <w:t>(13-16)</w:t>
      </w:r>
      <w:r>
        <w:fldChar w:fldCharType="end"/>
      </w:r>
      <w:r>
        <w:t xml:space="preserve"> avdekket også forskjeller i selvrapportert diskriminering mellom samiske kvinner og menn. Samiske menn rapporterte å ha opplevd mer etnisk diskriminering enn samiske kvinner, mens kvinner rapporterte om mer mobbing på bakgrunn av sin samiske bakgrunn, sammenlignet med menn </w:t>
      </w:r>
      <w:r>
        <w:fldChar w:fldCharType="begin"/>
      </w:r>
      <w:r>
        <w:instrText xml:space="preserve"> ADDIN EN.CITE &lt;EndNote&gt;&lt;Cite&gt;&lt;Author&gt;Hansen&lt;/Author&gt;&lt;Year&gt;2008&lt;/Year&gt;&lt;RecNum&gt;8&lt;/RecNum&gt;&lt;DisplayText&gt;(17)&lt;/DisplayText&gt;&lt;record&gt;&lt;rec-number&gt;8&lt;/rec-number&gt;&lt;foreign-keys&gt;&lt;key app="EN" db-id="e5t0zdsd6za9wueet05pz0sttz5ppwsv9f5e" timestamp="1717009424"&gt;8&lt;/key&gt;&lt;/foreign-keys&gt;&lt;ref-type name="Journal Article"&gt;17&lt;/ref-type&gt;&lt;contributors&gt;&lt;authors&gt;&lt;author&gt;Hansen, K. L.&lt;/author&gt;&lt;author&gt;Melhus, M.&lt;/author&gt;&lt;author&gt;Høgmo, A.&lt;/author&gt;&lt;author&gt;Lund, E.&lt;/author&gt;&lt;/authors&gt;&lt;/contributors&gt;&lt;auth-address&gt;Centre for Sami Health Research, Department of Community Medicine, Faculty of Medicine, University of Tromsø, Tromsø, Norway. ketil.lenert.hansen@ism.uit.no&lt;/auth-address&gt;&lt;titles&gt;&lt;title&gt;Ethnic discrimination and bullying in the Sami and non-Sami populations in Norway: the SAMINOR study&lt;/title&gt;&lt;secondary-title&gt;Int J Circumpolar Health&lt;/secondary-title&gt;&lt;/titles&gt;&lt;periodical&gt;&lt;full-title&gt;Int J Circumpolar Health&lt;/full-title&gt;&lt;/periodical&gt;&lt;pages&gt;97-113&lt;/pages&gt;&lt;volume&gt;67&lt;/volume&gt;&lt;number&gt;1&lt;/number&gt;&lt;keywords&gt;&lt;keyword&gt;Adult&lt;/keyword&gt;&lt;keyword&gt;Aged&lt;/keyword&gt;&lt;keyword&gt;*Aggression&lt;/keyword&gt;&lt;keyword&gt;Arctic Regions&lt;/keyword&gt;&lt;keyword&gt;Cross-Sectional Studies&lt;/keyword&gt;&lt;keyword&gt;Female&lt;/keyword&gt;&lt;keyword&gt;Humans&lt;/keyword&gt;&lt;keyword&gt;Male&lt;/keyword&gt;&lt;keyword&gt;Middle Aged&lt;/keyword&gt;&lt;keyword&gt;Norway&lt;/keyword&gt;&lt;keyword&gt;*Prejudice&lt;/keyword&gt;&lt;keyword&gt;*Racial Groups&lt;/keyword&gt;&lt;keyword&gt;Socioeconomic Factors&lt;/keyword&gt;&lt;/keywords&gt;&lt;dates&gt;&lt;year&gt;2008&lt;/year&gt;&lt;pub-dates&gt;&lt;date&gt;Feb&lt;/date&gt;&lt;/pub-dates&gt;&lt;/dates&gt;&lt;isbn&gt;1239-9736 (Print)&amp;#xD;1239-9736&lt;/isbn&gt;&lt;accession-num&gt;18468262&lt;/accession-num&gt;&lt;urls&gt;&lt;/urls&gt;&lt;remote-database-provider&gt;NLM&lt;/remote-database-provider&gt;&lt;language&gt;eng&lt;/language&gt;&lt;/record&gt;&lt;/Cite&gt;&lt;/EndNote&gt;</w:instrText>
      </w:r>
      <w:r>
        <w:fldChar w:fldCharType="separate"/>
      </w:r>
      <w:r>
        <w:rPr>
          <w:noProof/>
        </w:rPr>
        <w:t>(17)</w:t>
      </w:r>
      <w:r>
        <w:fldChar w:fldCharType="end"/>
      </w:r>
      <w:r>
        <w:t>.</w:t>
      </w:r>
    </w:p>
    <w:p w14:paraId="2EFFE9EB" w14:textId="77777777" w:rsidR="001933B4" w:rsidRDefault="001933B4" w:rsidP="001933B4">
      <w:pPr>
        <w:rPr>
          <w:szCs w:val="22"/>
        </w:rPr>
      </w:pPr>
    </w:p>
    <w:p w14:paraId="2ABDAEDE" w14:textId="77777777" w:rsidR="001933B4" w:rsidRDefault="001933B4" w:rsidP="001933B4">
      <w:r>
        <w:t xml:space="preserve">Etnisk diskriminering knyttes til dårligere selvrapportert helse blant samer </w:t>
      </w:r>
      <w:r>
        <w:fldChar w:fldCharType="begin"/>
      </w:r>
      <w:r>
        <w:instrText xml:space="preserve"> ADDIN EN.CITE &lt;EndNote&gt;&lt;Cite&gt;&lt;Author&gt;Hansen&lt;/Author&gt;&lt;Year&gt;2011&lt;/Year&gt;&lt;RecNum&gt;11&lt;/RecNum&gt;&lt;DisplayText&gt;(18)&lt;/DisplayText&gt;&lt;record&gt;&lt;rec-number&gt;11&lt;/rec-number&gt;&lt;foreign-keys&gt;&lt;key app="EN" db-id="e5t0zdsd6za9wueet05pz0sttz5ppwsv9f5e" timestamp="1717009424"&gt;11&lt;/key&gt;&lt;/foreign-keys&gt;&lt;ref-type name="Thesis"&gt;32&lt;/ref-type&gt;&lt;contributors&gt;&lt;authors&gt;&lt;author&gt;Hansen, Ketil Lenert&lt;/author&gt;&lt;/authors&gt;&lt;/contributors&gt;&lt;titles&gt;&lt;title&gt;Ethnic discrimination and bullying in relation to self-reported physical and mental health in Sami settlement areas in Norway : The SAMINOR study&lt;/title&gt;&lt;secondary-title&gt;Det helsevitenskapelige fakultet&lt;/secondary-title&gt;&lt;/titles&gt;&lt;dates&gt;&lt;year&gt;2011&lt;/year&gt;&lt;/dates&gt;&lt;pub-location&gt;Tromsø&lt;/pub-location&gt;&lt;publisher&gt;Universitetet i Tromsø&lt;/publisher&gt;&lt;urls&gt;&lt;related-urls&gt;&lt;url&gt;https://munin.uit.no/handle/10037/3259&lt;/url&gt;&lt;/related-urls&gt;&lt;/urls&gt;&lt;/record&gt;&lt;/Cite&gt;&lt;/EndNote&gt;</w:instrText>
      </w:r>
      <w:r>
        <w:fldChar w:fldCharType="separate"/>
      </w:r>
      <w:r>
        <w:rPr>
          <w:noProof/>
        </w:rPr>
        <w:t>(18)</w:t>
      </w:r>
      <w:r>
        <w:fldChar w:fldCharType="end"/>
      </w:r>
      <w:r>
        <w:rPr>
          <w:rStyle w:val="Merknadsreferanse"/>
        </w:rPr>
        <w:t xml:space="preserve">. </w:t>
      </w:r>
      <w:r>
        <w:t xml:space="preserve">I en tidligere kartlegging av de helsemessige konsekvensene av etnisk diskriminering rapporterte den samiske befolkningen om mer psykiske plager sammenlignet med den øvrige befolkningen i samme geografiske område. Blant personer utsatt for etnisk diskriminering oppga en høyere andel angst og depresjonsplager sammenlignet med de som ikke hadde vært utsatt for det </w:t>
      </w:r>
      <w:r>
        <w:fldChar w:fldCharType="begin">
          <w:fldData xml:space="preserve">PEVuZE5vdGU+PENpdGU+PEF1dGhvcj5IYW5zZW48L0F1dGhvcj48WWVhcj4yMDExPC9ZZWFyPjxS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</w:fldData>
        </w:fldChar>
      </w:r>
      <w:r>
        <w:instrText xml:space="preserve"> ADDIN EN.CITE </w:instrText>
      </w:r>
      <w:r>
        <w:fldChar w:fldCharType="begin">
          <w:fldData xml:space="preserve">PEVuZE5vdGU+PENpdGU+PEF1dGhvcj5IYW5zZW48L0F1dGhvcj48WWVhcj4yMDExPC9ZZWFyPjxS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</w:fldData>
        </w:fldChar>
      </w:r>
      <w:r>
        <w:instrText xml:space="preserve"> ADDIN EN.CITE.DATA </w:instrText>
      </w:r>
      <w:r>
        <w:fldChar w:fldCharType="end"/>
      </w:r>
      <w:r>
        <w:fldChar w:fldCharType="separate"/>
      </w:r>
      <w:r>
        <w:rPr>
          <w:noProof/>
        </w:rPr>
        <w:t>(18;19)</w:t>
      </w:r>
      <w:r>
        <w:fldChar w:fldCharType="end"/>
      </w:r>
      <w:r>
        <w:t xml:space="preserve">. Samer som har vært utsatt for hets og diskriminering rapporterer i større grad om kroniske plager og sykdommer, og størst sammenheng mellom etnisk diskriminering og fysiske plager var det i områder hvor samer er i mindretall </w:t>
      </w:r>
      <w:r>
        <w:fldChar w:fldCharType="begin">
          <w:fldData xml:space="preserve">PEVuZE5vdGU+PENpdGU+PEF1dGhvcj5IYW5zZW48L0F1dGhvcj48WWVhcj4yMDE1PC9ZZWFyPjxS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PEVuZE5vdGU+PENpdGU+PEF1dGhvcj5IYW5zZW48L0F1dGhvcj48WWVhcj4yMDE1PC9ZZWFyPjxS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(20)</w:t>
      </w:r>
      <w:r>
        <w:fldChar w:fldCharType="end"/>
      </w:r>
      <w:r>
        <w:t xml:space="preserve">. </w:t>
      </w:r>
    </w:p>
    <w:p w14:paraId="49EA53F6" w14:textId="77777777" w:rsidR="001933B4" w:rsidRDefault="001933B4" w:rsidP="001933B4"/>
    <w:p w14:paraId="3DA3F1FD" w14:textId="77777777" w:rsidR="001933B4" w:rsidRDefault="001933B4" w:rsidP="001933B4">
      <w:r>
        <w:t xml:space="preserve">En undersøkelse utført av Norges institusjon for menneskerettigheter (NIM) i 2022 viste at </w:t>
      </w:r>
      <w:r w:rsidRPr="00E206FB">
        <w:t xml:space="preserve">en stor del av </w:t>
      </w:r>
      <w:r>
        <w:t>den generelle</w:t>
      </w:r>
      <w:r w:rsidRPr="00E206FB">
        <w:t xml:space="preserve"> befolkningen har vært vitne til hatprat/hets rettet mot samer og andre nasjonale minoriteter i løpet av det siste året</w:t>
      </w:r>
      <w:r>
        <w:t>, spesielt hatprat/hets rettet</w:t>
      </w:r>
      <w:r w:rsidRPr="00E206FB">
        <w:t xml:space="preserve"> mot jøder og samer</w:t>
      </w:r>
      <w:r>
        <w:t xml:space="preserve"> </w:t>
      </w:r>
      <w:r>
        <w:fldChar w:fldCharType="begin"/>
      </w:r>
      <w:r>
        <w:instrText xml:space="preserve"> ADDIN EN.CITE &lt;EndNote&gt;&lt;Cite&gt;&lt;Author&gt;Dawson&lt;/Author&gt;&lt;Year&gt;2022&lt;/Year&gt;&lt;RecNum&gt;9&lt;/RecNum&gt;&lt;DisplayText&gt;(21)&lt;/DisplayText&gt;&lt;record&gt;&lt;rec-number&gt;9&lt;/rec-number&gt;&lt;foreign-keys&gt;&lt;key app="EN" db-id="e5t0zdsd6za9wueet05pz0sttz5ppwsv9f5e" timestamp="1717009424"&gt;9&lt;/key&gt;&lt;/foreign-keys&gt;&lt;ref-type name="Report"&gt;27&lt;/ref-type&gt;&lt;contributors&gt;&lt;authors&gt;&lt;author&gt;Dawson, P&lt;/author&gt;&lt;author&gt;Broderstad, A&lt;/author&gt;&lt;author&gt;Sanden, H&lt;/author&gt;&lt;author&gt;Einen, B&lt;/author&gt;&lt;author&gt;Nystuen, G&lt;/author&gt;&lt;author&gt;Strømme, V&lt;/author&gt;&lt;author&gt;Brekke, J-P&lt;/author&gt;&lt;author&gt;Vinsand, N&lt;/author&gt;&lt;author&gt;Bøgh-Olsen, B&lt;/author&gt;&lt;/authors&gt;&lt;/contributors&gt;&lt;titles&gt;&lt;title&gt;Holdninger til samer og nasjonale minoriteter i Norge&lt;/title&gt;&lt;/titles&gt;&lt;dates&gt;&lt;year&gt;2022&lt;/year&gt;&lt;/dates&gt;&lt;publisher&gt;Norges institusjon for menneskerettigheter (NIM)&lt;/publisher&gt;&lt;urls&gt;&lt;related-urls&gt;&lt;url&gt;https://www.nhri.no/wp-content/uploads/2022/08/NIM-R-2022-006-web.pdf&lt;/url&gt;&lt;/related-urls&gt;&lt;/urls&gt;&lt;/record&gt;&lt;/Cite&gt;&lt;/EndNote&gt;</w:instrText>
      </w:r>
      <w:r>
        <w:fldChar w:fldCharType="separate"/>
      </w:r>
      <w:r>
        <w:rPr>
          <w:noProof/>
        </w:rPr>
        <w:t>(21)</w:t>
      </w:r>
      <w:r>
        <w:fldChar w:fldCharType="end"/>
      </w:r>
      <w:r w:rsidRPr="00E206FB">
        <w:t xml:space="preserve">. </w:t>
      </w:r>
      <w:r>
        <w:t>Særlig</w:t>
      </w:r>
      <w:r w:rsidRPr="00E206FB">
        <w:t xml:space="preserve"> i Nord-Norge og områder knyttet til sørsamisk kultur </w:t>
      </w:r>
      <w:r>
        <w:t>var</w:t>
      </w:r>
      <w:r w:rsidRPr="00E206FB">
        <w:t xml:space="preserve"> hatprat/hets mot samer utbredt. De fleste tilfellene av hatprat/hets forekommer på </w:t>
      </w:r>
      <w:r>
        <w:t>inter</w:t>
      </w:r>
      <w:r w:rsidRPr="00E206FB">
        <w:t xml:space="preserve">nett og i sosiale medier, men det finner også sted i tradisjonelle medier, </w:t>
      </w:r>
      <w:r>
        <w:t>nærmiljøet</w:t>
      </w:r>
      <w:r w:rsidRPr="00B57BB1">
        <w:t xml:space="preserve"> </w:t>
      </w:r>
      <w:r w:rsidRPr="00E206FB">
        <w:t>og offentlige arenaer</w:t>
      </w:r>
      <w:r>
        <w:t xml:space="preserve"> </w:t>
      </w:r>
      <w:r>
        <w:fldChar w:fldCharType="begin"/>
      </w:r>
      <w:r>
        <w:instrText xml:space="preserve"> ADDIN EN.CITE &lt;EndNote&gt;&lt;Cite&gt;&lt;Author&gt;Dawson&lt;/Author&gt;&lt;Year&gt;2022&lt;/Year&gt;&lt;RecNum&gt;9&lt;/RecNum&gt;&lt;DisplayText&gt;(21)&lt;/DisplayText&gt;&lt;record&gt;&lt;rec-number&gt;9&lt;/rec-number&gt;&lt;foreign-keys&gt;&lt;key app="EN" db-id="e5t0zdsd6za9wueet05pz0sttz5ppwsv9f5e" timestamp="1717009424"&gt;9&lt;/key&gt;&lt;/foreign-keys&gt;&lt;ref-type name="Report"&gt;27&lt;/ref-type&gt;&lt;contributors&gt;&lt;authors&gt;&lt;author&gt;Dawson, P&lt;/author&gt;&lt;author&gt;Broderstad, A&lt;/author&gt;&lt;author&gt;Sanden, H&lt;/author&gt;&lt;author&gt;Einen, B&lt;/author&gt;&lt;author&gt;Nystuen, G&lt;/author&gt;&lt;author&gt;Strømme, V&lt;/author&gt;&lt;author&gt;Brekke, J-P&lt;/author&gt;&lt;author&gt;Vinsand, N&lt;/author&gt;&lt;author&gt;Bøgh-Olsen, B&lt;/author&gt;&lt;/authors&gt;&lt;/contributors&gt;&lt;titles&gt;&lt;title&gt;Holdninger til samer og nasjonale minoriteter i Norge&lt;/title&gt;&lt;/titles&gt;&lt;dates&gt;&lt;year&gt;2022&lt;/year&gt;&lt;/dates&gt;&lt;publisher&gt;Norges institusjon for menneskerettigheter (NIM)&lt;/publisher&gt;&lt;urls&gt;&lt;related-urls&gt;&lt;url&gt;https://www.nhri.no/wp-content/uploads/2022/08/NIM-R-2022-006-web.pdf&lt;/url&gt;&lt;/related-urls&gt;&lt;/urls&gt;&lt;/record&gt;&lt;/Cite&gt;&lt;/EndNote&gt;</w:instrText>
      </w:r>
      <w:r>
        <w:fldChar w:fldCharType="separate"/>
      </w:r>
      <w:r>
        <w:rPr>
          <w:noProof/>
        </w:rPr>
        <w:t>(21)</w:t>
      </w:r>
      <w:r>
        <w:fldChar w:fldCharType="end"/>
      </w:r>
      <w:r w:rsidRPr="00E206FB">
        <w:t>.</w:t>
      </w:r>
      <w:r w:rsidRPr="00943570">
        <w:t xml:space="preserve"> </w:t>
      </w:r>
      <w:r>
        <w:t xml:space="preserve">En undersøkelse gjort av Amnesty International Norge i 2023 fant at </w:t>
      </w:r>
      <w:r w:rsidRPr="005F0A8E">
        <w:t xml:space="preserve">hver fjerde kommentar </w:t>
      </w:r>
      <w:r>
        <w:t xml:space="preserve">på </w:t>
      </w:r>
      <w:r w:rsidRPr="005F0A8E">
        <w:t xml:space="preserve">Facebook </w:t>
      </w:r>
      <w:r>
        <w:t>som omhandler samisk tematikk var</w:t>
      </w:r>
      <w:r w:rsidRPr="005F0A8E">
        <w:t xml:space="preserve"> negativ</w:t>
      </w:r>
      <w:r>
        <w:t xml:space="preserve"> </w:t>
      </w:r>
      <w:r>
        <w:fldChar w:fldCharType="begin"/>
      </w:r>
      <w:r>
        <w:instrText xml:space="preserve"> ADDIN EN.CITE &lt;EndNote&gt;&lt;Cite&gt;&lt;Author&gt;Analyse &amp;amp; Tall&lt;/Author&gt;&lt;Year&gt;2023&lt;/Year&gt;&lt;RecNum&gt;10&lt;/RecNum&gt;&lt;DisplayText&gt;(22)&lt;/DisplayText&gt;&lt;record&gt;&lt;rec-number&gt;10&lt;/rec-number&gt;&lt;foreign-keys&gt;&lt;key app="EN" db-id="e5t0zdsd6za9wueet05pz0sttz5ppwsv9f5e" timestamp="1717009424"&gt;10&lt;/key&gt;&lt;/foreign-keys&gt;&lt;ref-type name="Report"&gt;27&lt;/ref-type&gt;&lt;contributors&gt;&lt;authors&gt;&lt;author&gt;Analyse &amp;amp; Tall,&lt;/author&gt;&lt;/authors&gt;&lt;/contributors&gt;&lt;titles&gt;&lt;title&gt;Negative holdninger og stereotypier om samer på Facebook&lt;/title&gt;&lt;/titles&gt;&lt;dates&gt;&lt;year&gt;2023&lt;/year&gt;&lt;/dates&gt;&lt;publisher&gt;Amnesty&lt;/publisher&gt;&lt;urls&gt;&lt;related-urls&gt;&lt;url&gt;https://amnesty.no/sites/default/files/2023-09/2023-09-14_Negative%20holdninger%20og%20stereotypier%20om%20samer%20på%20Facebook_final.pdf&lt;/url&gt;&lt;/related-urls&gt;&lt;/urls&gt;&lt;/record&gt;&lt;/Cite&gt;&lt;/EndNote&gt;</w:instrText>
      </w:r>
      <w:r>
        <w:fldChar w:fldCharType="separate"/>
      </w:r>
      <w:r>
        <w:rPr>
          <w:noProof/>
        </w:rPr>
        <w:t>(22)</w:t>
      </w:r>
      <w:r>
        <w:fldChar w:fldCharType="end"/>
      </w:r>
      <w:r w:rsidRPr="005F0A8E">
        <w:t xml:space="preserve">. </w:t>
      </w:r>
    </w:p>
    <w:p w14:paraId="558746C8" w14:textId="77777777" w:rsidR="001933B4" w:rsidRDefault="001933B4" w:rsidP="001933B4"/>
    <w:p w14:paraId="41B3589F" w14:textId="77777777" w:rsidR="001933B4" w:rsidRDefault="001933B4" w:rsidP="001933B4">
      <w:r>
        <w:t xml:space="preserve">Menneskerettsloven </w:t>
      </w:r>
      <w:r>
        <w:fldChar w:fldCharType="begin"/>
      </w:r>
      <w:r>
        <w:instrText xml:space="preserve"> ADDIN EN.CITE &lt;EndNote&gt;&lt;Cite&gt;&lt;Author&gt;Lovdata&lt;/Author&gt;&lt;Year&gt;2023&lt;/Year&gt;&lt;RecNum&gt;100&lt;/RecNum&gt;&lt;DisplayText&gt;(3)&lt;/DisplayText&gt;&lt;record&gt;&lt;rec-number&gt;100&lt;/rec-number&gt;&lt;foreign-keys&gt;&lt;key app="EN" db-id="e5t0zdsd6za9wueet05pz0sttz5ppwsv9f5e" timestamp="1717075110"&gt;100&lt;/key&gt;&lt;/foreign-keys&gt;&lt;ref-type name="Web Page"&gt;12&lt;/ref-type&gt;&lt;contributors&gt;&lt;authors&gt;&lt;author&gt;Lovdata,&lt;/author&gt;&lt;/authors&gt;&lt;/contributors&gt;&lt;titles&gt;&lt;title&gt;Endring i Grunnloven § 108 (samene som urfolk).&lt;/title&gt;&lt;/titles&gt;&lt;number&gt;27. mai 2024&lt;/number&gt;&lt;dates&gt;&lt;year&gt;2023&lt;/year&gt;&lt;pub-dates&gt;&lt;date&gt;16. mai 2023&lt;/date&gt;&lt;/pub-dates&gt;&lt;/dates&gt;&lt;urls&gt;&lt;related-urls&gt;&lt;url&gt;https://lovdata.no/artikkel/endring_i_grunnloven_%C2%A7_108_(samene_som_urfolk)/4404&lt;/url&gt;&lt;/related-urls&gt;&lt;/urls&gt;&lt;/record&gt;&lt;/Cite&gt;&lt;/EndNote&gt;</w:instrText>
      </w:r>
      <w:r>
        <w:fldChar w:fldCharType="separate"/>
      </w:r>
      <w:r>
        <w:rPr>
          <w:noProof/>
        </w:rPr>
        <w:t>(3)</w:t>
      </w:r>
      <w:r>
        <w:fldChar w:fldCharType="end"/>
      </w:r>
      <w:r>
        <w:t xml:space="preserve"> gjør konvensjoner Norge har ratifisert gjeldende som norsk rett, og de har forrang foran norsk lov. </w:t>
      </w:r>
      <w:r w:rsidRPr="00690470">
        <w:rPr>
          <w:szCs w:val="22"/>
        </w:rPr>
        <w:t>I 1990 ratifiserte Norge ILO-konvensjonen nr. 169</w:t>
      </w:r>
      <w:r>
        <w:rPr>
          <w:szCs w:val="22"/>
        </w:rPr>
        <w:t xml:space="preserve"> </w:t>
      </w:r>
      <w:r>
        <w:rPr>
          <w:szCs w:val="22"/>
        </w:rPr>
        <w:fldChar w:fldCharType="begin"/>
      </w:r>
      <w:r>
        <w:rPr>
          <w:szCs w:val="22"/>
        </w:rPr>
        <w:instrText xml:space="preserve"> ADDIN EN.CITE &lt;EndNote&gt;&lt;Cite&gt;&lt;Author&gt;Kommunal- og distriktsdepartementet&lt;/Author&gt;&lt;Year&gt;2020&lt;/Year&gt;&lt;RecNum&gt;14&lt;/RecNum&gt;&lt;DisplayText&gt;(2)&lt;/DisplayText&gt;&lt;record&gt;&lt;rec-number&gt;14&lt;/rec-number&gt;&lt;foreign-keys&gt;&lt;key app="EN" db-id="e5t0zdsd6za9wueet05pz0sttz5ppwsv9f5e" timestamp="1717009424"&gt;14&lt;/key&gt;&lt;/foreign-keys&gt;&lt;ref-type name="Web Page"&gt;12&lt;/ref-type&gt;&lt;contributors&gt;&lt;authors&gt;&lt;author&gt;Kommunal- og distriktsdepartementet,&lt;/author&gt;&lt;/authors&gt;&lt;/contributors&gt;&lt;titles&gt;&lt;title&gt;ILO-konvensjonen om urfolks rettigheter&lt;/title&gt;&lt;/titles&gt;&lt;number&gt;11.4.2024&lt;/number&gt;&lt;dates&gt;&lt;year&gt;2020&lt;/year&gt;&lt;/dates&gt;&lt;urls&gt;&lt;related-urls&gt;&lt;url&gt;https://www.regjeringen.no/no/tema/urfolk-og-minoriteter/urfolkryddemappe/ilo-konvensjonen-om-urfolks-rettigheter-/id487963/&lt;/url&gt;&lt;/related-urls&gt;&lt;/urls&gt;&lt;/record&gt;&lt;/Cite&gt;&lt;/EndNote&gt;</w:instrText>
      </w:r>
      <w:r>
        <w:rPr>
          <w:szCs w:val="22"/>
        </w:rPr>
        <w:fldChar w:fldCharType="separate"/>
      </w:r>
      <w:r>
        <w:rPr>
          <w:noProof/>
          <w:szCs w:val="22"/>
        </w:rPr>
        <w:t>(2)</w:t>
      </w:r>
      <w:r>
        <w:rPr>
          <w:szCs w:val="22"/>
        </w:rPr>
        <w:fldChar w:fldCharType="end"/>
      </w:r>
      <w:r w:rsidRPr="00690470">
        <w:rPr>
          <w:szCs w:val="22"/>
        </w:rPr>
        <w:t xml:space="preserve">. Det innebar en styrking av samenes rettigheter, blant annet retten til å bevare </w:t>
      </w:r>
      <w:r w:rsidRPr="00690470">
        <w:rPr>
          <w:szCs w:val="22"/>
        </w:rPr>
        <w:lastRenderedPageBreak/>
        <w:t xml:space="preserve">og videreutvikle sin egen kultur og sitt eget språk, og myndighetenes plikt til å treffe tiltak for å støtte dette arbeidet </w:t>
      </w:r>
      <w:r>
        <w:rPr>
          <w:szCs w:val="22"/>
        </w:rPr>
        <w:fldChar w:fldCharType="begin"/>
      </w:r>
      <w:r>
        <w:rPr>
          <w:szCs w:val="22"/>
        </w:rPr>
        <w:instrText xml:space="preserve"> ADDIN EN.CITE &lt;EndNote&gt;&lt;Cite&gt;&lt;Author&gt;Kommunal- og distriktsdepartementet&lt;/Author&gt;&lt;Year&gt;2020&lt;/Year&gt;&lt;RecNum&gt;14&lt;/RecNum&gt;&lt;DisplayText&gt;(2)&lt;/DisplayText&gt;&lt;record&gt;&lt;rec-number&gt;14&lt;/rec-number&gt;&lt;foreign-keys&gt;&lt;key app="EN" db-id="e5t0zdsd6za9wueet05pz0sttz5ppwsv9f5e" timestamp="1717009424"&gt;14&lt;/key&gt;&lt;/foreign-keys&gt;&lt;ref-type name="Web Page"&gt;12&lt;/ref-type&gt;&lt;contributors&gt;&lt;authors&gt;&lt;author&gt;Kommunal- og distriktsdepartementet,&lt;/author&gt;&lt;/authors&gt;&lt;/contributors&gt;&lt;titles&gt;&lt;title&gt;ILO-konvensjonen om urfolks rettigheter&lt;/title&gt;&lt;/titles&gt;&lt;number&gt;11.4.2024&lt;/number&gt;&lt;dates&gt;&lt;year&gt;2020&lt;/year&gt;&lt;/dates&gt;&lt;urls&gt;&lt;related-urls&gt;&lt;url&gt;https://www.regjeringen.no/no/tema/urfolk-og-minoriteter/urfolkryddemappe/ilo-konvensjonen-om-urfolks-rettigheter-/id487963/&lt;/url&gt;&lt;/related-urls&gt;&lt;/urls&gt;&lt;/record&gt;&lt;/Cite&gt;&lt;/EndNote&gt;</w:instrText>
      </w:r>
      <w:r>
        <w:rPr>
          <w:szCs w:val="22"/>
        </w:rPr>
        <w:fldChar w:fldCharType="separate"/>
      </w:r>
      <w:r>
        <w:rPr>
          <w:noProof/>
          <w:szCs w:val="22"/>
        </w:rPr>
        <w:t>(2)</w:t>
      </w:r>
      <w:r>
        <w:rPr>
          <w:szCs w:val="22"/>
        </w:rPr>
        <w:fldChar w:fldCharType="end"/>
      </w:r>
      <w:r w:rsidRPr="00690470">
        <w:rPr>
          <w:rStyle w:val="Merknadsreferanse"/>
        </w:rPr>
        <w:t>.</w:t>
      </w:r>
      <w:r>
        <w:rPr>
          <w:rStyle w:val="Merknadsreferanse"/>
        </w:rPr>
        <w:t xml:space="preserve"> </w:t>
      </w:r>
      <w:r>
        <w:t xml:space="preserve">I 2007 vedtok FNs generalforsamling en felles urfolkserklæring </w:t>
      </w:r>
      <w:r>
        <w:fldChar w:fldCharType="begin"/>
      </w:r>
      <w:r>
        <w:instrText xml:space="preserve"> ADDIN EN.CITE &lt;EndNote&gt;&lt;Cite&gt;&lt;RecNum&gt;102&lt;/RecNum&gt;&lt;DisplayText&gt;(23)&lt;/DisplayText&gt;&lt;record&gt;&lt;rec-number&gt;102&lt;/rec-number&gt;&lt;foreign-keys&gt;&lt;key app="EN" db-id="e5t0zdsd6za9wueet05pz0sttz5ppwsv9f5e" timestamp="1717075110"&gt;102&lt;/key&gt;&lt;/foreign-keys&gt;&lt;ref-type name="Web Page"&gt;12&lt;/ref-type&gt;&lt;contributors&gt;&lt;/contributors&gt;&lt;titles&gt;&lt;title&gt;FNs erklæring om urfolks rettigheter &lt;/title&gt;&lt;/titles&gt;&lt;number&gt;27. mai 2024&lt;/number&gt;&lt;dates&gt;&lt;pub-dates&gt;&lt;date&gt;13. februar 2020&lt;/date&gt;&lt;/pub-dates&gt;&lt;/dates&gt;&lt;urls&gt;&lt;related-urls&gt;&lt;url&gt;https://www.regjeringen.no/no/tema/urfolk-og-minoriteter/samepolitikk/internasjonalt-urfolksarbeid/fns-erklaring-om-urfolks-rettigheter/id87024/&lt;/url&gt;&lt;/related-urls&gt;&lt;/urls&gt;&lt;/record&gt;&lt;/Cite&gt;&lt;/EndNote&gt;</w:instrText>
      </w:r>
      <w:r>
        <w:fldChar w:fldCharType="separate"/>
      </w:r>
      <w:r>
        <w:rPr>
          <w:noProof/>
        </w:rPr>
        <w:t>(23)</w:t>
      </w:r>
      <w:r>
        <w:fldChar w:fldCharType="end"/>
      </w:r>
      <w:r>
        <w:t>. Sametinget har vært representert i den norske delegasjonen til forhandlingene siden 1980-tallet. Erklæringen har bestemmelser på mange områder, og under artikkel 15 nevner den spesielt fordommer og diskriminering: «</w:t>
      </w:r>
      <w:r w:rsidRPr="00024B84">
        <w:t>Statene skal, gjennom konsultasjoner og i samarbeid med vedkommende urfolk, treffe effektive tiltak for å bekjempe fordommer og eliminere diskriminering og fremme toleranse, forståelse og gode forbindelser mellom urfolk og de øvrige delene av samfunnet</w:t>
      </w:r>
      <w:r>
        <w:t>».</w:t>
      </w:r>
      <w:r w:rsidRPr="00024B84">
        <w:t xml:space="preserve"> </w:t>
      </w:r>
      <w:r>
        <w:t xml:space="preserve">Norge har sluttet seg til denne erklæringen, og selv om den ikke er folkerettslig bindende, har målet for regjeringen vært å styrke rettslig vern for urfolk. Erklæringen legger føringer for dette arbeidet </w:t>
      </w:r>
      <w:r>
        <w:fldChar w:fldCharType="begin"/>
      </w:r>
      <w:r>
        <w:instrText xml:space="preserve"> ADDIN EN.CITE &lt;EndNote&gt;&lt;Cite&gt;&lt;RecNum&gt;102&lt;/RecNum&gt;&lt;DisplayText&gt;(23)&lt;/DisplayText&gt;&lt;record&gt;&lt;rec-number&gt;102&lt;/rec-number&gt;&lt;foreign-keys&gt;&lt;key app="EN" db-id="e5t0zdsd6za9wueet05pz0sttz5ppwsv9f5e" timestamp="1717075110"&gt;102&lt;/key&gt;&lt;/foreign-keys&gt;&lt;ref-type name="Web Page"&gt;12&lt;/ref-type&gt;&lt;contributors&gt;&lt;/contributors&gt;&lt;titles&gt;&lt;title&gt;FNs erklæring om urfolks rettigheter &lt;/title&gt;&lt;/titles&gt;&lt;number&gt;27. mai 2024&lt;/number&gt;&lt;dates&gt;&lt;pub-dates&gt;&lt;date&gt;13. februar 2020&lt;/date&gt;&lt;/pub-dates&gt;&lt;/dates&gt;&lt;urls&gt;&lt;related-urls&gt;&lt;url&gt;https://www.regjeringen.no/no/tema/urfolk-og-minoriteter/samepolitikk/internasjonalt-urfolksarbeid/fns-erklaring-om-urfolks-rettigheter/id87024/&lt;/url&gt;&lt;/related-urls&gt;&lt;/urls&gt;&lt;/record&gt;&lt;/Cite&gt;&lt;/EndNote&gt;</w:instrText>
      </w:r>
      <w:r>
        <w:fldChar w:fldCharType="separate"/>
      </w:r>
      <w:r>
        <w:rPr>
          <w:noProof/>
        </w:rPr>
        <w:t>(23)</w:t>
      </w:r>
      <w:r>
        <w:fldChar w:fldCharType="end"/>
      </w:r>
      <w:r>
        <w:t>.</w:t>
      </w:r>
    </w:p>
    <w:p w14:paraId="185BB02B" w14:textId="77777777" w:rsidR="001933B4" w:rsidRDefault="001933B4" w:rsidP="001933B4"/>
    <w:p w14:paraId="10822463" w14:textId="77777777" w:rsidR="001933B4" w:rsidRDefault="001933B4" w:rsidP="001933B4">
      <w:pPr>
        <w:pStyle w:val="Overskrift2"/>
      </w:pPr>
      <w:bookmarkStart w:id="13" w:name="_Toc168306489"/>
      <w:r>
        <w:t>Hvorfor det er viktig å utføre denne hurtigoversikten</w:t>
      </w:r>
      <w:bookmarkEnd w:id="13"/>
    </w:p>
    <w:p w14:paraId="6BBA975E" w14:textId="77777777" w:rsidR="001933B4" w:rsidRDefault="001933B4" w:rsidP="001933B4">
      <w:r>
        <w:t xml:space="preserve">Selv om fornorskningspolitikken er avviklet, gjør ettervirkninger, som negative holdninger og manglende anerkjennelse av samisk språk og kultur, seg fortsatt gjeldende. Dette gjør at en formell likebehandling trolig ikke vil være tilstrekkelig for at samer skal oppnå de samme rettighetene eller vilkårene som majoritetsbefolkningen. For å sikre at reell likeverdighet for samer oppnås må trolig positive særtiltak iverksettes </w:t>
      </w:r>
      <w:r>
        <w:fldChar w:fldCharType="begin"/>
      </w:r>
      <w:r>
        <w:instrText xml:space="preserve"> ADDIN EN.CITE &lt;EndNote&gt;&lt;Cite&gt;&lt;Author&gt;Regjeringen&lt;/Author&gt;&lt;Year&gt;2020&lt;/Year&gt;&lt;RecNum&gt;2&lt;/RecNum&gt;&lt;DisplayText&gt;(6)&lt;/DisplayText&gt;&lt;record&gt;&lt;rec-number&gt;2&lt;/rec-number&gt;&lt;foreign-keys&gt;&lt;key app="EN" db-id="e5t0zdsd6za9wueet05pz0sttz5ppwsv9f5e" timestamp="1717009424"&gt;2&lt;/key&gt;&lt;/foreign-keys&gt;&lt;ref-type name="Web Page"&gt;12&lt;/ref-type&gt;&lt;contributors&gt;&lt;authors&gt;&lt;author&gt;Regjeringen&lt;/author&gt;&lt;/authors&gt;&lt;/contributors&gt;&lt;titles&gt;&lt;title&gt;Hvem er urfolk?&lt;/title&gt;&lt;/titles&gt;&lt;number&gt;8.4.2024&lt;/number&gt;&lt;dates&gt;&lt;year&gt;2020&lt;/year&gt;&lt;/dates&gt;&lt;urls&gt;&lt;related-urls&gt;&lt;url&gt;https://www.regjeringen.no/no/tema/urfolk-og-minoriteter/samepolitikk/midtspalte/hvem-er-urfolk/id451320/&lt;/url&gt;&lt;/related-urls&gt;&lt;/urls&gt;&lt;/record&gt;&lt;/Cite&gt;&lt;/EndNote&gt;</w:instrText>
      </w:r>
      <w:r>
        <w:fldChar w:fldCharType="separate"/>
      </w:r>
      <w:r>
        <w:rPr>
          <w:noProof/>
        </w:rPr>
        <w:t>(6)</w:t>
      </w:r>
      <w:r>
        <w:fldChar w:fldCharType="end"/>
      </w:r>
      <w:r>
        <w:rPr>
          <w:rStyle w:val="Merknadsreferanse"/>
        </w:rPr>
        <w:t>.</w:t>
      </w:r>
      <w:r>
        <w:t xml:space="preserve"> Regjeringen utarbeider nå en egen handlingsplan mot diskriminering og hets av samer. Ved å kartlegge og beskrive forskningen som har undersøkt hets og diskriminering av samer vil en slik kunnskapsoppsummering kunne bidra inn i kunnskapsgrunnlaget, og bidra til å prioritere innsatsområder og utvikle tiltak. Hurtigoversikten kan samtidig bidra til å identifisere mulige kunnskapshull, og synliggjøre på hvilke områder det er behov for mer forskning. </w:t>
      </w:r>
    </w:p>
    <w:p w14:paraId="704DF432" w14:textId="77777777" w:rsidR="001933B4" w:rsidRDefault="001933B4" w:rsidP="001933B4"/>
    <w:p w14:paraId="799E1686" w14:textId="77777777" w:rsidR="001933B4" w:rsidRDefault="001933B4" w:rsidP="001933B4">
      <w:pPr>
        <w:pStyle w:val="Overskrift2"/>
      </w:pPr>
      <w:bookmarkStart w:id="14" w:name="_Toc168306490"/>
      <w:r>
        <w:t>Mål og problemstilling</w:t>
      </w:r>
      <w:bookmarkEnd w:id="14"/>
      <w:r>
        <w:t xml:space="preserve"> </w:t>
      </w:r>
    </w:p>
    <w:p w14:paraId="1E6D7A9B" w14:textId="2A228B68" w:rsidR="00372E52" w:rsidRPr="00746B62" w:rsidRDefault="001933B4" w:rsidP="00D462BC">
      <w:pPr>
        <w:rPr>
          <w:rFonts w:eastAsia="Cambria"/>
        </w:rPr>
      </w:pPr>
      <w:r>
        <w:t xml:space="preserve">Hensikten med denne hurtigoversikten er å </w:t>
      </w:r>
      <w:r w:rsidRPr="2D790800">
        <w:rPr>
          <w:rFonts w:eastAsia="Cambria" w:cs="Cambria"/>
        </w:rPr>
        <w:t>kartlegge og beskrive forskningen om hets og diskriminering av samer</w:t>
      </w:r>
      <w:r w:rsidR="0062099E">
        <w:rPr>
          <w:rFonts w:eastAsia="Cambria" w:cs="Cambria"/>
        </w:rPr>
        <w:t xml:space="preserve"> i Norge, Sverige og Finland</w:t>
      </w:r>
      <w:r w:rsidRPr="2D790800">
        <w:rPr>
          <w:rFonts w:eastAsia="Cambria" w:cs="Cambria"/>
        </w:rPr>
        <w:t xml:space="preserve">. Hurtigoversikten skal bidra til å synliggjøre utfordringsbildet, samt kartlegge hvor det mangler forskning på feltet. </w:t>
      </w:r>
    </w:p>
    <w:p w14:paraId="3F21966C" w14:textId="2FE279F5" w:rsidR="000404D7" w:rsidRPr="00D462BC" w:rsidRDefault="000404D7" w:rsidP="00D462BC">
      <w:pPr>
        <w:rPr>
          <w:szCs w:val="22"/>
        </w:rPr>
      </w:pPr>
      <w:r w:rsidRPr="00D462BC">
        <w:rPr>
          <w:szCs w:val="22"/>
        </w:rPr>
        <w:br w:type="page"/>
      </w:r>
    </w:p>
    <w:p w14:paraId="06947BB0" w14:textId="4B531C95" w:rsidR="00B57613" w:rsidRDefault="00196AC0" w:rsidP="008125D0">
      <w:pPr>
        <w:pStyle w:val="Overskrift1"/>
      </w:pPr>
      <w:bookmarkStart w:id="15" w:name="_Toc151761406"/>
      <w:bookmarkStart w:id="16" w:name="_Toc49934047"/>
      <w:bookmarkStart w:id="17" w:name="_Toc150253130"/>
      <w:bookmarkStart w:id="18" w:name="_Toc74205329"/>
      <w:bookmarkEnd w:id="8"/>
      <w:bookmarkEnd w:id="9"/>
      <w:bookmarkEnd w:id="10"/>
      <w:r>
        <w:lastRenderedPageBreak/>
        <w:t>Metode</w:t>
      </w:r>
      <w:bookmarkEnd w:id="15"/>
      <w:bookmarkEnd w:id="16"/>
      <w:bookmarkEnd w:id="17"/>
      <w:bookmarkEnd w:id="18"/>
    </w:p>
    <w:p w14:paraId="5CF338E5" w14:textId="64279376" w:rsidR="001E79BB" w:rsidRPr="006910C7" w:rsidRDefault="001E79BB" w:rsidP="001E79BB">
      <w:bookmarkStart w:id="19" w:name="_Toc151761407"/>
      <w:r>
        <w:t xml:space="preserve">Vi skal utføre en </w:t>
      </w:r>
      <w:r w:rsidR="00B1114D">
        <w:t>hurtigoversikt</w:t>
      </w:r>
      <w:r>
        <w:t xml:space="preserve"> over studier som har undersøkt </w:t>
      </w:r>
      <w:r w:rsidR="00A13454">
        <w:t>hets og diskriminering av samer</w:t>
      </w:r>
      <w:r w:rsidR="00746B62">
        <w:t xml:space="preserve"> i Norge, Sverige og Finland. </w:t>
      </w:r>
      <w:r w:rsidR="7DFFCC62">
        <w:t>F</w:t>
      </w:r>
      <w:r w:rsidR="00440A65">
        <w:t xml:space="preserve">or å sikre at oppsummeringen tilfredsstiller oppdragsgivers kunnskapsbehov, har vi konsultert med oppdragsgiver av </w:t>
      </w:r>
      <w:r w:rsidR="00B24905">
        <w:rPr>
          <w:color w:val="000000" w:themeColor="text1"/>
        </w:rPr>
        <w:t>hurtig</w:t>
      </w:r>
      <w:r w:rsidR="00440A65" w:rsidRPr="1110EC2D">
        <w:rPr>
          <w:color w:val="000000" w:themeColor="text1"/>
        </w:rPr>
        <w:t xml:space="preserve">oversikten i utarbeidelsen </w:t>
      </w:r>
      <w:r w:rsidR="00440A65">
        <w:t xml:space="preserve">av denne prosjektplanen. </w:t>
      </w:r>
      <w:r>
        <w:t xml:space="preserve">Gjennom samtaler med </w:t>
      </w:r>
      <w:r w:rsidR="00F6357B">
        <w:t>Barne-, ungdoms-</w:t>
      </w:r>
      <w:r w:rsidR="00035CFF">
        <w:t xml:space="preserve"> og </w:t>
      </w:r>
      <w:r w:rsidR="00F6357B">
        <w:t>familiedirektoratet</w:t>
      </w:r>
      <w:r>
        <w:t xml:space="preserve"> avklarte vi og oppnådde god forståelse for oppdragsgivers kunnskapsbehov, ønsker om delleveranser</w:t>
      </w:r>
      <w:r w:rsidR="004C4D15">
        <w:t xml:space="preserve"> og oppdateringer.</w:t>
      </w:r>
      <w:r>
        <w:t xml:space="preserve"> </w:t>
      </w:r>
    </w:p>
    <w:p w14:paraId="64EBA69E" w14:textId="053B0236" w:rsidR="001E79BB" w:rsidRPr="006910C7" w:rsidRDefault="001E79BB" w:rsidP="001E79BB">
      <w:pPr>
        <w:rPr>
          <w:szCs w:val="22"/>
        </w:rPr>
      </w:pPr>
    </w:p>
    <w:p w14:paraId="4E1E78C2" w14:textId="07C7B871" w:rsidR="001E79BB" w:rsidRPr="006910C7" w:rsidRDefault="001E79BB" w:rsidP="001E79BB">
      <w:pPr>
        <w:pStyle w:val="Overskrift2"/>
        <w:rPr>
          <w:sz w:val="22"/>
        </w:rPr>
      </w:pPr>
      <w:bookmarkStart w:id="20" w:name="_Toc74205330"/>
      <w:r w:rsidRPr="006910C7">
        <w:rPr>
          <w:sz w:val="22"/>
        </w:rPr>
        <w:t xml:space="preserve">Beskrivelse av </w:t>
      </w:r>
      <w:bookmarkEnd w:id="20"/>
      <w:r w:rsidR="00B1114D">
        <w:rPr>
          <w:sz w:val="22"/>
        </w:rPr>
        <w:t>hurtigoversikt</w:t>
      </w:r>
    </w:p>
    <w:p w14:paraId="55C60EF0" w14:textId="6FDD5AB2" w:rsidR="00B1114D" w:rsidRPr="00B8735A" w:rsidRDefault="00B1114D" w:rsidP="00B1114D">
      <w:pPr>
        <w:pStyle w:val="Brdtekst"/>
        <w:spacing w:after="0"/>
      </w:pPr>
      <w:r w:rsidRPr="00B8735A">
        <w:t xml:space="preserve">Det fins ulike typer kunnskapsoppsummeringer, men alle kjennetegnes av at de samler resultater fra eksisterende studier. Felles for alle kunnskapsoppsummeringer fra område for helsetjenester i FHI er at de er systematiske, dvs. de er utarbeidet på en systematisk, vitenskapelig og transparent måte – </w:t>
      </w:r>
      <w:r w:rsidR="00C954B4">
        <w:t>slik at andre kan</w:t>
      </w:r>
      <w:r w:rsidRPr="00B8735A">
        <w:t xml:space="preserve"> etterprøve våre resultater og konklusjoner</w:t>
      </w:r>
      <w:r w:rsidR="00C954B4">
        <w:t xml:space="preserve">. </w:t>
      </w:r>
    </w:p>
    <w:p w14:paraId="2A37EC59" w14:textId="77777777" w:rsidR="00B1114D" w:rsidRPr="00B8735A" w:rsidRDefault="00B1114D" w:rsidP="00B1114D">
      <w:pPr>
        <w:pStyle w:val="Brdtekst"/>
        <w:spacing w:after="0"/>
      </w:pPr>
    </w:p>
    <w:p w14:paraId="3E72E008" w14:textId="18921A11" w:rsidR="00B1114D" w:rsidRPr="00B8735A" w:rsidRDefault="00B1114D" w:rsidP="00B1114D">
      <w:pPr>
        <w:pStyle w:val="Brdtekst"/>
        <w:spacing w:after="0"/>
      </w:pPr>
      <w:r w:rsidRPr="00B8735A">
        <w:t xml:space="preserve">En hurtigoversikt er en kunnskapsoppsummering (litteraturoversikt) over et klart definert forskningsspørsmål. Prosessen består av følgende trinn: å identifisere forskningsspørsmålet, bestemme inklusjons- og eksklusjonskriterier, søke etter litteratur, velge ut publikasjoner, sortere de studiene som møter inklusjonskriteriene, trekke ut data og sammenstille data. Resultatet av en hurtigoversikt er en beskrivelse av studiene og resultatene fra alle inkluderte studier, eventuelt med vurdering av </w:t>
      </w:r>
      <w:r>
        <w:t>studienes metodiske kvalitet</w:t>
      </w:r>
      <w:r w:rsidRPr="00B8735A">
        <w:t xml:space="preserve">. En fordel er at oppsummeringen kan utføres og leveres i løpet av relativt kort tid. For nettopp å kunne balansere ønsket om å følge strenge forskningsmetodiske krav med behovet for leveranse til rett tid </w:t>
      </w:r>
      <w:r w:rsidR="00B550E3">
        <w:t>kan</w:t>
      </w:r>
      <w:r w:rsidRPr="00B8735A">
        <w:t xml:space="preserve"> imidlertid en begrensing ved en hurtigoversikt </w:t>
      </w:r>
      <w:r w:rsidR="00B550E3">
        <w:t xml:space="preserve">være </w:t>
      </w:r>
      <w:r w:rsidRPr="00B8735A">
        <w:t>at vi forenkler deler av prosessen</w:t>
      </w:r>
      <w:r w:rsidR="001119EB">
        <w:t xml:space="preserve"> sammenlignet med en full systematisk oversikt</w:t>
      </w:r>
      <w:r>
        <w:t>, f.eks. mengden data som hentes ut av studiene, grundigheten i sammenstillingen av resultatene</w:t>
      </w:r>
      <w:r w:rsidR="00435B0B">
        <w:t>, vurdering av risiko for systematiske skjevheter</w:t>
      </w:r>
      <w:r>
        <w:t xml:space="preserve"> eller overordnet</w:t>
      </w:r>
      <w:r w:rsidRPr="00B8735A">
        <w:t xml:space="preserve"> </w:t>
      </w:r>
      <w:r>
        <w:t xml:space="preserve">tillit til resultatene. </w:t>
      </w:r>
      <w:r w:rsidRPr="00B8735A">
        <w:t>Dette betyr at resultatene derfor kan være mindre pålitelige sammenlignet med en full systematisk oversikt.</w:t>
      </w:r>
    </w:p>
    <w:p w14:paraId="58097A9B" w14:textId="77777777" w:rsidR="00B1114D" w:rsidRPr="00B8735A" w:rsidRDefault="00B1114D" w:rsidP="00B1114D">
      <w:pPr>
        <w:pStyle w:val="Brdtekst"/>
        <w:spacing w:after="0"/>
      </w:pPr>
    </w:p>
    <w:p w14:paraId="7EB17521" w14:textId="7D0CFFF1" w:rsidR="00B1114D" w:rsidRPr="00B8735A" w:rsidRDefault="00B1114D" w:rsidP="00B1114D">
      <w:pPr>
        <w:pStyle w:val="Brdtekst"/>
        <w:spacing w:after="0"/>
      </w:pPr>
      <w:r w:rsidRPr="00B8735A">
        <w:t xml:space="preserve">Trinnene i oppsummeringen er beskrevet i større detalj nedenfor. For en detaljert beskrivelse av våre metoder og arbeidsform henviser vi til vår metodebok «Slik oppsummerer vi forskning» som finnes på </w:t>
      </w:r>
      <w:proofErr w:type="spellStart"/>
      <w:r w:rsidRPr="00B8735A">
        <w:t>FHIs</w:t>
      </w:r>
      <w:proofErr w:type="spellEnd"/>
      <w:r w:rsidRPr="00B8735A">
        <w:t xml:space="preserve"> nettsider </w:t>
      </w:r>
      <w:r w:rsidRPr="00B8735A">
        <w:fldChar w:fldCharType="begin"/>
      </w:r>
      <w:r w:rsidR="00615052">
        <w:instrText xml:space="preserve"> ADDIN EN.CITE &lt;EndNote&gt;&lt;Cite&gt;&lt;Author&gt;Område for helsetjenester i Folkehelseinstituttet&lt;/Author&gt;&lt;Year&gt;2022&lt;/Year&gt;&lt;RecNum&gt;132&lt;/RecNum&gt;&lt;DisplayText&gt;(15)&lt;/DisplayText&gt;&lt;record&gt;&lt;rec-number&gt;132&lt;/rec-number&gt;&lt;foreign-keys&gt;&lt;key app="EN" db-id="vzxt5dfds2pxsreesx75zxz5srrwzfffz05f" timestamp="1671529623"&gt;132&lt;/key&gt;&lt;/foreign-keys&gt;&lt;ref-type name="Report"&gt;27&lt;/ref-type&gt;&lt;contributors&gt;&lt;authors&gt;&lt;author&gt;Område for helsetjenester i Folkehelseinstituttet,&lt;/author&gt;&lt;/authors&gt;&lt;/contributors&gt;&lt;titles&gt;&lt;title&gt;Slik oppsummerer vi forskning. Håndbok for Folkehelseinstituttet. 5. reviderte utgave&lt;/title&gt;&lt;/titles&gt;&lt;dates&gt;&lt;year&gt;2022&lt;/year&gt;&lt;/dates&gt;&lt;pub-location&gt;Oslo&lt;/pub-location&gt;&lt;publisher&gt;Folkehelseinstituttet&lt;/publisher&gt;&lt;urls&gt;&lt;related-urls&gt;&lt;url&gt;https://www.fhi.no/nettpub/metodeboka/&lt;/url&gt;&lt;/related-urls&gt;&lt;/urls&gt;&lt;/record&gt;&lt;/Cite&gt;&lt;/EndNote&gt;</w:instrText>
      </w:r>
      <w:r w:rsidRPr="00B8735A">
        <w:fldChar w:fldCharType="separate"/>
      </w:r>
      <w:r w:rsidR="00615052">
        <w:rPr>
          <w:noProof/>
        </w:rPr>
        <w:t>(15)</w:t>
      </w:r>
      <w:r w:rsidRPr="00B8735A">
        <w:fldChar w:fldCharType="end"/>
      </w:r>
      <w:r w:rsidRPr="00B8735A">
        <w:t>.</w:t>
      </w:r>
    </w:p>
    <w:p w14:paraId="7F311903" w14:textId="57D32CA8" w:rsidR="001E79BB" w:rsidRPr="006910C7" w:rsidRDefault="001E79BB" w:rsidP="001E79BB">
      <w:pPr>
        <w:rPr>
          <w:szCs w:val="22"/>
        </w:rPr>
      </w:pPr>
      <w:r w:rsidRPr="006910C7">
        <w:rPr>
          <w:szCs w:val="22"/>
        </w:rPr>
        <w:t xml:space="preserve"> </w:t>
      </w:r>
    </w:p>
    <w:p w14:paraId="4B3EF3E5" w14:textId="77777777" w:rsidR="001E79BB" w:rsidRPr="006910C7" w:rsidRDefault="001E79BB" w:rsidP="001E79BB">
      <w:pPr>
        <w:pStyle w:val="Overskrift2"/>
        <w:rPr>
          <w:sz w:val="22"/>
        </w:rPr>
      </w:pPr>
      <w:bookmarkStart w:id="21" w:name="_Toc74205331"/>
      <w:r w:rsidRPr="006910C7">
        <w:rPr>
          <w:sz w:val="22"/>
        </w:rPr>
        <w:lastRenderedPageBreak/>
        <w:t>Forskningsspørsmål</w:t>
      </w:r>
      <w:bookmarkEnd w:id="21"/>
      <w:r w:rsidRPr="006910C7">
        <w:rPr>
          <w:sz w:val="22"/>
        </w:rPr>
        <w:t xml:space="preserve"> </w:t>
      </w:r>
    </w:p>
    <w:p w14:paraId="491F71F5" w14:textId="70A65BD7" w:rsidR="001E79BB" w:rsidRPr="006910C7" w:rsidRDefault="00EF4481" w:rsidP="001E79BB">
      <w:r>
        <w:t xml:space="preserve">Hva fins av </w:t>
      </w:r>
      <w:r w:rsidR="0009454E">
        <w:t>litteratur</w:t>
      </w:r>
      <w:r>
        <w:t xml:space="preserve"> om hets og diskriminering av samer</w:t>
      </w:r>
      <w:r w:rsidR="00AF24F6">
        <w:t xml:space="preserve"> i Norge, Sverige og Finland</w:t>
      </w:r>
      <w:r>
        <w:t xml:space="preserve"> </w:t>
      </w:r>
      <w:r w:rsidR="002C0516">
        <w:t>i perioden 2014-2024</w:t>
      </w:r>
      <w:r w:rsidR="0009454E">
        <w:t>, og hva sier litteraturen</w:t>
      </w:r>
      <w:r w:rsidR="002C0516">
        <w:t xml:space="preserve"> når det gjelder</w:t>
      </w:r>
      <w:r w:rsidR="0009454E">
        <w:t xml:space="preserve">: </w:t>
      </w:r>
    </w:p>
    <w:p w14:paraId="570340D7" w14:textId="7C91B039" w:rsidR="0009454E" w:rsidRPr="006910C7" w:rsidRDefault="0009454E" w:rsidP="0009454E">
      <w:pPr>
        <w:pStyle w:val="Listeavsnitt"/>
        <w:numPr>
          <w:ilvl w:val="0"/>
          <w:numId w:val="40"/>
        </w:numPr>
        <w:rPr>
          <w:szCs w:val="22"/>
          <w:lang w:val="nb-NO"/>
        </w:rPr>
      </w:pPr>
      <w:r w:rsidRPr="006910C7">
        <w:rPr>
          <w:szCs w:val="22"/>
          <w:lang w:val="nb-NO"/>
        </w:rPr>
        <w:t xml:space="preserve">Hva er omfanget av hets og diskrimingering av samer? </w:t>
      </w:r>
    </w:p>
    <w:p w14:paraId="544F8BBE" w14:textId="751B78C8" w:rsidR="00D44859" w:rsidRPr="006910C7" w:rsidRDefault="00D44859" w:rsidP="00D44859">
      <w:pPr>
        <w:pStyle w:val="Listeavsnitt"/>
        <w:numPr>
          <w:ilvl w:val="0"/>
          <w:numId w:val="40"/>
        </w:numPr>
        <w:rPr>
          <w:szCs w:val="22"/>
          <w:lang w:val="nb-NO"/>
        </w:rPr>
      </w:pPr>
      <w:r w:rsidRPr="006910C7">
        <w:rPr>
          <w:szCs w:val="22"/>
          <w:lang w:val="nb-NO"/>
        </w:rPr>
        <w:t xml:space="preserve">Hvor og i hvilke sammenhenger </w:t>
      </w:r>
      <w:r w:rsidR="003A4591">
        <w:rPr>
          <w:szCs w:val="22"/>
          <w:lang w:val="nb-NO"/>
        </w:rPr>
        <w:t>forekommer hets og diskriminerin</w:t>
      </w:r>
      <w:r w:rsidR="007E315A">
        <w:rPr>
          <w:szCs w:val="22"/>
          <w:lang w:val="nb-NO"/>
        </w:rPr>
        <w:t xml:space="preserve">g? </w:t>
      </w:r>
      <w:r w:rsidR="00EF5F01">
        <w:rPr>
          <w:szCs w:val="22"/>
          <w:lang w:val="nb-NO"/>
        </w:rPr>
        <w:t>(h</w:t>
      </w:r>
      <w:r w:rsidRPr="006910C7">
        <w:rPr>
          <w:szCs w:val="22"/>
          <w:lang w:val="nb-NO"/>
        </w:rPr>
        <w:t xml:space="preserve">vilke arenaer, hvordan blir samer utsatt for hets og diskriminering, hvem utøver hets og diskriminering av samer)? </w:t>
      </w:r>
    </w:p>
    <w:p w14:paraId="5C48749A" w14:textId="0796788C" w:rsidR="004D23B9" w:rsidRPr="006910C7" w:rsidRDefault="004D23B9" w:rsidP="004D23B9">
      <w:pPr>
        <w:pStyle w:val="Listeavsnitt"/>
        <w:numPr>
          <w:ilvl w:val="0"/>
          <w:numId w:val="40"/>
        </w:numPr>
        <w:rPr>
          <w:szCs w:val="22"/>
          <w:lang w:val="nb-NO"/>
        </w:rPr>
      </w:pPr>
      <w:r w:rsidRPr="006910C7">
        <w:rPr>
          <w:szCs w:val="22"/>
          <w:lang w:val="nb-NO"/>
        </w:rPr>
        <w:t>Hva er konsekvense</w:t>
      </w:r>
      <w:r w:rsidR="00EF5F01">
        <w:rPr>
          <w:szCs w:val="22"/>
          <w:lang w:val="nb-NO"/>
        </w:rPr>
        <w:t>ne</w:t>
      </w:r>
      <w:r w:rsidRPr="006910C7">
        <w:rPr>
          <w:szCs w:val="22"/>
          <w:lang w:val="nb-NO"/>
        </w:rPr>
        <w:t xml:space="preserve"> av hets og diskriminering av samer? (erfaringer, opplevelser, følelser, reaksjoner, handlinger, atferd o.l.)</w:t>
      </w:r>
    </w:p>
    <w:p w14:paraId="62AE28EF" w14:textId="77777777" w:rsidR="004D23B9" w:rsidRPr="006910C7" w:rsidRDefault="004D23B9" w:rsidP="004D23B9">
      <w:pPr>
        <w:pStyle w:val="Listeavsnitt"/>
        <w:numPr>
          <w:ilvl w:val="0"/>
          <w:numId w:val="40"/>
        </w:numPr>
        <w:rPr>
          <w:szCs w:val="22"/>
          <w:lang w:val="nb-NO"/>
        </w:rPr>
      </w:pPr>
      <w:r w:rsidRPr="006910C7">
        <w:rPr>
          <w:szCs w:val="22"/>
          <w:lang w:val="nb-NO"/>
        </w:rPr>
        <w:t>Hvilke tiltak mot hets og diskriminering av samer er igangsatt i 2014-2024? og hvilke tiltak er foreslått etter 2022?</w:t>
      </w:r>
    </w:p>
    <w:p w14:paraId="4E6DF572" w14:textId="42B40C43" w:rsidR="0009454E" w:rsidRPr="006910C7" w:rsidRDefault="004D23B9" w:rsidP="004D23B9">
      <w:pPr>
        <w:pStyle w:val="Listeavsnitt"/>
        <w:numPr>
          <w:ilvl w:val="0"/>
          <w:numId w:val="40"/>
        </w:numPr>
        <w:rPr>
          <w:lang w:val="nb-NO"/>
        </w:rPr>
      </w:pPr>
      <w:r w:rsidRPr="1110EC2D">
        <w:rPr>
          <w:lang w:val="nb-NO"/>
        </w:rPr>
        <w:t xml:space="preserve">På hvilke av de fire </w:t>
      </w:r>
      <w:r w:rsidR="503B36B3" w:rsidRPr="1110EC2D">
        <w:rPr>
          <w:lang w:val="nb-NO"/>
        </w:rPr>
        <w:t>ovenstående</w:t>
      </w:r>
      <w:r w:rsidRPr="1110EC2D">
        <w:rPr>
          <w:lang w:val="nb-NO"/>
        </w:rPr>
        <w:t xml:space="preserve"> spørsmålene mangler det kunnskap?</w:t>
      </w:r>
    </w:p>
    <w:p w14:paraId="6E8C8882" w14:textId="71BB46B1" w:rsidR="004549B7" w:rsidRPr="006910C7" w:rsidRDefault="004549B7" w:rsidP="006E7DF1">
      <w:pPr>
        <w:rPr>
          <w:szCs w:val="22"/>
        </w:rPr>
      </w:pPr>
    </w:p>
    <w:p w14:paraId="064F5A20" w14:textId="6ED421F8" w:rsidR="00B57613" w:rsidRPr="006910C7" w:rsidRDefault="00196AC0">
      <w:pPr>
        <w:pStyle w:val="Overskrift2"/>
        <w:rPr>
          <w:sz w:val="22"/>
        </w:rPr>
      </w:pPr>
      <w:bookmarkStart w:id="22" w:name="_Toc49934049"/>
      <w:bookmarkStart w:id="23" w:name="_Toc150253132"/>
      <w:bookmarkStart w:id="24" w:name="_Toc74205332"/>
      <w:bookmarkEnd w:id="19"/>
      <w:r w:rsidRPr="006910C7">
        <w:rPr>
          <w:sz w:val="22"/>
        </w:rPr>
        <w:t>Inklusjonskriterier</w:t>
      </w:r>
      <w:bookmarkEnd w:id="22"/>
      <w:bookmarkEnd w:id="23"/>
      <w:bookmarkEnd w:id="24"/>
    </w:p>
    <w:p w14:paraId="3729B68E" w14:textId="2839C1B7" w:rsidR="003174BC" w:rsidRPr="006910C7" w:rsidRDefault="003174BC" w:rsidP="003174BC">
      <w:pPr>
        <w:rPr>
          <w:szCs w:val="22"/>
        </w:rPr>
      </w:pPr>
      <w:r w:rsidRPr="006910C7">
        <w:rPr>
          <w:szCs w:val="22"/>
        </w:rPr>
        <w:t>Vi har følgende inklusjonskriterier:</w:t>
      </w:r>
    </w:p>
    <w:p w14:paraId="564D2580" w14:textId="77777777" w:rsidR="003174BC" w:rsidRPr="006910C7" w:rsidRDefault="003174BC" w:rsidP="003174BC">
      <w:pPr>
        <w:rPr>
          <w:szCs w:val="22"/>
        </w:rPr>
      </w:pPr>
    </w:p>
    <w:tbl>
      <w:tblPr>
        <w:tblStyle w:val="Tabellrutenett"/>
        <w:tblW w:w="8222" w:type="dxa"/>
        <w:tblLayout w:type="fixed"/>
        <w:tblLook w:val="04A0" w:firstRow="1" w:lastRow="0" w:firstColumn="1" w:lastColumn="0" w:noHBand="0" w:noVBand="1"/>
      </w:tblPr>
      <w:tblGrid>
        <w:gridCol w:w="1830"/>
        <w:gridCol w:w="6392"/>
      </w:tblGrid>
      <w:tr w:rsidR="1892A2EA" w:rsidRPr="006910C7" w14:paraId="7EB61784" w14:textId="77777777" w:rsidTr="002C4233">
        <w:tc>
          <w:tcPr>
            <w:tcW w:w="1830" w:type="dxa"/>
            <w:tcBorders>
              <w:left w:val="nil"/>
            </w:tcBorders>
          </w:tcPr>
          <w:p w14:paraId="5625B05E" w14:textId="08942CD6"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Populasjon</w:t>
            </w:r>
          </w:p>
        </w:tc>
        <w:tc>
          <w:tcPr>
            <w:tcW w:w="6392" w:type="dxa"/>
            <w:tcBorders>
              <w:right w:val="nil"/>
            </w:tcBorders>
          </w:tcPr>
          <w:p w14:paraId="3660FADE" w14:textId="5415A68B" w:rsidR="002C6AA2" w:rsidRDefault="00313EB9" w:rsidP="1892A2EA">
            <w:pPr>
              <w:rPr>
                <w:rFonts w:eastAsia="Cambria" w:cs="Cambria"/>
                <w:color w:val="000000" w:themeColor="text1"/>
                <w:szCs w:val="22"/>
              </w:rPr>
            </w:pPr>
            <w:r>
              <w:rPr>
                <w:rFonts w:eastAsia="Cambria" w:cs="Cambria"/>
                <w:color w:val="000000" w:themeColor="text1"/>
                <w:szCs w:val="22"/>
              </w:rPr>
              <w:t>Den samiske befolkningen i Norge, Sverige og Finland</w:t>
            </w:r>
            <w:r w:rsidR="002C6AA2">
              <w:rPr>
                <w:rFonts w:eastAsia="Cambria" w:cs="Cambria"/>
                <w:color w:val="000000" w:themeColor="text1"/>
                <w:szCs w:val="22"/>
              </w:rPr>
              <w:t xml:space="preserve"> (a</w:t>
            </w:r>
            <w:r>
              <w:rPr>
                <w:rFonts w:eastAsia="Cambria" w:cs="Cambria"/>
                <w:color w:val="000000" w:themeColor="text1"/>
                <w:szCs w:val="22"/>
              </w:rPr>
              <w:t>lle aldersgrupper</w:t>
            </w:r>
            <w:r w:rsidR="002C6AA2">
              <w:rPr>
                <w:rFonts w:eastAsia="Cambria" w:cs="Cambria"/>
                <w:color w:val="000000" w:themeColor="text1"/>
                <w:szCs w:val="22"/>
              </w:rPr>
              <w:t>)</w:t>
            </w:r>
            <w:r>
              <w:rPr>
                <w:rFonts w:eastAsia="Cambria" w:cs="Cambria"/>
                <w:color w:val="000000" w:themeColor="text1"/>
                <w:szCs w:val="22"/>
              </w:rPr>
              <w:t xml:space="preserve"> </w:t>
            </w:r>
          </w:p>
        </w:tc>
      </w:tr>
      <w:tr w:rsidR="1892A2EA" w:rsidRPr="006910C7" w14:paraId="5F9C0F04" w14:textId="77777777" w:rsidTr="002C4233">
        <w:tc>
          <w:tcPr>
            <w:tcW w:w="1830" w:type="dxa"/>
            <w:tcBorders>
              <w:left w:val="nil"/>
            </w:tcBorders>
          </w:tcPr>
          <w:p w14:paraId="52FA50D6" w14:textId="3155E3CB"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 xml:space="preserve">Intervensjon, tiltak eller </w:t>
            </w:r>
          </w:p>
          <w:p w14:paraId="7B92CCA0" w14:textId="2692B131"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eksponering</w:t>
            </w:r>
          </w:p>
        </w:tc>
        <w:tc>
          <w:tcPr>
            <w:tcW w:w="6392" w:type="dxa"/>
            <w:tcBorders>
              <w:right w:val="nil"/>
            </w:tcBorders>
          </w:tcPr>
          <w:p w14:paraId="5A2139AD" w14:textId="7BB2FC26" w:rsidR="1892A2EA" w:rsidRDefault="007F4ECB" w:rsidP="1892A2EA">
            <w:pPr>
              <w:rPr>
                <w:rFonts w:cs="Calibri"/>
                <w:szCs w:val="22"/>
              </w:rPr>
            </w:pPr>
            <w:r w:rsidRPr="000679A8">
              <w:rPr>
                <w:rFonts w:cs="Calibri"/>
                <w:szCs w:val="22"/>
              </w:rPr>
              <w:t xml:space="preserve">Handlinger og ytringer som uttrykker nedvurdering, hets, hat, diskriminering o.l. av </w:t>
            </w:r>
            <w:r w:rsidR="004C1822">
              <w:rPr>
                <w:rFonts w:cs="Calibri"/>
                <w:szCs w:val="22"/>
              </w:rPr>
              <w:t>en eller flere samer</w:t>
            </w:r>
            <w:r w:rsidRPr="000679A8">
              <w:rPr>
                <w:rFonts w:cs="Calibri"/>
                <w:szCs w:val="22"/>
              </w:rPr>
              <w:t>, på grunnlag av etnisitet</w:t>
            </w:r>
            <w:r w:rsidR="0002527A" w:rsidRPr="000679A8">
              <w:rPr>
                <w:rFonts w:cs="Calibri"/>
                <w:szCs w:val="22"/>
              </w:rPr>
              <w:t>. Hets og diskriminering er</w:t>
            </w:r>
            <w:r w:rsidR="00375B93">
              <w:rPr>
                <w:rFonts w:cs="Calibri"/>
                <w:szCs w:val="22"/>
              </w:rPr>
              <w:t xml:space="preserve"> her</w:t>
            </w:r>
            <w:r w:rsidR="0002527A" w:rsidRPr="000679A8">
              <w:rPr>
                <w:rFonts w:cs="Calibri"/>
                <w:szCs w:val="22"/>
              </w:rPr>
              <w:t xml:space="preserve"> i</w:t>
            </w:r>
            <w:r w:rsidRPr="000679A8">
              <w:rPr>
                <w:rFonts w:cs="Calibri"/>
                <w:szCs w:val="22"/>
              </w:rPr>
              <w:t>kke begrenset til handlinger og ytringer som faller</w:t>
            </w:r>
            <w:r w:rsidR="00D737F6">
              <w:rPr>
                <w:rFonts w:cs="Calibri"/>
                <w:szCs w:val="22"/>
              </w:rPr>
              <w:t xml:space="preserve"> inn</w:t>
            </w:r>
            <w:r w:rsidRPr="000679A8">
              <w:rPr>
                <w:rFonts w:cs="Calibri"/>
                <w:szCs w:val="22"/>
              </w:rPr>
              <w:t xml:space="preserve"> under </w:t>
            </w:r>
            <w:r w:rsidR="0081532C">
              <w:rPr>
                <w:rFonts w:cs="Calibri"/>
                <w:szCs w:val="22"/>
              </w:rPr>
              <w:t xml:space="preserve">lovverkets bestemmelser, </w:t>
            </w:r>
            <w:r w:rsidR="00D737F6">
              <w:rPr>
                <w:rFonts w:cs="Calibri"/>
                <w:szCs w:val="22"/>
              </w:rPr>
              <w:t>slik som</w:t>
            </w:r>
            <w:r w:rsidR="0081532C">
              <w:rPr>
                <w:rFonts w:cs="Calibri"/>
                <w:szCs w:val="22"/>
              </w:rPr>
              <w:t xml:space="preserve"> </w:t>
            </w:r>
            <w:r w:rsidRPr="000679A8">
              <w:rPr>
                <w:rFonts w:cs="Calibri"/>
                <w:szCs w:val="22"/>
              </w:rPr>
              <w:t>straffeloven</w:t>
            </w:r>
            <w:r w:rsidR="00375B93">
              <w:rPr>
                <w:rFonts w:cs="Calibri"/>
                <w:szCs w:val="22"/>
              </w:rPr>
              <w:t xml:space="preserve"> eller </w:t>
            </w:r>
            <w:r w:rsidR="00F16EB6">
              <w:rPr>
                <w:rFonts w:cs="Calibri"/>
                <w:szCs w:val="22"/>
              </w:rPr>
              <w:t>likestillings- og diskrimineringsloven</w:t>
            </w:r>
            <w:r w:rsidRPr="000679A8">
              <w:rPr>
                <w:rFonts w:cs="Calibri"/>
                <w:szCs w:val="22"/>
              </w:rPr>
              <w:t>.</w:t>
            </w:r>
            <w:r w:rsidR="0002527A" w:rsidRPr="000679A8">
              <w:rPr>
                <w:rFonts w:cs="Calibri"/>
                <w:szCs w:val="22"/>
              </w:rPr>
              <w:t xml:space="preserve"> </w:t>
            </w:r>
          </w:p>
          <w:p w14:paraId="716DD687" w14:textId="77777777" w:rsidR="00A12BCB" w:rsidRPr="000679A8" w:rsidRDefault="00A12BCB" w:rsidP="1892A2EA">
            <w:pPr>
              <w:rPr>
                <w:rFonts w:cs="Calibri"/>
                <w:szCs w:val="22"/>
              </w:rPr>
            </w:pPr>
          </w:p>
          <w:p w14:paraId="26D6C328" w14:textId="3017900C"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Eksponering</w:t>
            </w:r>
            <w:r w:rsidR="006C733D">
              <w:rPr>
                <w:rFonts w:eastAsia="Cambria" w:cs="Cambria"/>
                <w:color w:val="000000" w:themeColor="text1"/>
                <w:szCs w:val="22"/>
              </w:rPr>
              <w:t xml:space="preserve">en </w:t>
            </w:r>
            <w:r w:rsidR="00902FE7">
              <w:rPr>
                <w:rFonts w:eastAsia="Cambria" w:cs="Cambria"/>
                <w:color w:val="000000" w:themeColor="text1"/>
                <w:szCs w:val="22"/>
              </w:rPr>
              <w:t xml:space="preserve">for hets og diskriminering </w:t>
            </w:r>
            <w:r w:rsidR="006C733D">
              <w:rPr>
                <w:rFonts w:eastAsia="Cambria" w:cs="Cambria"/>
                <w:color w:val="000000" w:themeColor="text1"/>
                <w:szCs w:val="22"/>
              </w:rPr>
              <w:t xml:space="preserve">kan skje </w:t>
            </w:r>
            <w:r w:rsidRPr="000679A8">
              <w:rPr>
                <w:rFonts w:eastAsia="Cambria" w:cs="Cambria"/>
                <w:color w:val="000000" w:themeColor="text1"/>
                <w:szCs w:val="22"/>
              </w:rPr>
              <w:t>på ulike arenaer og samfunnsområder</w:t>
            </w:r>
            <w:r w:rsidR="00902FE7">
              <w:rPr>
                <w:rFonts w:eastAsia="Cambria" w:cs="Cambria"/>
                <w:color w:val="000000" w:themeColor="text1"/>
                <w:szCs w:val="22"/>
              </w:rPr>
              <w:t xml:space="preserve"> som</w:t>
            </w:r>
            <w:r w:rsidRPr="000679A8">
              <w:rPr>
                <w:rFonts w:eastAsia="Cambria" w:cs="Cambria"/>
                <w:color w:val="000000" w:themeColor="text1"/>
                <w:szCs w:val="22"/>
              </w:rPr>
              <w:t xml:space="preserve"> f.eks.:</w:t>
            </w:r>
          </w:p>
          <w:p w14:paraId="18098F4E"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Internett/sosiale medier/media</w:t>
            </w:r>
          </w:p>
          <w:p w14:paraId="41CB5889"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Skole/utdanning</w:t>
            </w:r>
          </w:p>
          <w:p w14:paraId="31105843"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I familie eller i slekt</w:t>
            </w:r>
          </w:p>
          <w:p w14:paraId="5B16C9AC"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Boligmarkedet</w:t>
            </w:r>
          </w:p>
          <w:p w14:paraId="1443A254"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Lokalsamfunnet</w:t>
            </w:r>
          </w:p>
          <w:p w14:paraId="01B73800" w14:textId="4F6DA5E9"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olor w:val="000000" w:themeColor="text1"/>
              </w:rPr>
              <w:tab/>
            </w:r>
            <w:r w:rsidRPr="000679A8">
              <w:rPr>
                <w:rFonts w:eastAsia="Cambria" w:cs="Cambria"/>
                <w:color w:val="000000" w:themeColor="text1"/>
                <w:szCs w:val="22"/>
              </w:rPr>
              <w:t>Sosiale tjenester, f.eks.</w:t>
            </w:r>
            <w:r w:rsidR="00CA0163">
              <w:rPr>
                <w:rFonts w:eastAsia="Cambria" w:cs="Cambria"/>
                <w:color w:val="000000" w:themeColor="text1"/>
                <w:szCs w:val="22"/>
              </w:rPr>
              <w:t xml:space="preserve"> </w:t>
            </w:r>
            <w:r w:rsidRPr="000679A8">
              <w:rPr>
                <w:rFonts w:eastAsia="Cambria" w:cs="Cambria"/>
                <w:color w:val="000000" w:themeColor="text1"/>
                <w:szCs w:val="22"/>
              </w:rPr>
              <w:t>NAV kontor</w:t>
            </w:r>
            <w:r w:rsidR="00CA0163">
              <w:rPr>
                <w:rFonts w:eastAsia="Cambria" w:cs="Cambria"/>
                <w:color w:val="000000" w:themeColor="text1"/>
                <w:szCs w:val="22"/>
              </w:rPr>
              <w:t>, barnevern</w:t>
            </w:r>
          </w:p>
          <w:p w14:paraId="000A6567" w14:textId="77777777" w:rsidR="001F095E" w:rsidRDefault="001C280F" w:rsidP="001F095E">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Arbeidsli</w:t>
            </w:r>
            <w:r w:rsidR="001F095E">
              <w:rPr>
                <w:rFonts w:eastAsia="Cambria" w:cs="Cambria"/>
                <w:color w:val="000000" w:themeColor="text1"/>
                <w:szCs w:val="22"/>
              </w:rPr>
              <w:t>v</w:t>
            </w:r>
          </w:p>
          <w:p w14:paraId="741DC26F" w14:textId="0D02AD16" w:rsidR="001F095E" w:rsidRPr="001F095E" w:rsidRDefault="00F4180D" w:rsidP="001F095E">
            <w:pPr>
              <w:pStyle w:val="Listeavsnitt"/>
              <w:numPr>
                <w:ilvl w:val="0"/>
                <w:numId w:val="50"/>
              </w:numPr>
              <w:rPr>
                <w:rFonts w:eastAsia="Cambria" w:cs="Cambria"/>
                <w:color w:val="000000" w:themeColor="text1"/>
                <w:szCs w:val="22"/>
              </w:rPr>
            </w:pPr>
            <w:r>
              <w:rPr>
                <w:rFonts w:eastAsia="Cambria" w:cs="Cambria"/>
                <w:color w:val="000000" w:themeColor="text1"/>
                <w:szCs w:val="22"/>
              </w:rPr>
              <w:t xml:space="preserve">   </w:t>
            </w:r>
            <w:r w:rsidR="001F095E" w:rsidRPr="001F095E">
              <w:rPr>
                <w:rFonts w:eastAsia="Cambria" w:cs="Cambria"/>
                <w:color w:val="000000" w:themeColor="text1"/>
                <w:szCs w:val="22"/>
              </w:rPr>
              <w:t>Næring</w:t>
            </w:r>
          </w:p>
          <w:p w14:paraId="3824C61D" w14:textId="76310EAA"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Helse</w:t>
            </w:r>
            <w:r w:rsidR="00252CB8">
              <w:rPr>
                <w:rFonts w:eastAsia="Cambria" w:cs="Cambria"/>
                <w:color w:val="000000" w:themeColor="text1"/>
                <w:szCs w:val="22"/>
              </w:rPr>
              <w:t>- og omsorgs</w:t>
            </w:r>
            <w:r w:rsidRPr="000679A8">
              <w:rPr>
                <w:rFonts w:eastAsia="Cambria" w:cs="Cambria"/>
                <w:color w:val="000000" w:themeColor="text1"/>
                <w:szCs w:val="22"/>
              </w:rPr>
              <w:t>tjenester</w:t>
            </w:r>
          </w:p>
          <w:p w14:paraId="75D11CC6" w14:textId="77777777" w:rsidR="001C280F"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Fritids- og kulturarenaer</w:t>
            </w:r>
          </w:p>
          <w:p w14:paraId="31E1184C" w14:textId="7249DAC0" w:rsidR="0002527A" w:rsidRPr="000679A8" w:rsidRDefault="001C280F" w:rsidP="001C280F">
            <w:pPr>
              <w:rPr>
                <w:rFonts w:eastAsia="Cambria" w:cs="Cambria"/>
                <w:color w:val="000000" w:themeColor="text1"/>
                <w:szCs w:val="22"/>
              </w:rPr>
            </w:pPr>
            <w:r w:rsidRPr="000679A8">
              <w:rPr>
                <w:rFonts w:eastAsia="Cambria" w:cs="Cambria"/>
                <w:color w:val="000000" w:themeColor="text1"/>
                <w:szCs w:val="22"/>
              </w:rPr>
              <w:t>•</w:t>
            </w:r>
            <w:r w:rsidRPr="000679A8">
              <w:rPr>
                <w:rFonts w:eastAsia="Cambria" w:cs="Cambria"/>
                <w:color w:val="000000" w:themeColor="text1"/>
                <w:szCs w:val="22"/>
              </w:rPr>
              <w:tab/>
              <w:t>Andre offentlige tjenester ikke nevnt over</w:t>
            </w:r>
          </w:p>
        </w:tc>
      </w:tr>
      <w:tr w:rsidR="1892A2EA" w:rsidRPr="006910C7" w14:paraId="49D6FCD2" w14:textId="77777777" w:rsidTr="002C4233">
        <w:tc>
          <w:tcPr>
            <w:tcW w:w="1830" w:type="dxa"/>
            <w:tcBorders>
              <w:left w:val="nil"/>
            </w:tcBorders>
          </w:tcPr>
          <w:p w14:paraId="471ECC8E" w14:textId="16D57CFA"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Sammenligning</w:t>
            </w:r>
          </w:p>
        </w:tc>
        <w:tc>
          <w:tcPr>
            <w:tcW w:w="6392" w:type="dxa"/>
            <w:tcBorders>
              <w:right w:val="nil"/>
            </w:tcBorders>
          </w:tcPr>
          <w:p w14:paraId="0E375C1F" w14:textId="6EE43C0F" w:rsidR="1892A2EA" w:rsidRDefault="00F92EB2" w:rsidP="1892A2EA">
            <w:pPr>
              <w:rPr>
                <w:rFonts w:eastAsia="Cambria" w:cs="Cambria"/>
                <w:color w:val="000000" w:themeColor="text1"/>
                <w:szCs w:val="22"/>
              </w:rPr>
            </w:pPr>
            <w:r>
              <w:rPr>
                <w:rFonts w:eastAsia="Cambria" w:cs="Cambria"/>
                <w:color w:val="000000" w:themeColor="text1"/>
                <w:szCs w:val="22"/>
              </w:rPr>
              <w:t xml:space="preserve">Studier med og uten sammenligning vil bli inkludert. </w:t>
            </w:r>
          </w:p>
        </w:tc>
      </w:tr>
      <w:tr w:rsidR="1892A2EA" w:rsidRPr="006910C7" w14:paraId="2A09CD79" w14:textId="77777777" w:rsidTr="002C4233">
        <w:tc>
          <w:tcPr>
            <w:tcW w:w="1830" w:type="dxa"/>
            <w:tcBorders>
              <w:left w:val="nil"/>
            </w:tcBorders>
          </w:tcPr>
          <w:p w14:paraId="34265904" w14:textId="22D44C2A"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Utfall</w:t>
            </w:r>
          </w:p>
        </w:tc>
        <w:tc>
          <w:tcPr>
            <w:tcW w:w="6392" w:type="dxa"/>
            <w:tcBorders>
              <w:right w:val="nil"/>
            </w:tcBorders>
          </w:tcPr>
          <w:p w14:paraId="011794DA" w14:textId="68E17D9B" w:rsidR="1892A2EA" w:rsidRDefault="00B7380B" w:rsidP="1892A2EA">
            <w:pPr>
              <w:rPr>
                <w:rFonts w:eastAsia="Cambria" w:cs="Cambria"/>
                <w:color w:val="000000" w:themeColor="text1"/>
                <w:szCs w:val="22"/>
              </w:rPr>
            </w:pPr>
            <w:r w:rsidRPr="00B7380B">
              <w:rPr>
                <w:rFonts w:eastAsia="Cambria" w:cs="Cambria"/>
                <w:color w:val="000000" w:themeColor="text1"/>
                <w:szCs w:val="22"/>
              </w:rPr>
              <w:t xml:space="preserve">Virkninger (konsekvenser) for de som utsettes for hets/diskriminering, og virkninger (effekt) av tiltak som er iverksatt. Erfaringer med hets/diskriminering og tiltak. Omfang av hets/diskriminering. Kjennetegn på type hets/diskriminering, arena, og offer </w:t>
            </w:r>
            <w:r w:rsidRPr="00B7380B">
              <w:rPr>
                <w:rFonts w:eastAsia="Cambria" w:cs="Cambria"/>
                <w:color w:val="000000" w:themeColor="text1"/>
                <w:szCs w:val="22"/>
              </w:rPr>
              <w:lastRenderedPageBreak/>
              <w:t xml:space="preserve">av hets/diskriminering. Foreslåtte og igangsatte tiltak (som ikke er evaluert) vil </w:t>
            </w:r>
            <w:r w:rsidR="00BD4204">
              <w:rPr>
                <w:rFonts w:eastAsia="Cambria" w:cs="Cambria"/>
                <w:color w:val="000000" w:themeColor="text1"/>
                <w:szCs w:val="22"/>
              </w:rPr>
              <w:t xml:space="preserve">kun </w:t>
            </w:r>
            <w:r w:rsidRPr="00B7380B">
              <w:rPr>
                <w:rFonts w:eastAsia="Cambria" w:cs="Cambria"/>
                <w:color w:val="000000" w:themeColor="text1"/>
                <w:szCs w:val="22"/>
              </w:rPr>
              <w:t>bli omtalt eller listet opp.</w:t>
            </w:r>
          </w:p>
        </w:tc>
      </w:tr>
      <w:tr w:rsidR="1892A2EA" w:rsidRPr="006910C7" w14:paraId="39252BB6" w14:textId="77777777" w:rsidTr="002C4233">
        <w:tc>
          <w:tcPr>
            <w:tcW w:w="1830" w:type="dxa"/>
            <w:tcBorders>
              <w:left w:val="nil"/>
            </w:tcBorders>
          </w:tcPr>
          <w:p w14:paraId="3FD66B04" w14:textId="2AA09438"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lastRenderedPageBreak/>
              <w:t>Studiedesign</w:t>
            </w:r>
          </w:p>
        </w:tc>
        <w:tc>
          <w:tcPr>
            <w:tcW w:w="6392" w:type="dxa"/>
            <w:tcBorders>
              <w:right w:val="nil"/>
            </w:tcBorders>
          </w:tcPr>
          <w:p w14:paraId="3F6FFDBC" w14:textId="77777777" w:rsidR="1892A2EA" w:rsidRDefault="0016645C" w:rsidP="1892A2EA">
            <w:pPr>
              <w:rPr>
                <w:rFonts w:cs="Calibri"/>
                <w:szCs w:val="22"/>
              </w:rPr>
            </w:pPr>
            <w:r w:rsidRPr="00E57130">
              <w:rPr>
                <w:rFonts w:cstheme="minorHAnsi"/>
                <w:color w:val="000000" w:themeColor="text1"/>
                <w:szCs w:val="22"/>
              </w:rPr>
              <w:t xml:space="preserve">Empiriske primærstudier; kunnskapsoppsummeringer; hvis det er kapasitet vil også publikasjoner som ikke presenterer egen forskning bli sammenfattet, slik som </w:t>
            </w:r>
            <w:r w:rsidRPr="00E57130">
              <w:rPr>
                <w:rFonts w:cs="Calibri"/>
                <w:szCs w:val="22"/>
              </w:rPr>
              <w:t>strategier, handlingsplaner, rapporter fra sivilsamfunnsorganisasjoner</w:t>
            </w:r>
            <w:r w:rsidR="000679A8">
              <w:rPr>
                <w:rFonts w:cs="Calibri"/>
                <w:szCs w:val="22"/>
              </w:rPr>
              <w:t>.</w:t>
            </w:r>
          </w:p>
          <w:p w14:paraId="10136638" w14:textId="77777777" w:rsidR="00214BD1" w:rsidRDefault="00214BD1" w:rsidP="1892A2EA">
            <w:pPr>
              <w:rPr>
                <w:rFonts w:cs="Calibri"/>
                <w:szCs w:val="22"/>
              </w:rPr>
            </w:pPr>
          </w:p>
          <w:p w14:paraId="2049AC80" w14:textId="32D77D0E" w:rsidR="00214BD1" w:rsidRPr="00E57130" w:rsidRDefault="00214BD1" w:rsidP="1892A2EA">
            <w:pPr>
              <w:rPr>
                <w:rFonts w:eastAsia="Cambria" w:cs="Cambria"/>
                <w:color w:val="000000" w:themeColor="text1"/>
                <w:szCs w:val="22"/>
              </w:rPr>
            </w:pPr>
            <w:r>
              <w:rPr>
                <w:rFonts w:eastAsia="Open Sans" w:cs="Open Sans"/>
                <w:color w:val="333333"/>
                <w:szCs w:val="22"/>
              </w:rPr>
              <w:t>Primærs</w:t>
            </w:r>
            <w:r w:rsidRPr="0055214A">
              <w:rPr>
                <w:rFonts w:eastAsia="Open Sans" w:cs="Open Sans"/>
                <w:color w:val="333333"/>
                <w:szCs w:val="22"/>
              </w:rPr>
              <w:t xml:space="preserve">tudiene </w:t>
            </w:r>
            <w:r>
              <w:rPr>
                <w:rFonts w:eastAsia="Open Sans" w:cs="Open Sans"/>
                <w:color w:val="333333"/>
                <w:szCs w:val="22"/>
              </w:rPr>
              <w:t>må</w:t>
            </w:r>
            <w:r w:rsidRPr="0055214A">
              <w:rPr>
                <w:rFonts w:eastAsia="Open Sans" w:cs="Open Sans"/>
                <w:color w:val="333333"/>
                <w:szCs w:val="22"/>
              </w:rPr>
              <w:t xml:space="preserve"> være empiriske </w:t>
            </w:r>
            <w:r w:rsidRPr="0055214A">
              <w:rPr>
                <w:rFonts w:eastAsia="Open Sans" w:cs="Open Sans"/>
                <w:color w:val="000000" w:themeColor="text1"/>
                <w:szCs w:val="22"/>
              </w:rPr>
              <w:t xml:space="preserve">med beskrivelse av metode for datainnsamling og analyse. </w:t>
            </w:r>
            <w:r>
              <w:rPr>
                <w:rFonts w:eastAsia="Open Sans" w:cs="Open Sans"/>
                <w:color w:val="000000" w:themeColor="text1"/>
                <w:szCs w:val="22"/>
              </w:rPr>
              <w:t xml:space="preserve">For </w:t>
            </w:r>
            <w:r>
              <w:rPr>
                <w:rStyle w:val="normaltextrun"/>
                <w:color w:val="000000"/>
                <w:shd w:val="clear" w:color="auto" w:fill="FFFFFF"/>
              </w:rPr>
              <w:t>s</w:t>
            </w:r>
            <w:r w:rsidRPr="0055214A">
              <w:rPr>
                <w:rStyle w:val="normaltextrun"/>
                <w:color w:val="000000"/>
                <w:shd w:val="clear" w:color="auto" w:fill="FFFFFF"/>
              </w:rPr>
              <w:t xml:space="preserve">ystematiske </w:t>
            </w:r>
            <w:r>
              <w:rPr>
                <w:rStyle w:val="normaltextrun"/>
                <w:color w:val="000000"/>
                <w:shd w:val="clear" w:color="auto" w:fill="FFFFFF"/>
              </w:rPr>
              <w:t>kunnskapsoppsummeringer</w:t>
            </w:r>
            <w:r w:rsidRPr="0055214A">
              <w:rPr>
                <w:rStyle w:val="normaltextrun"/>
                <w:color w:val="000000"/>
                <w:shd w:val="clear" w:color="auto" w:fill="FFFFFF"/>
              </w:rPr>
              <w:t xml:space="preserve"> må </w:t>
            </w:r>
            <w:r>
              <w:rPr>
                <w:rStyle w:val="normaltextrun"/>
                <w:color w:val="000000"/>
                <w:shd w:val="clear" w:color="auto" w:fill="FFFFFF"/>
              </w:rPr>
              <w:t>det være</w:t>
            </w:r>
            <w:r w:rsidRPr="0055214A">
              <w:rPr>
                <w:rStyle w:val="normaltextrun"/>
                <w:color w:val="000000"/>
                <w:shd w:val="clear" w:color="auto" w:fill="FFFFFF"/>
              </w:rPr>
              <w:t xml:space="preserve"> klare inklusjon</w:t>
            </w:r>
            <w:r w:rsidR="00707A09">
              <w:rPr>
                <w:rStyle w:val="normaltextrun"/>
                <w:color w:val="000000"/>
                <w:shd w:val="clear" w:color="auto" w:fill="FFFFFF"/>
              </w:rPr>
              <w:t>s</w:t>
            </w:r>
            <w:r w:rsidRPr="0055214A">
              <w:rPr>
                <w:rStyle w:val="normaltextrun"/>
                <w:color w:val="000000"/>
                <w:shd w:val="clear" w:color="auto" w:fill="FFFFFF"/>
              </w:rPr>
              <w:t xml:space="preserve">- og eksklusjonskriterier, være basert på et systematisk søk etter litteratur, samt </w:t>
            </w:r>
            <w:r w:rsidR="002C4233">
              <w:rPr>
                <w:rStyle w:val="normaltextrun"/>
                <w:color w:val="000000"/>
                <w:shd w:val="clear" w:color="auto" w:fill="FFFFFF"/>
              </w:rPr>
              <w:t>ha en tydelig syntese av studienes resultater</w:t>
            </w:r>
            <w:r w:rsidRPr="0055214A">
              <w:rPr>
                <w:rStyle w:val="normaltextrun"/>
                <w:color w:val="000000"/>
                <w:shd w:val="clear" w:color="auto" w:fill="FFFFFF"/>
              </w:rPr>
              <w:t>.</w:t>
            </w:r>
          </w:p>
        </w:tc>
      </w:tr>
      <w:tr w:rsidR="1892A2EA" w:rsidRPr="006910C7" w14:paraId="1AB38114" w14:textId="77777777" w:rsidTr="002C4233">
        <w:tc>
          <w:tcPr>
            <w:tcW w:w="1830" w:type="dxa"/>
            <w:tcBorders>
              <w:left w:val="nil"/>
            </w:tcBorders>
          </w:tcPr>
          <w:p w14:paraId="4B6EC668" w14:textId="2C2FE222"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Publikasjonsår</w:t>
            </w:r>
          </w:p>
        </w:tc>
        <w:tc>
          <w:tcPr>
            <w:tcW w:w="6392" w:type="dxa"/>
            <w:tcBorders>
              <w:right w:val="nil"/>
            </w:tcBorders>
          </w:tcPr>
          <w:p w14:paraId="0DAFB3CB" w14:textId="0B6618EE" w:rsidR="00595B11" w:rsidRDefault="0016645C" w:rsidP="1892A2EA">
            <w:pPr>
              <w:rPr>
                <w:rFonts w:eastAsia="Cambria" w:cs="Cambria"/>
                <w:color w:val="000000" w:themeColor="text1"/>
                <w:szCs w:val="22"/>
              </w:rPr>
            </w:pPr>
            <w:r>
              <w:rPr>
                <w:rFonts w:eastAsia="Cambria" w:cs="Cambria"/>
                <w:color w:val="000000" w:themeColor="text1"/>
                <w:szCs w:val="22"/>
              </w:rPr>
              <w:t>2014-2024</w:t>
            </w:r>
            <w:r w:rsidR="006778CC">
              <w:rPr>
                <w:rFonts w:eastAsia="Cambria" w:cs="Cambria"/>
                <w:color w:val="000000" w:themeColor="text1"/>
                <w:szCs w:val="22"/>
              </w:rPr>
              <w:t xml:space="preserve"> </w:t>
            </w:r>
            <w:r w:rsidR="00595B11">
              <w:rPr>
                <w:rFonts w:eastAsia="Cambria" w:cs="Cambria"/>
                <w:color w:val="000000" w:themeColor="text1"/>
                <w:szCs w:val="22"/>
              </w:rPr>
              <w:t>(</w:t>
            </w:r>
            <w:r w:rsidR="0008619B">
              <w:rPr>
                <w:rFonts w:eastAsia="Cambria" w:cs="Cambria"/>
                <w:color w:val="000000" w:themeColor="text1"/>
                <w:szCs w:val="22"/>
              </w:rPr>
              <w:t>datainnsamling</w:t>
            </w:r>
            <w:r w:rsidR="00DB336D">
              <w:rPr>
                <w:rFonts w:eastAsia="Cambria" w:cs="Cambria"/>
                <w:color w:val="000000" w:themeColor="text1"/>
                <w:szCs w:val="22"/>
              </w:rPr>
              <w:t>en</w:t>
            </w:r>
            <w:r w:rsidR="0008619B">
              <w:rPr>
                <w:rFonts w:eastAsia="Cambria" w:cs="Cambria"/>
                <w:color w:val="000000" w:themeColor="text1"/>
                <w:szCs w:val="22"/>
              </w:rPr>
              <w:t xml:space="preserve"> må være </w:t>
            </w:r>
            <w:r w:rsidR="006778CC">
              <w:rPr>
                <w:rFonts w:eastAsia="Cambria" w:cs="Cambria"/>
                <w:color w:val="000000" w:themeColor="text1"/>
                <w:szCs w:val="22"/>
              </w:rPr>
              <w:t xml:space="preserve">gjennomført </w:t>
            </w:r>
            <w:r w:rsidR="00372A29">
              <w:rPr>
                <w:rFonts w:eastAsia="Cambria" w:cs="Cambria"/>
                <w:color w:val="000000" w:themeColor="text1"/>
                <w:szCs w:val="22"/>
              </w:rPr>
              <w:t>i</w:t>
            </w:r>
            <w:r w:rsidR="00DB336D">
              <w:rPr>
                <w:rFonts w:eastAsia="Cambria" w:cs="Cambria"/>
                <w:color w:val="000000" w:themeColor="text1"/>
                <w:szCs w:val="22"/>
              </w:rPr>
              <w:t xml:space="preserve"> </w:t>
            </w:r>
            <w:r w:rsidR="00BD4204">
              <w:rPr>
                <w:rFonts w:eastAsia="Cambria" w:cs="Cambria"/>
                <w:color w:val="000000" w:themeColor="text1"/>
                <w:szCs w:val="22"/>
              </w:rPr>
              <w:t xml:space="preserve">år </w:t>
            </w:r>
            <w:r w:rsidR="006778CC">
              <w:rPr>
                <w:rFonts w:eastAsia="Cambria" w:cs="Cambria"/>
                <w:color w:val="000000" w:themeColor="text1"/>
                <w:szCs w:val="22"/>
              </w:rPr>
              <w:t>2010</w:t>
            </w:r>
            <w:r w:rsidR="00536596">
              <w:rPr>
                <w:rFonts w:eastAsia="Cambria" w:cs="Cambria"/>
                <w:color w:val="000000" w:themeColor="text1"/>
                <w:szCs w:val="22"/>
              </w:rPr>
              <w:t xml:space="preserve"> eller senere</w:t>
            </w:r>
            <w:r w:rsidR="006778CC">
              <w:rPr>
                <w:rFonts w:eastAsia="Cambria" w:cs="Cambria"/>
                <w:color w:val="000000" w:themeColor="text1"/>
                <w:szCs w:val="22"/>
              </w:rPr>
              <w:t>)</w:t>
            </w:r>
          </w:p>
        </w:tc>
      </w:tr>
      <w:tr w:rsidR="0066382E" w:rsidRPr="006910C7" w14:paraId="7F985261" w14:textId="77777777" w:rsidTr="002C4233">
        <w:tc>
          <w:tcPr>
            <w:tcW w:w="1830" w:type="dxa"/>
            <w:tcBorders>
              <w:left w:val="nil"/>
            </w:tcBorders>
          </w:tcPr>
          <w:p w14:paraId="0DA4CA74" w14:textId="4C548D21" w:rsidR="0066382E" w:rsidRPr="1892A2EA" w:rsidRDefault="0066382E" w:rsidP="1892A2EA">
            <w:pPr>
              <w:rPr>
                <w:rFonts w:eastAsia="Cambria" w:cs="Cambria"/>
                <w:b/>
                <w:bCs/>
                <w:color w:val="000000" w:themeColor="text1"/>
                <w:szCs w:val="22"/>
              </w:rPr>
            </w:pPr>
            <w:r>
              <w:rPr>
                <w:rFonts w:eastAsia="Cambria" w:cs="Cambria"/>
                <w:b/>
                <w:bCs/>
                <w:color w:val="000000" w:themeColor="text1"/>
                <w:szCs w:val="22"/>
              </w:rPr>
              <w:t>Publikasjonsformat</w:t>
            </w:r>
          </w:p>
        </w:tc>
        <w:tc>
          <w:tcPr>
            <w:tcW w:w="6392" w:type="dxa"/>
            <w:tcBorders>
              <w:right w:val="nil"/>
            </w:tcBorders>
          </w:tcPr>
          <w:p w14:paraId="05F76989" w14:textId="7C0A937C" w:rsidR="0066382E" w:rsidRPr="006910C7" w:rsidRDefault="00E75ED1" w:rsidP="1892A2EA">
            <w:pPr>
              <w:rPr>
                <w:rFonts w:eastAsia="Cambria" w:cs="Cambria"/>
                <w:color w:val="000000" w:themeColor="text1"/>
              </w:rPr>
            </w:pPr>
            <w:r>
              <w:rPr>
                <w:rFonts w:eastAsia="Cambria" w:cs="Cambria"/>
                <w:color w:val="000000" w:themeColor="text1"/>
              </w:rPr>
              <w:t>A</w:t>
            </w:r>
            <w:r w:rsidR="00E94309" w:rsidRPr="1CE2A0E1">
              <w:rPr>
                <w:rFonts w:eastAsia="Cambria" w:cs="Cambria"/>
                <w:color w:val="000000" w:themeColor="text1"/>
              </w:rPr>
              <w:t xml:space="preserve">rtikler, rapporter, masteroppgaver, </w:t>
            </w:r>
            <w:proofErr w:type="gramStart"/>
            <w:r w:rsidR="00E94309" w:rsidRPr="1CE2A0E1">
              <w:rPr>
                <w:rFonts w:eastAsia="Cambria" w:cs="Cambria"/>
                <w:color w:val="000000" w:themeColor="text1"/>
              </w:rPr>
              <w:t>doktorgradsavhandlinger</w:t>
            </w:r>
            <w:r w:rsidR="002F73F1">
              <w:rPr>
                <w:rFonts w:eastAsia="Cambria" w:cs="Cambria"/>
                <w:color w:val="000000" w:themeColor="text1"/>
              </w:rPr>
              <w:t>,</w:t>
            </w:r>
            <w:proofErr w:type="gramEnd"/>
            <w:r w:rsidR="002F73F1">
              <w:rPr>
                <w:rFonts w:eastAsia="Cambria" w:cs="Cambria"/>
                <w:color w:val="000000" w:themeColor="text1"/>
              </w:rPr>
              <w:t xml:space="preserve"> bokkapitler</w:t>
            </w:r>
          </w:p>
        </w:tc>
      </w:tr>
      <w:tr w:rsidR="1892A2EA" w:rsidRPr="006910C7" w14:paraId="3FBEB438" w14:textId="77777777" w:rsidTr="002C4233">
        <w:tc>
          <w:tcPr>
            <w:tcW w:w="1830" w:type="dxa"/>
            <w:tcBorders>
              <w:left w:val="nil"/>
            </w:tcBorders>
          </w:tcPr>
          <w:p w14:paraId="4BA4B6E8" w14:textId="22500059"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Land/Kontekst</w:t>
            </w:r>
          </w:p>
        </w:tc>
        <w:tc>
          <w:tcPr>
            <w:tcW w:w="6392" w:type="dxa"/>
            <w:tcBorders>
              <w:right w:val="nil"/>
            </w:tcBorders>
          </w:tcPr>
          <w:p w14:paraId="1C0D385E" w14:textId="576A9378" w:rsidR="1892A2EA" w:rsidRPr="00FB557B" w:rsidRDefault="0016645C" w:rsidP="1892A2EA">
            <w:pPr>
              <w:rPr>
                <w:rFonts w:eastAsia="Cambria" w:cs="Cambria"/>
                <w:color w:val="000000" w:themeColor="text1"/>
                <w:szCs w:val="22"/>
              </w:rPr>
            </w:pPr>
            <w:r w:rsidRPr="00FB557B">
              <w:rPr>
                <w:rFonts w:eastAsia="Cambria" w:cs="Cambria"/>
                <w:color w:val="000000" w:themeColor="text1"/>
                <w:szCs w:val="22"/>
              </w:rPr>
              <w:t>Norge, Sverige, Finland</w:t>
            </w:r>
          </w:p>
        </w:tc>
      </w:tr>
      <w:tr w:rsidR="1892A2EA" w:rsidRPr="006910C7" w14:paraId="7F5A58B4" w14:textId="77777777" w:rsidTr="002C4233">
        <w:tc>
          <w:tcPr>
            <w:tcW w:w="1830" w:type="dxa"/>
            <w:tcBorders>
              <w:left w:val="nil"/>
            </w:tcBorders>
          </w:tcPr>
          <w:p w14:paraId="06FA785C" w14:textId="1AD64315"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Språk</w:t>
            </w:r>
          </w:p>
        </w:tc>
        <w:tc>
          <w:tcPr>
            <w:tcW w:w="6392" w:type="dxa"/>
            <w:tcBorders>
              <w:right w:val="nil"/>
            </w:tcBorders>
          </w:tcPr>
          <w:p w14:paraId="4842CED0" w14:textId="1A695A08" w:rsidR="1892A2EA" w:rsidRPr="00FB557B" w:rsidRDefault="0066382E" w:rsidP="0066382E">
            <w:pPr>
              <w:keepLines/>
              <w:widowControl w:val="0"/>
              <w:tabs>
                <w:tab w:val="left" w:pos="7938"/>
              </w:tabs>
              <w:rPr>
                <w:rFonts w:cs="Calibri"/>
                <w:szCs w:val="22"/>
              </w:rPr>
            </w:pPr>
            <w:r w:rsidRPr="00FB557B">
              <w:rPr>
                <w:rFonts w:cs="Calibri"/>
                <w:szCs w:val="22"/>
              </w:rPr>
              <w:t>Engelsk, norsk, svensk</w:t>
            </w:r>
          </w:p>
        </w:tc>
      </w:tr>
      <w:tr w:rsidR="1892A2EA" w:rsidRPr="006910C7" w14:paraId="30222FE2" w14:textId="77777777" w:rsidTr="002C4233">
        <w:tc>
          <w:tcPr>
            <w:tcW w:w="1830" w:type="dxa"/>
            <w:tcBorders>
              <w:left w:val="nil"/>
            </w:tcBorders>
          </w:tcPr>
          <w:p w14:paraId="3C1783F9" w14:textId="22B080F4" w:rsidR="1892A2EA" w:rsidRDefault="1892A2EA" w:rsidP="1892A2EA">
            <w:pPr>
              <w:rPr>
                <w:rFonts w:eastAsia="Cambria" w:cs="Cambria"/>
                <w:color w:val="000000" w:themeColor="text1"/>
                <w:szCs w:val="22"/>
              </w:rPr>
            </w:pPr>
            <w:r w:rsidRPr="1892A2EA">
              <w:rPr>
                <w:rFonts w:eastAsia="Cambria" w:cs="Cambria"/>
                <w:b/>
                <w:bCs/>
                <w:color w:val="000000" w:themeColor="text1"/>
                <w:szCs w:val="22"/>
              </w:rPr>
              <w:t>Annet</w:t>
            </w:r>
          </w:p>
        </w:tc>
        <w:tc>
          <w:tcPr>
            <w:tcW w:w="6392" w:type="dxa"/>
            <w:tcBorders>
              <w:right w:val="nil"/>
            </w:tcBorders>
          </w:tcPr>
          <w:p w14:paraId="3D0E3E9A" w14:textId="715037D8" w:rsidR="00C442EF" w:rsidRPr="00B02100" w:rsidRDefault="00CA2F96" w:rsidP="1892A2EA">
            <w:pPr>
              <w:rPr>
                <w:rFonts w:eastAsia="Cambria" w:cs="Calibri"/>
              </w:rPr>
            </w:pPr>
            <w:r w:rsidRPr="1110EC2D">
              <w:rPr>
                <w:rFonts w:cs="Calibri"/>
              </w:rPr>
              <w:t xml:space="preserve">Studier som inkluderer samer </w:t>
            </w:r>
            <w:r w:rsidR="00C23DD4">
              <w:rPr>
                <w:rFonts w:cs="Calibri"/>
              </w:rPr>
              <w:t xml:space="preserve">også fra </w:t>
            </w:r>
            <w:r w:rsidRPr="1110EC2D">
              <w:rPr>
                <w:rFonts w:cs="Calibri"/>
              </w:rPr>
              <w:t xml:space="preserve">Russland, eller som inkluderer andre minoriteter, vil bli inkludert hvis resultatene gis separat for samer som bor i </w:t>
            </w:r>
            <w:r w:rsidR="009F0C0F">
              <w:rPr>
                <w:rFonts w:cs="Calibri"/>
              </w:rPr>
              <w:t>Norge, Sverige og Finland</w:t>
            </w:r>
            <w:r w:rsidRPr="1110EC2D">
              <w:rPr>
                <w:rFonts w:cs="Calibri"/>
              </w:rPr>
              <w:t xml:space="preserve"> eller de utgjør &gt;70 % av utvalget (hvis ressursene tillater</w:t>
            </w:r>
            <w:r w:rsidR="58E8A370" w:rsidRPr="1110EC2D">
              <w:rPr>
                <w:rFonts w:cs="Calibri"/>
              </w:rPr>
              <w:t xml:space="preserve"> </w:t>
            </w:r>
            <w:r w:rsidR="58E8A370" w:rsidRPr="4DEFB0C3">
              <w:rPr>
                <w:rFonts w:cs="Calibri"/>
              </w:rPr>
              <w:t>det</w:t>
            </w:r>
            <w:r w:rsidRPr="1110EC2D">
              <w:rPr>
                <w:rFonts w:cs="Calibri"/>
              </w:rPr>
              <w:t>)</w:t>
            </w:r>
          </w:p>
        </w:tc>
      </w:tr>
    </w:tbl>
    <w:p w14:paraId="2695321B" w14:textId="77777777" w:rsidR="003174BC" w:rsidRPr="006910C7" w:rsidRDefault="003174BC" w:rsidP="003174BC">
      <w:pPr>
        <w:rPr>
          <w:szCs w:val="22"/>
        </w:rPr>
      </w:pPr>
    </w:p>
    <w:p w14:paraId="44AFEC48" w14:textId="77777777" w:rsidR="003174BC" w:rsidRPr="006910C7" w:rsidRDefault="003174BC" w:rsidP="003174BC">
      <w:pPr>
        <w:pStyle w:val="Overskrift3"/>
        <w:rPr>
          <w:szCs w:val="22"/>
        </w:rPr>
      </w:pPr>
      <w:r w:rsidRPr="006910C7">
        <w:rPr>
          <w:szCs w:val="22"/>
        </w:rPr>
        <w:t>Eksklusjonskriterier</w:t>
      </w:r>
    </w:p>
    <w:p w14:paraId="2C086D85" w14:textId="615B4682" w:rsidR="003174BC" w:rsidRDefault="003174BC" w:rsidP="003174BC">
      <w:pPr>
        <w:rPr>
          <w:rStyle w:val="normaltextrun"/>
          <w:color w:val="000000"/>
          <w:szCs w:val="22"/>
          <w:shd w:val="clear" w:color="auto" w:fill="FFFFFF"/>
        </w:rPr>
      </w:pPr>
      <w:r w:rsidRPr="006910C7">
        <w:rPr>
          <w:szCs w:val="22"/>
        </w:rPr>
        <w:t>Vi ekskluderer følgende typer studier og publikasjoner:</w:t>
      </w:r>
    </w:p>
    <w:p w14:paraId="5A5E63ED" w14:textId="39403D87" w:rsidR="003174BC" w:rsidRPr="00311413" w:rsidRDefault="002D09EA" w:rsidP="00311413">
      <w:pPr>
        <w:pStyle w:val="Listeavsnitt"/>
        <w:numPr>
          <w:ilvl w:val="0"/>
          <w:numId w:val="47"/>
        </w:numPr>
        <w:rPr>
          <w:rStyle w:val="normaltextrun"/>
          <w:color w:val="000000"/>
          <w:shd w:val="clear" w:color="auto" w:fill="FFFFFF"/>
        </w:rPr>
      </w:pPr>
      <w:r w:rsidRPr="00311413">
        <w:rPr>
          <w:rStyle w:val="normaltextrun"/>
          <w:color w:val="000000"/>
          <w:szCs w:val="22"/>
          <w:shd w:val="clear" w:color="auto" w:fill="FFFFFF"/>
        </w:rPr>
        <w:t>Bacheloroppgaver og eksamensbesvarelser</w:t>
      </w:r>
    </w:p>
    <w:p w14:paraId="166B2FB4" w14:textId="6416809F" w:rsidR="003174BC" w:rsidRPr="006910C7" w:rsidRDefault="00884B56" w:rsidP="00D256BF">
      <w:pPr>
        <w:pStyle w:val="Listeavsnitt"/>
        <w:numPr>
          <w:ilvl w:val="0"/>
          <w:numId w:val="36"/>
        </w:numPr>
        <w:ind w:left="487" w:hanging="130"/>
        <w:rPr>
          <w:rStyle w:val="eop"/>
          <w:szCs w:val="22"/>
          <w:lang w:val="nb-NO"/>
        </w:rPr>
      </w:pPr>
      <w:r w:rsidRPr="00884B56">
        <w:rPr>
          <w:rStyle w:val="normaltextrun"/>
          <w:color w:val="000000"/>
          <w:szCs w:val="22"/>
          <w:shd w:val="clear" w:color="auto" w:fill="FFFFFF"/>
          <w:lang w:val="nb-NO"/>
        </w:rPr>
        <w:t>Ikke-systematiske litteraturoversikter, konferansesammendrag og protokoller</w:t>
      </w:r>
      <w:r w:rsidRPr="00884B56">
        <w:rPr>
          <w:rStyle w:val="eop"/>
          <w:color w:val="000000"/>
          <w:szCs w:val="22"/>
          <w:shd w:val="clear" w:color="auto" w:fill="FFFFFF"/>
          <w:lang w:val="nb-NO"/>
        </w:rPr>
        <w:t> </w:t>
      </w:r>
    </w:p>
    <w:p w14:paraId="2BCA33D8" w14:textId="2E57715E" w:rsidR="00D23AD9" w:rsidRPr="006910C7" w:rsidRDefault="006D51BF" w:rsidP="00D256BF">
      <w:pPr>
        <w:pStyle w:val="Listeavsnitt"/>
        <w:numPr>
          <w:ilvl w:val="0"/>
          <w:numId w:val="36"/>
        </w:numPr>
        <w:ind w:left="487" w:hanging="130"/>
        <w:rPr>
          <w:szCs w:val="22"/>
          <w:lang w:val="nb-NO"/>
        </w:rPr>
      </w:pPr>
      <w:r w:rsidRPr="006910C7">
        <w:rPr>
          <w:szCs w:val="22"/>
          <w:lang w:val="nb-NO"/>
        </w:rPr>
        <w:t>Kronikker</w:t>
      </w:r>
      <w:r w:rsidR="00764D30" w:rsidRPr="006910C7">
        <w:rPr>
          <w:szCs w:val="22"/>
          <w:lang w:val="nb-NO"/>
        </w:rPr>
        <w:t xml:space="preserve">, </w:t>
      </w:r>
      <w:r w:rsidRPr="006910C7">
        <w:rPr>
          <w:szCs w:val="22"/>
          <w:lang w:val="nb-NO"/>
        </w:rPr>
        <w:t>debattinnlegg</w:t>
      </w:r>
      <w:r w:rsidR="00764D30" w:rsidRPr="006910C7">
        <w:rPr>
          <w:szCs w:val="22"/>
          <w:lang w:val="nb-NO"/>
        </w:rPr>
        <w:t xml:space="preserve"> og tilsvarende publikasjonstyper</w:t>
      </w:r>
    </w:p>
    <w:p w14:paraId="564B6E27" w14:textId="54EEE3B9" w:rsidR="00817DFA" w:rsidRPr="00C0611E" w:rsidRDefault="00CE38FD" w:rsidP="00817DFA">
      <w:pPr>
        <w:pStyle w:val="Listeavsnitt"/>
        <w:numPr>
          <w:ilvl w:val="0"/>
          <w:numId w:val="36"/>
        </w:numPr>
        <w:ind w:left="487" w:hanging="130"/>
        <w:rPr>
          <w:szCs w:val="22"/>
          <w:lang w:val="nb-NO"/>
        </w:rPr>
      </w:pPr>
      <w:r w:rsidRPr="00C0611E">
        <w:rPr>
          <w:szCs w:val="22"/>
          <w:lang w:val="nb-NO"/>
        </w:rPr>
        <w:t xml:space="preserve">Studier hvor </w:t>
      </w:r>
      <w:r w:rsidR="00A6202C" w:rsidRPr="00C0611E">
        <w:rPr>
          <w:szCs w:val="22"/>
          <w:lang w:val="nb-NO"/>
        </w:rPr>
        <w:t>utvalget</w:t>
      </w:r>
      <w:r w:rsidR="00ED76EC" w:rsidRPr="00C0611E">
        <w:rPr>
          <w:szCs w:val="22"/>
          <w:lang w:val="nb-NO"/>
        </w:rPr>
        <w:t xml:space="preserve"> ikke består av personer med samisk </w:t>
      </w:r>
      <w:r w:rsidR="008762E7">
        <w:rPr>
          <w:szCs w:val="22"/>
          <w:lang w:val="nb-NO"/>
        </w:rPr>
        <w:t>bakgrunn</w:t>
      </w:r>
      <w:r w:rsidR="00402D63" w:rsidRPr="00C0611E">
        <w:rPr>
          <w:szCs w:val="22"/>
          <w:lang w:val="nb-NO"/>
        </w:rPr>
        <w:t xml:space="preserve"> (</w:t>
      </w:r>
      <w:r w:rsidR="00F5480F" w:rsidRPr="00C0611E">
        <w:rPr>
          <w:szCs w:val="22"/>
          <w:lang w:val="nb-NO"/>
        </w:rPr>
        <w:t>for eksempel helsearbeidere</w:t>
      </w:r>
      <w:r w:rsidR="004C0385" w:rsidRPr="00C0611E">
        <w:rPr>
          <w:szCs w:val="22"/>
          <w:lang w:val="nb-NO"/>
        </w:rPr>
        <w:t xml:space="preserve"> </w:t>
      </w:r>
      <w:r w:rsidR="00C0611E">
        <w:rPr>
          <w:szCs w:val="22"/>
          <w:lang w:val="nb-NO"/>
        </w:rPr>
        <w:t>eller</w:t>
      </w:r>
      <w:r w:rsidR="004C0385" w:rsidRPr="00C0611E">
        <w:rPr>
          <w:szCs w:val="22"/>
          <w:lang w:val="nb-NO"/>
        </w:rPr>
        <w:t xml:space="preserve"> andre fagpersoner</w:t>
      </w:r>
      <w:r w:rsidR="00F5480F" w:rsidRPr="00C0611E">
        <w:rPr>
          <w:szCs w:val="22"/>
          <w:lang w:val="nb-NO"/>
        </w:rPr>
        <w:t xml:space="preserve"> </w:t>
      </w:r>
      <w:r w:rsidR="007B1B0B" w:rsidRPr="00C0611E">
        <w:rPr>
          <w:szCs w:val="22"/>
          <w:lang w:val="nb-NO"/>
        </w:rPr>
        <w:t xml:space="preserve">som </w:t>
      </w:r>
      <w:r w:rsidR="00A6202C" w:rsidRPr="00C0611E">
        <w:rPr>
          <w:szCs w:val="22"/>
          <w:lang w:val="nb-NO"/>
        </w:rPr>
        <w:t>blir</w:t>
      </w:r>
      <w:r w:rsidR="00F5480F" w:rsidRPr="00C0611E">
        <w:rPr>
          <w:szCs w:val="22"/>
          <w:lang w:val="nb-NO"/>
        </w:rPr>
        <w:t xml:space="preserve"> spurt om deres </w:t>
      </w:r>
      <w:r w:rsidR="0030615C" w:rsidRPr="00C0611E">
        <w:rPr>
          <w:szCs w:val="22"/>
          <w:lang w:val="nb-NO"/>
        </w:rPr>
        <w:t>oppfatning av</w:t>
      </w:r>
      <w:r w:rsidR="00F5480F" w:rsidRPr="00C0611E">
        <w:rPr>
          <w:szCs w:val="22"/>
          <w:lang w:val="nb-NO"/>
        </w:rPr>
        <w:t xml:space="preserve"> </w:t>
      </w:r>
      <w:r w:rsidR="0030615C" w:rsidRPr="00C0611E">
        <w:rPr>
          <w:szCs w:val="22"/>
          <w:lang w:val="nb-NO"/>
        </w:rPr>
        <w:t>diskriminering eller hets av samer)</w:t>
      </w:r>
      <w:r w:rsidR="00F5480F" w:rsidRPr="00C0611E">
        <w:rPr>
          <w:szCs w:val="22"/>
          <w:lang w:val="nb-NO"/>
        </w:rPr>
        <w:t xml:space="preserve"> </w:t>
      </w:r>
    </w:p>
    <w:p w14:paraId="2A69D7A2" w14:textId="77777777" w:rsidR="003174BC" w:rsidRPr="006910C7" w:rsidRDefault="003174BC" w:rsidP="003174BC">
      <w:pPr>
        <w:ind w:left="360"/>
        <w:rPr>
          <w:szCs w:val="22"/>
        </w:rPr>
      </w:pPr>
    </w:p>
    <w:p w14:paraId="16EC05D9" w14:textId="29C38622" w:rsidR="001A688C" w:rsidRPr="006910C7" w:rsidRDefault="001A688C" w:rsidP="001A688C">
      <w:pPr>
        <w:pStyle w:val="Overskrift2"/>
        <w:rPr>
          <w:sz w:val="22"/>
        </w:rPr>
      </w:pPr>
      <w:bookmarkStart w:id="25" w:name="_Toc74205333"/>
      <w:r w:rsidRPr="006910C7">
        <w:rPr>
          <w:sz w:val="22"/>
        </w:rPr>
        <w:t>Litteratursøk</w:t>
      </w:r>
      <w:bookmarkEnd w:id="25"/>
    </w:p>
    <w:p w14:paraId="2FA3EABF" w14:textId="77777777" w:rsidR="003174BC" w:rsidRPr="006910C7" w:rsidRDefault="003174BC" w:rsidP="003174BC">
      <w:pPr>
        <w:pStyle w:val="Overskrift3"/>
        <w:rPr>
          <w:szCs w:val="22"/>
        </w:rPr>
      </w:pPr>
      <w:r w:rsidRPr="006910C7">
        <w:rPr>
          <w:szCs w:val="22"/>
        </w:rPr>
        <w:t>Søk i databaser</w:t>
      </w:r>
    </w:p>
    <w:p w14:paraId="3E716A4B" w14:textId="43F83D2B" w:rsidR="003174BC" w:rsidRPr="006910C7" w:rsidRDefault="003174BC" w:rsidP="003174BC">
      <w:pPr>
        <w:rPr>
          <w:szCs w:val="22"/>
        </w:rPr>
      </w:pPr>
      <w:r w:rsidRPr="006910C7">
        <w:rPr>
          <w:szCs w:val="22"/>
        </w:rPr>
        <w:t xml:space="preserve">Bibliotekar </w:t>
      </w:r>
      <w:r w:rsidR="00540A0F" w:rsidRPr="006910C7">
        <w:rPr>
          <w:szCs w:val="22"/>
        </w:rPr>
        <w:t xml:space="preserve">(LN) </w:t>
      </w:r>
      <w:r w:rsidR="006253C2" w:rsidRPr="006910C7">
        <w:rPr>
          <w:szCs w:val="22"/>
        </w:rPr>
        <w:t xml:space="preserve">vil </w:t>
      </w:r>
      <w:r w:rsidRPr="006910C7">
        <w:rPr>
          <w:szCs w:val="22"/>
        </w:rPr>
        <w:t xml:space="preserve">utarbeide en søkestrategi i samarbeid med prosjektgruppen og utføre søkene. </w:t>
      </w:r>
      <w:r w:rsidR="00265DF4" w:rsidRPr="006910C7">
        <w:rPr>
          <w:szCs w:val="22"/>
        </w:rPr>
        <w:t xml:space="preserve">Søket vil inneholde relevante kontrollerte emneord (f.eks. Medical </w:t>
      </w:r>
      <w:proofErr w:type="spellStart"/>
      <w:r w:rsidR="00265DF4" w:rsidRPr="006910C7">
        <w:rPr>
          <w:szCs w:val="22"/>
        </w:rPr>
        <w:t>Subject</w:t>
      </w:r>
      <w:proofErr w:type="spellEnd"/>
      <w:r w:rsidR="00265DF4" w:rsidRPr="006910C7">
        <w:rPr>
          <w:szCs w:val="22"/>
        </w:rPr>
        <w:t xml:space="preserve"> Headings)</w:t>
      </w:r>
      <w:r w:rsidR="004C0069" w:rsidRPr="006910C7">
        <w:rPr>
          <w:szCs w:val="22"/>
        </w:rPr>
        <w:t xml:space="preserve">, </w:t>
      </w:r>
      <w:r w:rsidR="00265DF4" w:rsidRPr="006910C7">
        <w:rPr>
          <w:szCs w:val="22"/>
        </w:rPr>
        <w:t xml:space="preserve">tekstord (ord </w:t>
      </w:r>
      <w:r w:rsidR="00E2172A" w:rsidRPr="006910C7">
        <w:rPr>
          <w:szCs w:val="22"/>
        </w:rPr>
        <w:t xml:space="preserve">i </w:t>
      </w:r>
      <w:r w:rsidR="00265DF4" w:rsidRPr="006910C7">
        <w:rPr>
          <w:szCs w:val="22"/>
        </w:rPr>
        <w:t>tittel og sammendrag), og avgrensninger som gjenspeiler inklusjonskriteriene</w:t>
      </w:r>
      <w:r w:rsidR="004C0069" w:rsidRPr="006910C7">
        <w:rPr>
          <w:szCs w:val="22"/>
        </w:rPr>
        <w:t xml:space="preserve">. </w:t>
      </w:r>
      <w:r w:rsidR="006D28F6" w:rsidRPr="006910C7">
        <w:rPr>
          <w:szCs w:val="22"/>
        </w:rPr>
        <w:t>En annen bibliotekar (</w:t>
      </w:r>
      <w:r w:rsidR="6CBA7A46" w:rsidRPr="006910C7">
        <w:rPr>
          <w:szCs w:val="22"/>
        </w:rPr>
        <w:t>GH</w:t>
      </w:r>
      <w:r w:rsidR="006D28F6" w:rsidRPr="006910C7">
        <w:rPr>
          <w:szCs w:val="22"/>
        </w:rPr>
        <w:t>)</w:t>
      </w:r>
      <w:r w:rsidRPr="006910C7">
        <w:rPr>
          <w:szCs w:val="22"/>
        </w:rPr>
        <w:t xml:space="preserve"> </w:t>
      </w:r>
      <w:r w:rsidR="000867E6" w:rsidRPr="006910C7">
        <w:rPr>
          <w:szCs w:val="22"/>
        </w:rPr>
        <w:t xml:space="preserve">vil </w:t>
      </w:r>
      <w:proofErr w:type="spellStart"/>
      <w:r w:rsidRPr="006910C7">
        <w:rPr>
          <w:szCs w:val="22"/>
        </w:rPr>
        <w:t>fagfellevurdere</w:t>
      </w:r>
      <w:proofErr w:type="spellEnd"/>
      <w:r w:rsidRPr="006910C7">
        <w:rPr>
          <w:szCs w:val="22"/>
        </w:rPr>
        <w:t xml:space="preserve"> søkestrategien. Søket avsluttes </w:t>
      </w:r>
      <w:r w:rsidR="00537FC0" w:rsidRPr="006910C7">
        <w:rPr>
          <w:szCs w:val="22"/>
        </w:rPr>
        <w:t xml:space="preserve">etter planen </w:t>
      </w:r>
      <w:r w:rsidRPr="006910C7">
        <w:rPr>
          <w:szCs w:val="22"/>
        </w:rPr>
        <w:t xml:space="preserve">i </w:t>
      </w:r>
      <w:r w:rsidR="00540A0F" w:rsidRPr="006910C7">
        <w:rPr>
          <w:szCs w:val="22"/>
        </w:rPr>
        <w:t>april</w:t>
      </w:r>
      <w:r w:rsidR="00504C32" w:rsidRPr="006910C7">
        <w:rPr>
          <w:szCs w:val="22"/>
        </w:rPr>
        <w:t xml:space="preserve"> </w:t>
      </w:r>
      <w:r w:rsidRPr="006910C7">
        <w:rPr>
          <w:szCs w:val="22"/>
        </w:rPr>
        <w:t>måned 20</w:t>
      </w:r>
      <w:r w:rsidR="00504C32" w:rsidRPr="006910C7">
        <w:rPr>
          <w:szCs w:val="22"/>
        </w:rPr>
        <w:t>24</w:t>
      </w:r>
      <w:r w:rsidRPr="006910C7">
        <w:rPr>
          <w:szCs w:val="22"/>
        </w:rPr>
        <w:t xml:space="preserve"> og </w:t>
      </w:r>
      <w:r w:rsidR="00F54BD4" w:rsidRPr="006910C7">
        <w:rPr>
          <w:szCs w:val="22"/>
        </w:rPr>
        <w:t xml:space="preserve">vil </w:t>
      </w:r>
      <w:r w:rsidRPr="006910C7">
        <w:rPr>
          <w:szCs w:val="22"/>
        </w:rPr>
        <w:t>inkludere søk i følgende databaser:</w:t>
      </w:r>
    </w:p>
    <w:p w14:paraId="20078EF9" w14:textId="45557A3A" w:rsidR="003174BC" w:rsidRPr="006910C7" w:rsidRDefault="5C5AF4CE" w:rsidP="00D256BF">
      <w:pPr>
        <w:pStyle w:val="Listeavsnitt"/>
        <w:numPr>
          <w:ilvl w:val="0"/>
          <w:numId w:val="38"/>
        </w:numPr>
        <w:ind w:left="487" w:hanging="130"/>
        <w:rPr>
          <w:szCs w:val="22"/>
        </w:rPr>
      </w:pPr>
      <w:r w:rsidRPr="006910C7">
        <w:rPr>
          <w:szCs w:val="22"/>
        </w:rPr>
        <w:t>Medline</w:t>
      </w:r>
    </w:p>
    <w:p w14:paraId="4A3ED34F" w14:textId="6A3BDC46" w:rsidR="17913B37" w:rsidRDefault="17913B37" w:rsidP="686274A8">
      <w:pPr>
        <w:pStyle w:val="Listeavsnitt"/>
        <w:numPr>
          <w:ilvl w:val="0"/>
          <w:numId w:val="38"/>
        </w:numPr>
        <w:ind w:left="487" w:hanging="130"/>
        <w:rPr>
          <w:szCs w:val="22"/>
        </w:rPr>
      </w:pPr>
      <w:r w:rsidRPr="07583802">
        <w:rPr>
          <w:szCs w:val="22"/>
        </w:rPr>
        <w:t>PsycIN</w:t>
      </w:r>
      <w:r w:rsidR="40193607" w:rsidRPr="07583802">
        <w:rPr>
          <w:szCs w:val="22"/>
        </w:rPr>
        <w:t>F</w:t>
      </w:r>
      <w:r w:rsidRPr="07583802">
        <w:rPr>
          <w:szCs w:val="22"/>
        </w:rPr>
        <w:t>O</w:t>
      </w:r>
    </w:p>
    <w:p w14:paraId="5BDDEFDD" w14:textId="1DB0D343" w:rsidR="4E3C95A2" w:rsidRDefault="5ED6FA12" w:rsidP="4E3C95A2">
      <w:pPr>
        <w:pStyle w:val="Listeavsnitt"/>
        <w:numPr>
          <w:ilvl w:val="0"/>
          <w:numId w:val="38"/>
        </w:numPr>
        <w:ind w:left="487" w:hanging="130"/>
        <w:rPr>
          <w:szCs w:val="22"/>
        </w:rPr>
      </w:pPr>
      <w:r w:rsidRPr="686274A8">
        <w:rPr>
          <w:szCs w:val="22"/>
        </w:rPr>
        <w:t>Epistemonikos</w:t>
      </w:r>
    </w:p>
    <w:p w14:paraId="79277D74" w14:textId="77E659E0" w:rsidR="00CE5B19" w:rsidRPr="00CE5B19" w:rsidRDefault="00CE5B19" w:rsidP="00CE5B19">
      <w:pPr>
        <w:pStyle w:val="Listeavsnitt"/>
        <w:numPr>
          <w:ilvl w:val="0"/>
          <w:numId w:val="38"/>
        </w:numPr>
        <w:ind w:left="487" w:hanging="130"/>
        <w:rPr>
          <w:szCs w:val="22"/>
        </w:rPr>
      </w:pPr>
      <w:r w:rsidRPr="72F59102">
        <w:rPr>
          <w:szCs w:val="22"/>
        </w:rPr>
        <w:t xml:space="preserve">Web of </w:t>
      </w:r>
      <w:r w:rsidRPr="6977B12A">
        <w:rPr>
          <w:szCs w:val="22"/>
        </w:rPr>
        <w:t>Science</w:t>
      </w:r>
    </w:p>
    <w:p w14:paraId="4DD53FB3" w14:textId="413D0AD9" w:rsidR="090DFA0E" w:rsidRDefault="32A28618" w:rsidP="090DFA0E">
      <w:pPr>
        <w:pStyle w:val="Listeavsnitt"/>
        <w:numPr>
          <w:ilvl w:val="0"/>
          <w:numId w:val="38"/>
        </w:numPr>
        <w:ind w:left="487" w:hanging="130"/>
        <w:rPr>
          <w:szCs w:val="22"/>
        </w:rPr>
      </w:pPr>
      <w:r w:rsidRPr="013933F7">
        <w:rPr>
          <w:szCs w:val="22"/>
        </w:rPr>
        <w:lastRenderedPageBreak/>
        <w:t>Open Polar</w:t>
      </w:r>
    </w:p>
    <w:p w14:paraId="515C4BF5" w14:textId="77777777" w:rsidR="00113571" w:rsidRPr="006910C7" w:rsidRDefault="00113571" w:rsidP="357F3087">
      <w:pPr>
        <w:rPr>
          <w:szCs w:val="22"/>
        </w:rPr>
      </w:pPr>
    </w:p>
    <w:p w14:paraId="6071A35F" w14:textId="02DA410A" w:rsidR="007B663D" w:rsidRPr="006910C7" w:rsidRDefault="001A07F3" w:rsidP="357F3087">
      <w:pPr>
        <w:rPr>
          <w:szCs w:val="22"/>
        </w:rPr>
      </w:pPr>
      <w:r w:rsidRPr="006910C7">
        <w:rPr>
          <w:szCs w:val="22"/>
        </w:rPr>
        <w:t>U</w:t>
      </w:r>
      <w:r w:rsidR="00113571" w:rsidRPr="006910C7">
        <w:rPr>
          <w:szCs w:val="22"/>
        </w:rPr>
        <w:t>tkast til søkestrategi</w:t>
      </w:r>
      <w:r w:rsidRPr="006910C7">
        <w:rPr>
          <w:szCs w:val="22"/>
        </w:rPr>
        <w:t xml:space="preserve"> </w:t>
      </w:r>
      <w:r w:rsidR="00B61A78" w:rsidRPr="006910C7">
        <w:rPr>
          <w:szCs w:val="22"/>
        </w:rPr>
        <w:t>for hver enkelt database fin</w:t>
      </w:r>
      <w:r w:rsidR="004730F0">
        <w:rPr>
          <w:szCs w:val="22"/>
        </w:rPr>
        <w:t>ne</w:t>
      </w:r>
      <w:r w:rsidR="00B61A78" w:rsidRPr="006910C7">
        <w:rPr>
          <w:szCs w:val="22"/>
        </w:rPr>
        <w:t>s i</w:t>
      </w:r>
      <w:r w:rsidR="00113571" w:rsidRPr="006910C7">
        <w:rPr>
          <w:szCs w:val="22"/>
        </w:rPr>
        <w:t xml:space="preserve"> vedlegg 1. </w:t>
      </w:r>
    </w:p>
    <w:p w14:paraId="322C99DE" w14:textId="77777777" w:rsidR="00113571" w:rsidRPr="006910C7" w:rsidRDefault="00113571" w:rsidP="357F3087">
      <w:pPr>
        <w:rPr>
          <w:szCs w:val="22"/>
        </w:rPr>
      </w:pPr>
    </w:p>
    <w:p w14:paraId="216F868B" w14:textId="77777777" w:rsidR="003174BC" w:rsidRPr="006910C7" w:rsidRDefault="003174BC" w:rsidP="003174BC">
      <w:pPr>
        <w:pStyle w:val="Overskrift3"/>
        <w:rPr>
          <w:szCs w:val="22"/>
        </w:rPr>
      </w:pPr>
      <w:r w:rsidRPr="006910C7">
        <w:rPr>
          <w:szCs w:val="22"/>
        </w:rPr>
        <w:t>Søk i andre kilder</w:t>
      </w:r>
    </w:p>
    <w:p w14:paraId="713D1672" w14:textId="05E7F30A" w:rsidR="007167A3" w:rsidRPr="006910C7" w:rsidRDefault="000073D4" w:rsidP="7E20226F">
      <w:pPr>
        <w:rPr>
          <w:szCs w:val="22"/>
        </w:rPr>
      </w:pPr>
      <w:r w:rsidRPr="006910C7">
        <w:rPr>
          <w:szCs w:val="22"/>
        </w:rPr>
        <w:t>For å finne studier som ikke er indekserte i databasene nevnt over, v</w:t>
      </w:r>
      <w:r w:rsidR="00F0567D" w:rsidRPr="006910C7">
        <w:rPr>
          <w:szCs w:val="22"/>
        </w:rPr>
        <w:t xml:space="preserve">il </w:t>
      </w:r>
      <w:r w:rsidR="003B40AA" w:rsidRPr="006910C7">
        <w:rPr>
          <w:szCs w:val="22"/>
        </w:rPr>
        <w:t xml:space="preserve">vi </w:t>
      </w:r>
      <w:r w:rsidR="008C3D5D" w:rsidRPr="006910C7">
        <w:rPr>
          <w:szCs w:val="22"/>
        </w:rPr>
        <w:t xml:space="preserve">også </w:t>
      </w:r>
      <w:r w:rsidR="003B40AA" w:rsidRPr="006910C7">
        <w:rPr>
          <w:szCs w:val="22"/>
        </w:rPr>
        <w:t xml:space="preserve">søke </w:t>
      </w:r>
      <w:r w:rsidR="002D1E71" w:rsidRPr="006910C7">
        <w:rPr>
          <w:szCs w:val="22"/>
        </w:rPr>
        <w:t xml:space="preserve">i et utvalg kilder bestående av </w:t>
      </w:r>
      <w:r w:rsidR="00C449A9" w:rsidRPr="006910C7">
        <w:rPr>
          <w:szCs w:val="22"/>
        </w:rPr>
        <w:t xml:space="preserve">institusjonelle arkiver og nettsider </w:t>
      </w:r>
      <w:r w:rsidR="003D29E6">
        <w:t>fra</w:t>
      </w:r>
      <w:r w:rsidR="00C449A9" w:rsidRPr="006910C7">
        <w:rPr>
          <w:szCs w:val="22"/>
        </w:rPr>
        <w:t xml:space="preserve"> Norge, Sverige og Finland. </w:t>
      </w:r>
      <w:r w:rsidR="00673C8F" w:rsidRPr="006910C7">
        <w:rPr>
          <w:szCs w:val="22"/>
        </w:rPr>
        <w:t>Vi vil søke</w:t>
      </w:r>
      <w:r w:rsidR="00513ACB" w:rsidRPr="006910C7">
        <w:rPr>
          <w:szCs w:val="22"/>
        </w:rPr>
        <w:t xml:space="preserve"> </w:t>
      </w:r>
      <w:r w:rsidR="002809C7" w:rsidRPr="006910C7">
        <w:rPr>
          <w:szCs w:val="22"/>
        </w:rPr>
        <w:t>i følgende kilder</w:t>
      </w:r>
      <w:r w:rsidR="0080768D" w:rsidRPr="006910C7">
        <w:rPr>
          <w:szCs w:val="22"/>
        </w:rPr>
        <w:t>:</w:t>
      </w:r>
      <w:r w:rsidR="00A3148C" w:rsidRPr="006910C7">
        <w:rPr>
          <w:szCs w:val="22"/>
        </w:rPr>
        <w:t xml:space="preserve"> </w:t>
      </w:r>
    </w:p>
    <w:p w14:paraId="045B808E" w14:textId="41E05119" w:rsidR="6148FD3A" w:rsidRPr="006910C7" w:rsidRDefault="0FC4C5EF" w:rsidP="6148FD3A">
      <w:pPr>
        <w:pStyle w:val="Listeavsnitt"/>
        <w:numPr>
          <w:ilvl w:val="0"/>
          <w:numId w:val="41"/>
        </w:numPr>
        <w:rPr>
          <w:szCs w:val="22"/>
        </w:rPr>
      </w:pPr>
      <w:r w:rsidRPr="006910C7">
        <w:rPr>
          <w:szCs w:val="22"/>
        </w:rPr>
        <w:t>Oria</w:t>
      </w:r>
    </w:p>
    <w:p w14:paraId="2541F60A" w14:textId="2EC59DA8" w:rsidR="0FC4C5EF" w:rsidRDefault="0FC4C5EF" w:rsidP="45620B06">
      <w:pPr>
        <w:pStyle w:val="Listeavsnitt"/>
        <w:numPr>
          <w:ilvl w:val="0"/>
          <w:numId w:val="41"/>
        </w:numPr>
        <w:rPr>
          <w:szCs w:val="22"/>
        </w:rPr>
      </w:pPr>
      <w:r w:rsidRPr="6CC0FF90">
        <w:rPr>
          <w:szCs w:val="22"/>
        </w:rPr>
        <w:t>Libris</w:t>
      </w:r>
      <w:r w:rsidR="0718E172" w:rsidRPr="578E45CF">
        <w:rPr>
          <w:szCs w:val="22"/>
        </w:rPr>
        <w:t xml:space="preserve"> (</w:t>
      </w:r>
      <w:r w:rsidR="0718E172" w:rsidRPr="39438ED9">
        <w:rPr>
          <w:szCs w:val="22"/>
        </w:rPr>
        <w:t>Sverige</w:t>
      </w:r>
      <w:r w:rsidR="0718E172" w:rsidRPr="76D37D53">
        <w:rPr>
          <w:szCs w:val="22"/>
        </w:rPr>
        <w:t>)</w:t>
      </w:r>
    </w:p>
    <w:p w14:paraId="71011CF2" w14:textId="733FE5A3" w:rsidR="0718E172" w:rsidRPr="006910C7" w:rsidRDefault="0718E172" w:rsidP="7E20226F">
      <w:pPr>
        <w:pStyle w:val="Listeavsnitt"/>
        <w:numPr>
          <w:ilvl w:val="0"/>
          <w:numId w:val="41"/>
        </w:numPr>
        <w:rPr>
          <w:rFonts w:eastAsia="Cambria" w:cs="Cambria"/>
          <w:szCs w:val="22"/>
          <w:lang w:val="nb-NO"/>
        </w:rPr>
      </w:pPr>
      <w:r w:rsidRPr="006910C7">
        <w:rPr>
          <w:szCs w:val="22"/>
        </w:rPr>
        <w:t>Samiska biblioteket (Finland)</w:t>
      </w:r>
      <w:r w:rsidR="695C67C7" w:rsidRPr="006910C7">
        <w:rPr>
          <w:rFonts w:eastAsia="Cambria" w:cs="Cambria"/>
          <w:szCs w:val="22"/>
          <w:lang w:val="nb-NO"/>
        </w:rPr>
        <w:t xml:space="preserve"> </w:t>
      </w:r>
    </w:p>
    <w:p w14:paraId="3214DBB8" w14:textId="71B92CF9" w:rsidR="25FA9AC6" w:rsidRDefault="25FA9AC6" w:rsidP="755C23EF">
      <w:pPr>
        <w:pStyle w:val="Listeavsnitt"/>
        <w:numPr>
          <w:ilvl w:val="0"/>
          <w:numId w:val="41"/>
        </w:numPr>
        <w:rPr>
          <w:rFonts w:eastAsia="Cambria" w:cs="Cambria"/>
          <w:noProof w:val="0"/>
          <w:szCs w:val="22"/>
          <w:lang w:val="nb-NO"/>
        </w:rPr>
      </w:pPr>
      <w:r w:rsidRPr="755B392C">
        <w:rPr>
          <w:rFonts w:eastAsia="Cambria" w:cs="Cambria"/>
          <w:lang w:val="nb-NO"/>
        </w:rPr>
        <w:t>CRISTIN</w:t>
      </w:r>
    </w:p>
    <w:p w14:paraId="0A4230C3" w14:textId="3B0164B8" w:rsidR="755B392C" w:rsidRPr="004E0F23" w:rsidRDefault="0AC3EF8D" w:rsidP="755B392C">
      <w:pPr>
        <w:pStyle w:val="Listeavsnitt"/>
        <w:numPr>
          <w:ilvl w:val="0"/>
          <w:numId w:val="41"/>
        </w:numPr>
        <w:rPr>
          <w:rFonts w:eastAsia="Cambria" w:cs="Cambria"/>
          <w:noProof w:val="0"/>
          <w:szCs w:val="22"/>
        </w:rPr>
      </w:pPr>
      <w:r w:rsidRPr="004E0F23">
        <w:rPr>
          <w:rFonts w:eastAsia="Cambria" w:cs="Cambria"/>
          <w:noProof w:val="0"/>
          <w:szCs w:val="22"/>
        </w:rPr>
        <w:t>BASE (Bielefeld Academic Search Engine)</w:t>
      </w:r>
    </w:p>
    <w:p w14:paraId="2535A66E" w14:textId="0FE90E76" w:rsidR="0DE678E3" w:rsidRDefault="0DE678E3" w:rsidP="4B574892">
      <w:pPr>
        <w:pStyle w:val="Listeavsnitt"/>
        <w:numPr>
          <w:ilvl w:val="0"/>
          <w:numId w:val="41"/>
        </w:numPr>
        <w:rPr>
          <w:rFonts w:eastAsia="Cambria" w:cs="Cambria"/>
          <w:noProof w:val="0"/>
          <w:szCs w:val="22"/>
          <w:lang w:val="nb-NO"/>
        </w:rPr>
      </w:pPr>
      <w:r w:rsidRPr="4B574892">
        <w:rPr>
          <w:rFonts w:eastAsia="Cambria" w:cs="Cambria"/>
          <w:noProof w:val="0"/>
          <w:szCs w:val="22"/>
          <w:lang w:val="nb-NO"/>
        </w:rPr>
        <w:t>NORA (vitenarkiv)</w:t>
      </w:r>
    </w:p>
    <w:p w14:paraId="6BFEFCCD" w14:textId="28576CE2" w:rsidR="0DE678E3" w:rsidRDefault="0DE678E3" w:rsidP="4B574892">
      <w:pPr>
        <w:pStyle w:val="Listeavsnitt"/>
        <w:numPr>
          <w:ilvl w:val="0"/>
          <w:numId w:val="41"/>
        </w:numPr>
        <w:rPr>
          <w:rFonts w:eastAsia="Cambria" w:cs="Cambria"/>
          <w:lang w:val="nb-NO"/>
        </w:rPr>
      </w:pPr>
      <w:r w:rsidRPr="23B91A78">
        <w:rPr>
          <w:rFonts w:eastAsia="Cambria" w:cs="Cambria"/>
          <w:lang w:val="nb-NO"/>
        </w:rPr>
        <w:t>DIVA (digitala vetenskapliga arkivet)</w:t>
      </w:r>
    </w:p>
    <w:p w14:paraId="72AE6BE2" w14:textId="01B4FC0A" w:rsidR="203D8390" w:rsidRDefault="203D8390" w:rsidP="23B91A78">
      <w:pPr>
        <w:pStyle w:val="Listeavsnitt"/>
        <w:numPr>
          <w:ilvl w:val="0"/>
          <w:numId w:val="41"/>
        </w:numPr>
        <w:rPr>
          <w:rFonts w:eastAsia="Cambria" w:cs="Cambria"/>
          <w:noProof w:val="0"/>
          <w:szCs w:val="22"/>
          <w:lang w:val="nb-NO"/>
        </w:rPr>
      </w:pPr>
      <w:r w:rsidRPr="4774D2C3">
        <w:rPr>
          <w:rFonts w:eastAsia="Cambria" w:cs="Cambria"/>
          <w:noProof w:val="0"/>
          <w:szCs w:val="22"/>
          <w:lang w:val="nb-NO"/>
        </w:rPr>
        <w:t>FHI</w:t>
      </w:r>
    </w:p>
    <w:p w14:paraId="0B0191CD" w14:textId="193E3E55" w:rsidR="0718E172" w:rsidRPr="006910C7" w:rsidRDefault="695C67C7" w:rsidP="7E20226F">
      <w:pPr>
        <w:pStyle w:val="Listeavsnitt"/>
        <w:numPr>
          <w:ilvl w:val="0"/>
          <w:numId w:val="41"/>
        </w:numPr>
        <w:rPr>
          <w:szCs w:val="22"/>
          <w:lang w:val="nb-NO"/>
        </w:rPr>
      </w:pPr>
      <w:r w:rsidRPr="755B392C">
        <w:rPr>
          <w:rFonts w:eastAsia="Cambria" w:cs="Cambria"/>
          <w:lang w:val="nb-NO"/>
        </w:rPr>
        <w:t>Senter for samisk helseforskning (SSHF)</w:t>
      </w:r>
      <w:r w:rsidR="2ED5565A" w:rsidRPr="755B392C">
        <w:rPr>
          <w:lang w:val="nb-NO"/>
        </w:rPr>
        <w:t xml:space="preserve"> </w:t>
      </w:r>
    </w:p>
    <w:p w14:paraId="31A94F0D" w14:textId="65D31169" w:rsidR="4C63C3B6" w:rsidRDefault="29C5AFF5" w:rsidP="4C63C3B6">
      <w:pPr>
        <w:pStyle w:val="Listeavsnitt"/>
        <w:numPr>
          <w:ilvl w:val="0"/>
          <w:numId w:val="41"/>
        </w:numPr>
        <w:rPr>
          <w:szCs w:val="22"/>
          <w:lang w:val="nb-NO"/>
        </w:rPr>
      </w:pPr>
      <w:r w:rsidRPr="755B392C">
        <w:rPr>
          <w:lang w:val="nb-NO"/>
        </w:rPr>
        <w:t>Senter for samiske studier</w:t>
      </w:r>
    </w:p>
    <w:p w14:paraId="7CBB6F0F" w14:textId="5F20A2A8" w:rsidR="1ED7559C" w:rsidRDefault="39B84DC6" w:rsidP="1ED7559C">
      <w:pPr>
        <w:pStyle w:val="Listeavsnitt"/>
        <w:numPr>
          <w:ilvl w:val="0"/>
          <w:numId w:val="41"/>
        </w:numPr>
        <w:rPr>
          <w:szCs w:val="22"/>
          <w:lang w:val="nb-NO"/>
        </w:rPr>
      </w:pPr>
      <w:r w:rsidRPr="755B392C">
        <w:rPr>
          <w:lang w:val="nb-NO"/>
        </w:rPr>
        <w:t>Samisk høyskole</w:t>
      </w:r>
    </w:p>
    <w:p w14:paraId="77E4E0D5" w14:textId="38235FA7" w:rsidR="0718E172" w:rsidRDefault="2ED5565A" w:rsidP="7E20226F">
      <w:pPr>
        <w:pStyle w:val="Listeavsnitt"/>
        <w:numPr>
          <w:ilvl w:val="0"/>
          <w:numId w:val="41"/>
        </w:numPr>
        <w:rPr>
          <w:szCs w:val="22"/>
        </w:rPr>
      </w:pPr>
      <w:r>
        <w:t>Stortinget</w:t>
      </w:r>
    </w:p>
    <w:p w14:paraId="7CA2A309" w14:textId="5020D8E6" w:rsidR="0718E172" w:rsidRPr="00462A16" w:rsidRDefault="2ED5565A" w:rsidP="7E20226F">
      <w:pPr>
        <w:pStyle w:val="Listeavsnitt"/>
        <w:numPr>
          <w:ilvl w:val="0"/>
          <w:numId w:val="41"/>
        </w:numPr>
        <w:rPr>
          <w:szCs w:val="22"/>
          <w:lang w:val="nb-NO"/>
        </w:rPr>
      </w:pPr>
      <w:r w:rsidRPr="755B392C">
        <w:rPr>
          <w:lang w:val="nb-NO"/>
        </w:rPr>
        <w:t>Sametinget</w:t>
      </w:r>
      <w:r w:rsidR="00D75B9D" w:rsidRPr="755B392C">
        <w:rPr>
          <w:lang w:val="nb-NO"/>
        </w:rPr>
        <w:t xml:space="preserve"> (Norge</w:t>
      </w:r>
      <w:r w:rsidR="00462A16" w:rsidRPr="755B392C">
        <w:rPr>
          <w:lang w:val="nb-NO"/>
        </w:rPr>
        <w:t>, Sverige og Finland)</w:t>
      </w:r>
    </w:p>
    <w:p w14:paraId="6FD2CC31" w14:textId="201A5243" w:rsidR="0718E172" w:rsidRDefault="2ED5565A" w:rsidP="7E20226F">
      <w:pPr>
        <w:pStyle w:val="Listeavsnitt"/>
        <w:numPr>
          <w:ilvl w:val="0"/>
          <w:numId w:val="41"/>
        </w:numPr>
        <w:rPr>
          <w:szCs w:val="22"/>
        </w:rPr>
      </w:pPr>
      <w:r>
        <w:t>Regjering.no</w:t>
      </w:r>
    </w:p>
    <w:p w14:paraId="5CC45D95" w14:textId="5D5C2C87" w:rsidR="0718E172" w:rsidRDefault="2ED5565A" w:rsidP="7E20226F">
      <w:pPr>
        <w:pStyle w:val="Listeavsnitt"/>
        <w:numPr>
          <w:ilvl w:val="0"/>
          <w:numId w:val="41"/>
        </w:numPr>
        <w:rPr>
          <w:rFonts w:eastAsia="Cambria" w:cs="Cambria"/>
          <w:noProof w:val="0"/>
          <w:szCs w:val="22"/>
          <w:lang w:val="nb-NO"/>
        </w:rPr>
      </w:pPr>
      <w:r w:rsidRPr="755B392C">
        <w:rPr>
          <w:rFonts w:eastAsia="Cambria" w:cs="Cambria"/>
          <w:lang w:val="nb-NO"/>
        </w:rPr>
        <w:t>Samisk arkiv</w:t>
      </w:r>
    </w:p>
    <w:p w14:paraId="68DE8238" w14:textId="6EB127A6" w:rsidR="006D50CC" w:rsidRPr="00A453E6" w:rsidRDefault="006D50CC" w:rsidP="7E20226F">
      <w:pPr>
        <w:pStyle w:val="Listeavsnitt"/>
        <w:numPr>
          <w:ilvl w:val="0"/>
          <w:numId w:val="41"/>
        </w:numPr>
        <w:rPr>
          <w:rFonts w:eastAsia="Cambria" w:cs="Cambria"/>
          <w:noProof w:val="0"/>
          <w:szCs w:val="22"/>
          <w:lang w:val="sv-SE"/>
        </w:rPr>
      </w:pPr>
      <w:r w:rsidRPr="755B392C">
        <w:rPr>
          <w:rFonts w:eastAsia="Cambria" w:cs="Cambria"/>
          <w:lang w:val="sv-SE"/>
        </w:rPr>
        <w:t>Centrum f</w:t>
      </w:r>
      <w:r w:rsidR="00A453E6" w:rsidRPr="755B392C">
        <w:rPr>
          <w:rFonts w:eastAsia="Cambria" w:cs="Cambria"/>
          <w:lang w:val="sv-SE"/>
        </w:rPr>
        <w:t>ör samisk forskning (Sverige)</w:t>
      </w:r>
    </w:p>
    <w:p w14:paraId="50DA7719" w14:textId="77777777" w:rsidR="004E0F23" w:rsidRPr="00615052" w:rsidRDefault="004E0F23" w:rsidP="001A688C">
      <w:pPr>
        <w:rPr>
          <w:szCs w:val="22"/>
          <w:lang w:val="sv-SE"/>
        </w:rPr>
      </w:pPr>
    </w:p>
    <w:p w14:paraId="065910FC" w14:textId="7C925879" w:rsidR="00E323E6" w:rsidRDefault="00F64317" w:rsidP="001A688C">
      <w:pPr>
        <w:rPr>
          <w:rStyle w:val="eop"/>
          <w:color w:val="000000"/>
          <w:shd w:val="clear" w:color="auto" w:fill="FFFFFF"/>
        </w:rPr>
      </w:pPr>
      <w:r w:rsidRPr="3A06B68C">
        <w:rPr>
          <w:rStyle w:val="normaltextrun"/>
          <w:color w:val="000000"/>
          <w:shd w:val="clear" w:color="auto" w:fill="FFFFFF"/>
        </w:rPr>
        <w:t xml:space="preserve">Én prosjektmedarbeider vil utføre søkene og gjennomgå referansene. Aktuelle referanser vil bli satt på en egen liste som deretter vil gjennomgås av en annen prosjektmedarbeider. Uenighet om vurderingene av titler/sammendrag </w:t>
      </w:r>
      <w:r w:rsidR="00CC28F8" w:rsidRPr="3A06B68C">
        <w:rPr>
          <w:rStyle w:val="normaltextrun"/>
          <w:color w:val="000000"/>
          <w:shd w:val="clear" w:color="auto" w:fill="FFFFFF"/>
        </w:rPr>
        <w:t>vil løses</w:t>
      </w:r>
      <w:r w:rsidRPr="3A06B68C">
        <w:rPr>
          <w:rStyle w:val="normaltextrun"/>
          <w:color w:val="000000"/>
          <w:shd w:val="clear" w:color="auto" w:fill="FFFFFF"/>
        </w:rPr>
        <w:t xml:space="preserve"> ved diskusjon eller ved å konferere med en tredje prosjektmedarbeider. </w:t>
      </w:r>
      <w:r w:rsidRPr="3A06B68C">
        <w:rPr>
          <w:rStyle w:val="eop"/>
          <w:color w:val="000000"/>
          <w:shd w:val="clear" w:color="auto" w:fill="FFFFFF"/>
        </w:rPr>
        <w:t> </w:t>
      </w:r>
    </w:p>
    <w:p w14:paraId="45253368" w14:textId="77777777" w:rsidR="0013070B" w:rsidRDefault="0013070B" w:rsidP="001A688C">
      <w:pPr>
        <w:rPr>
          <w:rStyle w:val="eop"/>
          <w:color w:val="000000"/>
          <w:shd w:val="clear" w:color="auto" w:fill="FFFFFF"/>
        </w:rPr>
      </w:pPr>
    </w:p>
    <w:p w14:paraId="0A31D505" w14:textId="77777777" w:rsidR="0013070B" w:rsidRPr="00EA5A8E" w:rsidRDefault="0013070B" w:rsidP="0013070B">
      <w:pPr>
        <w:pStyle w:val="NormalBilledplassering"/>
        <w:spacing w:line="288" w:lineRule="auto"/>
        <w:rPr>
          <w:szCs w:val="22"/>
        </w:rPr>
      </w:pPr>
      <w:r w:rsidRPr="00723F19">
        <w:rPr>
          <w:rStyle w:val="eop"/>
          <w:color w:val="000000" w:themeColor="text1"/>
          <w:szCs w:val="22"/>
        </w:rPr>
        <w:t>En medarbeider</w:t>
      </w:r>
      <w:r>
        <w:rPr>
          <w:rStyle w:val="eop"/>
          <w:color w:val="000000" w:themeColor="text1"/>
          <w:szCs w:val="22"/>
        </w:rPr>
        <w:t xml:space="preserve"> (TCB)</w:t>
      </w:r>
      <w:r w:rsidRPr="00723F19">
        <w:rPr>
          <w:rStyle w:val="eop"/>
          <w:color w:val="000000" w:themeColor="text1"/>
          <w:szCs w:val="22"/>
        </w:rPr>
        <w:t xml:space="preserve"> vil også gjøre et søk i OpenAlex basert på publikasjoner vi inkluderer</w:t>
      </w:r>
      <w:r>
        <w:rPr>
          <w:rStyle w:val="eop"/>
          <w:color w:val="000000" w:themeColor="text1"/>
          <w:szCs w:val="22"/>
        </w:rPr>
        <w:t xml:space="preserve"> etter vurdering av studier på tittel og sammendragsnivå (se vedlegg 2 for beskrivelse av OpenAlex)</w:t>
      </w:r>
      <w:r w:rsidRPr="00723F19">
        <w:rPr>
          <w:rStyle w:val="eop"/>
          <w:color w:val="000000" w:themeColor="text1"/>
          <w:szCs w:val="22"/>
        </w:rPr>
        <w:t xml:space="preserve">. </w:t>
      </w:r>
    </w:p>
    <w:p w14:paraId="7C029598" w14:textId="77777777" w:rsidR="0013070B" w:rsidRPr="006910C7" w:rsidRDefault="0013070B" w:rsidP="001A688C"/>
    <w:p w14:paraId="3EC09942" w14:textId="497638B7" w:rsidR="001F68E2" w:rsidRDefault="00682384" w:rsidP="3A06B68C">
      <w:pPr>
        <w:rPr>
          <w:rStyle w:val="eop"/>
          <w:color w:val="000000" w:themeColor="text1"/>
        </w:rPr>
      </w:pPr>
      <w:r>
        <w:rPr>
          <w:rStyle w:val="eop"/>
          <w:color w:val="000000" w:themeColor="text1"/>
        </w:rPr>
        <w:t xml:space="preserve">Hvis det </w:t>
      </w:r>
      <w:r w:rsidR="00BA449E">
        <w:rPr>
          <w:rStyle w:val="eop"/>
          <w:color w:val="000000" w:themeColor="text1"/>
        </w:rPr>
        <w:t>under</w:t>
      </w:r>
      <w:r w:rsidR="00864DB6">
        <w:rPr>
          <w:rStyle w:val="eop"/>
          <w:color w:val="000000" w:themeColor="text1"/>
        </w:rPr>
        <w:t xml:space="preserve"> gjennomgang av inkluderte studier </w:t>
      </w:r>
      <w:r w:rsidR="00272B67">
        <w:rPr>
          <w:rStyle w:val="eop"/>
          <w:color w:val="000000" w:themeColor="text1"/>
        </w:rPr>
        <w:t xml:space="preserve">i fulltekst </w:t>
      </w:r>
      <w:r w:rsidR="005533FC">
        <w:rPr>
          <w:rStyle w:val="eop"/>
          <w:color w:val="000000" w:themeColor="text1"/>
        </w:rPr>
        <w:t>refereres til andre</w:t>
      </w:r>
      <w:r w:rsidR="00272B67">
        <w:rPr>
          <w:rStyle w:val="eop"/>
          <w:color w:val="000000" w:themeColor="text1"/>
        </w:rPr>
        <w:t xml:space="preserve"> </w:t>
      </w:r>
      <w:r w:rsidR="00AD1DD0">
        <w:rPr>
          <w:rStyle w:val="eop"/>
          <w:color w:val="000000" w:themeColor="text1"/>
        </w:rPr>
        <w:t>relevante publikasjon</w:t>
      </w:r>
      <w:r w:rsidR="00A7090C">
        <w:rPr>
          <w:rStyle w:val="eop"/>
          <w:color w:val="000000" w:themeColor="text1"/>
        </w:rPr>
        <w:t>er eller undersøkelser</w:t>
      </w:r>
      <w:r w:rsidR="00260B08">
        <w:rPr>
          <w:rStyle w:val="eop"/>
          <w:color w:val="000000" w:themeColor="text1"/>
        </w:rPr>
        <w:t xml:space="preserve"> om hets og diskriminering av samer</w:t>
      </w:r>
      <w:r w:rsidR="009A2AB1">
        <w:rPr>
          <w:rStyle w:val="eop"/>
          <w:color w:val="000000" w:themeColor="text1"/>
        </w:rPr>
        <w:t xml:space="preserve"> som er</w:t>
      </w:r>
      <w:r w:rsidR="005533FC">
        <w:rPr>
          <w:rStyle w:val="eop"/>
          <w:color w:val="000000" w:themeColor="text1"/>
        </w:rPr>
        <w:t xml:space="preserve"> </w:t>
      </w:r>
      <w:r w:rsidR="001E4009">
        <w:rPr>
          <w:rStyle w:val="eop"/>
          <w:color w:val="000000" w:themeColor="text1"/>
        </w:rPr>
        <w:t>i henhold til våre inklusjonskriter</w:t>
      </w:r>
      <w:r w:rsidR="003A6BF4">
        <w:rPr>
          <w:rStyle w:val="eop"/>
          <w:color w:val="000000" w:themeColor="text1"/>
        </w:rPr>
        <w:t>ier</w:t>
      </w:r>
      <w:r w:rsidR="009A2AB1">
        <w:rPr>
          <w:rStyle w:val="eop"/>
          <w:color w:val="000000" w:themeColor="text1"/>
        </w:rPr>
        <w:t>,</w:t>
      </w:r>
      <w:r w:rsidR="00485DD9">
        <w:rPr>
          <w:rStyle w:val="eop"/>
          <w:color w:val="000000" w:themeColor="text1"/>
        </w:rPr>
        <w:t xml:space="preserve"> vil vi inkludere også disse</w:t>
      </w:r>
      <w:r w:rsidR="00813985">
        <w:rPr>
          <w:rStyle w:val="eop"/>
          <w:color w:val="000000" w:themeColor="text1"/>
        </w:rPr>
        <w:t xml:space="preserve"> publikasjonene</w:t>
      </w:r>
      <w:r w:rsidR="001E4009">
        <w:rPr>
          <w:rStyle w:val="eop"/>
          <w:color w:val="000000" w:themeColor="text1"/>
        </w:rPr>
        <w:t xml:space="preserve">. </w:t>
      </w:r>
    </w:p>
    <w:p w14:paraId="13231DC3" w14:textId="77777777" w:rsidR="00795ADD" w:rsidRPr="006910C7" w:rsidRDefault="00795ADD" w:rsidP="001A688C">
      <w:pPr>
        <w:rPr>
          <w:szCs w:val="22"/>
        </w:rPr>
      </w:pPr>
    </w:p>
    <w:p w14:paraId="5F68DFD4" w14:textId="2E5E0EF9" w:rsidR="009C14DC" w:rsidRDefault="009C14DC" w:rsidP="001A688C">
      <w:pPr>
        <w:rPr>
          <w:rStyle w:val="eop"/>
          <w:color w:val="000000"/>
          <w:szCs w:val="22"/>
          <w:shd w:val="clear" w:color="auto" w:fill="FFFFFF"/>
        </w:rPr>
      </w:pPr>
      <w:r w:rsidRPr="006910C7">
        <w:rPr>
          <w:rStyle w:val="normaltextrun"/>
          <w:color w:val="000000"/>
          <w:szCs w:val="22"/>
          <w:shd w:val="clear" w:color="auto" w:fill="FFFFFF"/>
        </w:rPr>
        <w:t xml:space="preserve">Vi vil importere referansene til </w:t>
      </w:r>
      <w:proofErr w:type="spellStart"/>
      <w:r w:rsidRPr="006910C7">
        <w:rPr>
          <w:rStyle w:val="normaltextrun"/>
          <w:color w:val="000000"/>
          <w:szCs w:val="22"/>
          <w:shd w:val="clear" w:color="auto" w:fill="FFFFFF"/>
        </w:rPr>
        <w:t>EndNote</w:t>
      </w:r>
      <w:proofErr w:type="spellEnd"/>
      <w:r w:rsidRPr="006910C7">
        <w:rPr>
          <w:rStyle w:val="normaltextrun"/>
          <w:color w:val="000000"/>
          <w:szCs w:val="22"/>
          <w:shd w:val="clear" w:color="auto" w:fill="FFFFFF"/>
        </w:rPr>
        <w:t xml:space="preserve"> </w:t>
      </w:r>
      <w:r w:rsidR="0054243A" w:rsidRPr="006910C7">
        <w:rPr>
          <w:rStyle w:val="normaltextrun"/>
          <w:color w:val="000000"/>
          <w:szCs w:val="22"/>
          <w:shd w:val="clear" w:color="auto" w:fill="FFFFFF"/>
        </w:rPr>
        <w:fldChar w:fldCharType="begin"/>
      </w:r>
      <w:r w:rsidR="00615052">
        <w:rPr>
          <w:rStyle w:val="normaltextrun"/>
          <w:color w:val="000000"/>
          <w:szCs w:val="22"/>
          <w:shd w:val="clear" w:color="auto" w:fill="FFFFFF"/>
        </w:rPr>
        <w:instrText xml:space="preserve"> ADDIN EN.CITE &lt;EndNote&gt;&lt;Cite&gt;&lt;Author&gt;The EndNote Team&lt;/Author&gt;&lt;Year&gt;2013&lt;/Year&gt;&lt;RecNum&gt;794&lt;/RecNum&gt;&lt;DisplayText&gt;(16)&lt;/DisplayText&gt;&lt;record&gt;&lt;rec-number&gt;794&lt;/rec-number&gt;&lt;foreign-keys&gt;&lt;key app="EN" db-id="0f5xpzxsq0adscew90tvtr2fp9xdvwpsxz29" timestamp="1712229791"&gt;794&lt;/key&gt;&lt;/foreign-keys&gt;&lt;ref-type name="Computer Program"&gt;9&lt;/ref-type&gt;&lt;contributors&gt;&lt;authors&gt;&lt;author&gt;The EndNote Team,&lt;/author&gt;&lt;/authors&gt;&lt;/contributors&gt;&lt;titles&gt;&lt;title&gt;EndNote&lt;/title&gt;&lt;/titles&gt;&lt;edition&gt;EndNote X9&lt;/edition&gt;&lt;dates&gt;&lt;year&gt;2013&lt;/year&gt;&lt;/dates&gt;&lt;pub-location&gt;Philadelphia, PA&lt;/pub-location&gt;&lt;publisher&gt;Clarivate&lt;/publisher&gt;&lt;work-type&gt;64 bit&lt;/work-type&gt;&lt;urls&gt;&lt;/urls&gt;&lt;/record&gt;&lt;/Cite&gt;&lt;/EndNote&gt;</w:instrText>
      </w:r>
      <w:r w:rsidR="0054243A" w:rsidRPr="006910C7">
        <w:rPr>
          <w:rStyle w:val="normaltextrun"/>
          <w:color w:val="000000"/>
          <w:szCs w:val="22"/>
          <w:shd w:val="clear" w:color="auto" w:fill="FFFFFF"/>
        </w:rPr>
        <w:fldChar w:fldCharType="separate"/>
      </w:r>
      <w:r w:rsidR="00615052">
        <w:rPr>
          <w:rStyle w:val="normaltextrun"/>
          <w:noProof/>
          <w:color w:val="000000"/>
          <w:szCs w:val="22"/>
          <w:shd w:val="clear" w:color="auto" w:fill="FFFFFF"/>
        </w:rPr>
        <w:t>(16)</w:t>
      </w:r>
      <w:r w:rsidR="0054243A" w:rsidRPr="006910C7">
        <w:rPr>
          <w:rStyle w:val="normaltextrun"/>
          <w:color w:val="000000"/>
          <w:szCs w:val="22"/>
          <w:shd w:val="clear" w:color="auto" w:fill="FFFFFF"/>
        </w:rPr>
        <w:fldChar w:fldCharType="end"/>
      </w:r>
      <w:r w:rsidR="00773192" w:rsidRPr="006910C7">
        <w:rPr>
          <w:rStyle w:val="normaltextrun"/>
          <w:color w:val="000000"/>
          <w:szCs w:val="22"/>
          <w:shd w:val="clear" w:color="auto" w:fill="FFFFFF"/>
        </w:rPr>
        <w:t xml:space="preserve"> </w:t>
      </w:r>
      <w:r w:rsidRPr="006910C7">
        <w:rPr>
          <w:rStyle w:val="normaltextrun"/>
          <w:color w:val="000000"/>
          <w:szCs w:val="22"/>
          <w:shd w:val="clear" w:color="auto" w:fill="FFFFFF"/>
        </w:rPr>
        <w:t>og bruke det elektroniske verktøyet EPPI-</w:t>
      </w:r>
      <w:proofErr w:type="spellStart"/>
      <w:r w:rsidRPr="006910C7">
        <w:rPr>
          <w:rStyle w:val="normaltextrun"/>
          <w:color w:val="000000"/>
          <w:szCs w:val="22"/>
          <w:shd w:val="clear" w:color="auto" w:fill="FFFFFF"/>
        </w:rPr>
        <w:t>Reviewer</w:t>
      </w:r>
      <w:proofErr w:type="spellEnd"/>
      <w:r w:rsidRPr="006910C7">
        <w:rPr>
          <w:rStyle w:val="normaltextrun"/>
          <w:color w:val="000000"/>
          <w:szCs w:val="22"/>
          <w:shd w:val="clear" w:color="auto" w:fill="FFFFFF"/>
        </w:rPr>
        <w:t xml:space="preserve"> </w:t>
      </w:r>
      <w:r w:rsidR="0054243A" w:rsidRPr="006910C7">
        <w:rPr>
          <w:rStyle w:val="normaltextrun"/>
          <w:color w:val="000000"/>
          <w:szCs w:val="22"/>
          <w:shd w:val="clear" w:color="auto" w:fill="FFFFFF"/>
        </w:rPr>
        <w:fldChar w:fldCharType="begin"/>
      </w:r>
      <w:r w:rsidR="00615052">
        <w:rPr>
          <w:rStyle w:val="normaltextrun"/>
          <w:color w:val="000000"/>
          <w:szCs w:val="22"/>
          <w:shd w:val="clear" w:color="auto" w:fill="FFFFFF"/>
        </w:rPr>
        <w:instrText xml:space="preserve"> ADDIN EN.CITE &lt;EndNote&gt;&lt;Cite&gt;&lt;Author&gt;Thomas&lt;/Author&gt;&lt;Year&gt;2020&lt;/Year&gt;&lt;RecNum&gt;795&lt;/RecNum&gt;&lt;DisplayText&gt;(17)&lt;/DisplayText&gt;&lt;record&gt;&lt;rec-number&gt;795&lt;/rec-number&gt;&lt;foreign-keys&gt;&lt;key app="EN" db-id="0f5xpzxsq0adscew90tvtr2fp9xdvwpsxz29" timestamp="1712229791"&gt;795&lt;/key&gt;&lt;/foreign-keys&gt;&lt;ref-type name="Computer Program"&gt;9&lt;/ref-type&gt;&lt;contributors&gt;&lt;authors&gt;&lt;author&gt;Thomas, J., &lt;/author&gt;&lt;author&gt;Graziosi, S., &lt;/author&gt;&lt;author&gt;Brunton, J., &lt;/author&gt;&lt;author&gt;Ghouze, Z., &lt;/author&gt;&lt;author&gt;O&amp;apos;Driscoll, P.,&lt;/author&gt;&lt;author&gt;Bond, M. &lt;/author&gt;&lt;/authors&gt;&lt;/contributors&gt;&lt;titles&gt;&lt;title&gt;EPPI-Reviewer: advanced software for systematic reviews, maps and evidence synthesis&lt;/title&gt;&lt;/titles&gt;&lt;dates&gt;&lt;year&gt;2020&lt;/year&gt;&lt;/dates&gt;&lt;pub-location&gt;London: UCL Social Research Institute&lt;/pub-location&gt;&lt;publisher&gt;EPPI-Centre Software.&lt;/publisher&gt;&lt;urls&gt;&lt;/urls&gt;&lt;/record&gt;&lt;/Cite&gt;&lt;/EndNote&gt;</w:instrText>
      </w:r>
      <w:r w:rsidR="0054243A" w:rsidRPr="006910C7">
        <w:rPr>
          <w:rStyle w:val="normaltextrun"/>
          <w:color w:val="000000"/>
          <w:szCs w:val="22"/>
          <w:shd w:val="clear" w:color="auto" w:fill="FFFFFF"/>
        </w:rPr>
        <w:fldChar w:fldCharType="separate"/>
      </w:r>
      <w:r w:rsidR="00615052">
        <w:rPr>
          <w:rStyle w:val="normaltextrun"/>
          <w:noProof/>
          <w:color w:val="000000"/>
          <w:szCs w:val="22"/>
          <w:shd w:val="clear" w:color="auto" w:fill="FFFFFF"/>
        </w:rPr>
        <w:t>(17)</w:t>
      </w:r>
      <w:r w:rsidR="0054243A" w:rsidRPr="006910C7">
        <w:rPr>
          <w:rStyle w:val="normaltextrun"/>
          <w:color w:val="000000"/>
          <w:szCs w:val="22"/>
          <w:shd w:val="clear" w:color="auto" w:fill="FFFFFF"/>
        </w:rPr>
        <w:fldChar w:fldCharType="end"/>
      </w:r>
      <w:r w:rsidR="00427DD2" w:rsidRPr="006910C7">
        <w:rPr>
          <w:rStyle w:val="normaltextrun"/>
          <w:color w:val="000000"/>
          <w:szCs w:val="22"/>
          <w:shd w:val="clear" w:color="auto" w:fill="FFFFFF"/>
        </w:rPr>
        <w:t xml:space="preserve"> </w:t>
      </w:r>
      <w:r w:rsidRPr="006910C7">
        <w:rPr>
          <w:rStyle w:val="normaltextrun"/>
          <w:color w:val="000000"/>
          <w:szCs w:val="22"/>
          <w:shd w:val="clear" w:color="auto" w:fill="FFFFFF"/>
        </w:rPr>
        <w:t>i hele utvelgelsesprosessen.  </w:t>
      </w:r>
      <w:r w:rsidRPr="006910C7">
        <w:rPr>
          <w:rStyle w:val="eop"/>
          <w:color w:val="000000"/>
          <w:szCs w:val="22"/>
          <w:shd w:val="clear" w:color="auto" w:fill="FFFFFF"/>
        </w:rPr>
        <w:t> </w:t>
      </w:r>
    </w:p>
    <w:p w14:paraId="56DABEC5" w14:textId="77777777" w:rsidR="009C14DC" w:rsidRPr="006910C7" w:rsidRDefault="009C14DC" w:rsidP="001A688C">
      <w:pPr>
        <w:rPr>
          <w:szCs w:val="22"/>
        </w:rPr>
      </w:pPr>
    </w:p>
    <w:p w14:paraId="61403569" w14:textId="23D85375" w:rsidR="00B57613" w:rsidRPr="006910C7" w:rsidRDefault="000D431A">
      <w:pPr>
        <w:pStyle w:val="Overskrift2"/>
        <w:rPr>
          <w:sz w:val="22"/>
        </w:rPr>
      </w:pPr>
      <w:bookmarkStart w:id="26" w:name="_Toc49934051"/>
      <w:bookmarkStart w:id="27" w:name="_Toc150253134"/>
      <w:bookmarkStart w:id="28" w:name="_Toc74205334"/>
      <w:r w:rsidRPr="006910C7">
        <w:rPr>
          <w:sz w:val="22"/>
        </w:rPr>
        <w:lastRenderedPageBreak/>
        <w:t>U</w:t>
      </w:r>
      <w:r w:rsidR="00196AC0" w:rsidRPr="006910C7">
        <w:rPr>
          <w:sz w:val="22"/>
        </w:rPr>
        <w:t>tvelg</w:t>
      </w:r>
      <w:bookmarkEnd w:id="26"/>
      <w:bookmarkEnd w:id="27"/>
      <w:r w:rsidR="00FB39DF" w:rsidRPr="006910C7">
        <w:rPr>
          <w:sz w:val="22"/>
        </w:rPr>
        <w:t>ing</w:t>
      </w:r>
      <w:r w:rsidRPr="006910C7">
        <w:rPr>
          <w:sz w:val="22"/>
        </w:rPr>
        <w:t xml:space="preserve"> av </w:t>
      </w:r>
      <w:r w:rsidR="006B2716" w:rsidRPr="006910C7">
        <w:rPr>
          <w:sz w:val="22"/>
        </w:rPr>
        <w:t>litteratur</w:t>
      </w:r>
      <w:bookmarkEnd w:id="28"/>
    </w:p>
    <w:p w14:paraId="4F3AAEA3" w14:textId="03A91382" w:rsidR="00363ED9" w:rsidRPr="006910C7" w:rsidRDefault="00DC63C2" w:rsidP="00363ED9">
      <w:pPr>
        <w:rPr>
          <w:szCs w:val="22"/>
        </w:rPr>
      </w:pPr>
      <w:r>
        <w:rPr>
          <w:rFonts w:cs="Arial"/>
          <w:szCs w:val="22"/>
        </w:rPr>
        <w:t>Vi</w:t>
      </w:r>
      <w:r w:rsidRPr="00291DB9">
        <w:rPr>
          <w:rFonts w:cs="Arial"/>
          <w:szCs w:val="22"/>
        </w:rPr>
        <w:t xml:space="preserve"> </w:t>
      </w:r>
      <w:r>
        <w:rPr>
          <w:rFonts w:cs="Arial"/>
          <w:szCs w:val="22"/>
        </w:rPr>
        <w:t>(</w:t>
      </w:r>
      <w:r w:rsidR="00363ED9" w:rsidRPr="00D76ED2">
        <w:rPr>
          <w:rFonts w:cs="Arial"/>
          <w:szCs w:val="22"/>
        </w:rPr>
        <w:t>TBJ/HEK/TCB</w:t>
      </w:r>
      <w:r w:rsidRPr="00D76ED2">
        <w:rPr>
          <w:rFonts w:cs="Arial"/>
          <w:szCs w:val="22"/>
        </w:rPr>
        <w:t>)</w:t>
      </w:r>
      <w:r>
        <w:rPr>
          <w:rFonts w:cs="Arial"/>
          <w:szCs w:val="22"/>
        </w:rPr>
        <w:t xml:space="preserve"> vil gjøre</w:t>
      </w:r>
      <w:r w:rsidRPr="00291DB9">
        <w:rPr>
          <w:rFonts w:cs="Arial"/>
          <w:szCs w:val="22"/>
        </w:rPr>
        <w:t xml:space="preserve"> vurderinger </w:t>
      </w:r>
      <w:r w:rsidRPr="006910C7">
        <w:rPr>
          <w:szCs w:val="22"/>
        </w:rPr>
        <w:t xml:space="preserve">(«screening») </w:t>
      </w:r>
      <w:r w:rsidRPr="00291DB9">
        <w:rPr>
          <w:rFonts w:cs="Arial"/>
          <w:szCs w:val="22"/>
        </w:rPr>
        <w:t>av tit</w:t>
      </w:r>
      <w:r>
        <w:rPr>
          <w:rFonts w:cs="Arial"/>
          <w:szCs w:val="22"/>
        </w:rPr>
        <w:t>ler</w:t>
      </w:r>
      <w:r w:rsidRPr="00291DB9">
        <w:rPr>
          <w:rFonts w:cs="Arial"/>
          <w:szCs w:val="22"/>
        </w:rPr>
        <w:t xml:space="preserve"> og sammendrag fra litteratursøket opp mot inklusjonskriteriene. </w:t>
      </w:r>
      <w:r w:rsidR="00363ED9" w:rsidRPr="006910C7">
        <w:rPr>
          <w:szCs w:val="22"/>
        </w:rPr>
        <w:t>Vi vil bruke maskinlæringsfunksjoner i det elektroniske verktøyet EPPI-</w:t>
      </w:r>
      <w:proofErr w:type="spellStart"/>
      <w:r w:rsidR="00363ED9" w:rsidRPr="006910C7">
        <w:rPr>
          <w:szCs w:val="22"/>
        </w:rPr>
        <w:t>Reviewer</w:t>
      </w:r>
      <w:proofErr w:type="spellEnd"/>
      <w:r w:rsidR="00363ED9" w:rsidRPr="006910C7">
        <w:rPr>
          <w:szCs w:val="22"/>
        </w:rPr>
        <w:t xml:space="preserve"> </w:t>
      </w:r>
      <w:r w:rsidR="00363ED9" w:rsidRPr="006910C7">
        <w:rPr>
          <w:szCs w:val="22"/>
        </w:rPr>
        <w:fldChar w:fldCharType="begin"/>
      </w:r>
      <w:r w:rsidR="00615052">
        <w:rPr>
          <w:szCs w:val="22"/>
        </w:rPr>
        <w:instrText xml:space="preserve"> ADDIN EN.CITE &lt;EndNote&gt;&lt;Cite&gt;&lt;Author&gt;Thomas&lt;/Author&gt;&lt;Year&gt;2020&lt;/Year&gt;&lt;RecNum&gt;795&lt;/RecNum&gt;&lt;DisplayText&gt;(17)&lt;/DisplayText&gt;&lt;record&gt;&lt;rec-number&gt;795&lt;/rec-number&gt;&lt;foreign-keys&gt;&lt;key app="EN" db-id="0f5xpzxsq0adscew90tvtr2fp9xdvwpsxz29" timestamp="1712229791"&gt;795&lt;/key&gt;&lt;/foreign-keys&gt;&lt;ref-type name="Computer Program"&gt;9&lt;/ref-type&gt;&lt;contributors&gt;&lt;authors&gt;&lt;author&gt;Thomas, J., &lt;/author&gt;&lt;author&gt;Graziosi, S., &lt;/author&gt;&lt;author&gt;Brunton, J., &lt;/author&gt;&lt;author&gt;Ghouze, Z., &lt;/author&gt;&lt;author&gt;O&amp;apos;Driscoll, P.,&lt;/author&gt;&lt;author&gt;Bond, M. &lt;/author&gt;&lt;/authors&gt;&lt;/contributors&gt;&lt;titles&gt;&lt;title&gt;EPPI-Reviewer: advanced software for systematic reviews, maps and evidence synthesis&lt;/title&gt;&lt;/titles&gt;&lt;dates&gt;&lt;year&gt;2020&lt;/year&gt;&lt;/dates&gt;&lt;pub-location&gt;London: UCL Social Research Institute&lt;/pub-location&gt;&lt;publisher&gt;EPPI-Centre Software.&lt;/publisher&gt;&lt;urls&gt;&lt;/urls&gt;&lt;/record&gt;&lt;/Cite&gt;&lt;/EndNote&gt;</w:instrText>
      </w:r>
      <w:r w:rsidR="00363ED9" w:rsidRPr="006910C7">
        <w:rPr>
          <w:szCs w:val="22"/>
        </w:rPr>
        <w:fldChar w:fldCharType="separate"/>
      </w:r>
      <w:r w:rsidR="00615052">
        <w:rPr>
          <w:noProof/>
          <w:szCs w:val="22"/>
        </w:rPr>
        <w:t>(17)</w:t>
      </w:r>
      <w:r w:rsidR="00363ED9" w:rsidRPr="006910C7">
        <w:rPr>
          <w:szCs w:val="22"/>
        </w:rPr>
        <w:fldChar w:fldCharType="end"/>
      </w:r>
      <w:r w:rsidR="00363ED9" w:rsidRPr="006910C7">
        <w:rPr>
          <w:szCs w:val="22"/>
        </w:rPr>
        <w:t xml:space="preserve"> for å hjelpe oss med å vurdere titler og sammendrag mer effektivt. Enkelt sagt betyr maskinlæring at vi tar i bruk algoritmer som gjør at programvaren er i stand til å lære fra og utvikle sin beslutningsstøtte basert på empiriske data som vi fôrer den med. Se planlagt fremgangsmåte for bruk av maskinlæring i vedlegg </w:t>
      </w:r>
      <w:r w:rsidR="004E1944" w:rsidRPr="006910C7">
        <w:rPr>
          <w:szCs w:val="22"/>
        </w:rPr>
        <w:t>2</w:t>
      </w:r>
      <w:r w:rsidR="00363ED9" w:rsidRPr="006910C7">
        <w:rPr>
          <w:szCs w:val="22"/>
        </w:rPr>
        <w:t xml:space="preserve">. </w:t>
      </w:r>
    </w:p>
    <w:p w14:paraId="2CF5A26F" w14:textId="194A9063" w:rsidR="00DC63C2" w:rsidRPr="006910C7" w:rsidRDefault="00DC63C2" w:rsidP="00DC63C2">
      <w:pPr>
        <w:rPr>
          <w:szCs w:val="22"/>
        </w:rPr>
      </w:pPr>
    </w:p>
    <w:p w14:paraId="6665508B" w14:textId="6B75FEB1" w:rsidR="00DC63C2" w:rsidRDefault="00DC63C2" w:rsidP="00DC63C2">
      <w:pPr>
        <w:rPr>
          <w:rFonts w:cs="Arial"/>
          <w:szCs w:val="22"/>
        </w:rPr>
      </w:pPr>
      <w:r w:rsidRPr="006910C7">
        <w:rPr>
          <w:szCs w:val="22"/>
        </w:rPr>
        <w:t xml:space="preserve">Vi vil pilotere inklusjonskriteriene på de </w:t>
      </w:r>
      <w:r w:rsidR="002B088E" w:rsidRPr="006910C7">
        <w:rPr>
          <w:szCs w:val="22"/>
        </w:rPr>
        <w:t>4</w:t>
      </w:r>
      <w:r w:rsidR="004E1944" w:rsidRPr="006910C7">
        <w:rPr>
          <w:szCs w:val="22"/>
        </w:rPr>
        <w:t>0</w:t>
      </w:r>
      <w:r w:rsidRPr="006910C7">
        <w:rPr>
          <w:szCs w:val="22"/>
        </w:rPr>
        <w:t xml:space="preserve"> første studiene, for å sikre at prosjektmedarbeiderne har en felles forståelse for inklusjonskriteriene. </w:t>
      </w:r>
      <w:r>
        <w:rPr>
          <w:rFonts w:cs="Arial"/>
          <w:szCs w:val="22"/>
        </w:rPr>
        <w:t>Studiene som vi er enige om at er relevante</w:t>
      </w:r>
      <w:r w:rsidRPr="00291DB9">
        <w:rPr>
          <w:rFonts w:cs="Arial"/>
          <w:szCs w:val="22"/>
        </w:rPr>
        <w:t xml:space="preserve"> </w:t>
      </w:r>
      <w:r>
        <w:rPr>
          <w:rFonts w:cs="Arial"/>
          <w:szCs w:val="22"/>
        </w:rPr>
        <w:t>innhenter</w:t>
      </w:r>
      <w:r w:rsidRPr="00291DB9">
        <w:rPr>
          <w:rFonts w:cs="Arial"/>
          <w:szCs w:val="22"/>
        </w:rPr>
        <w:t xml:space="preserve"> </w:t>
      </w:r>
      <w:r>
        <w:rPr>
          <w:rFonts w:cs="Arial"/>
          <w:szCs w:val="22"/>
        </w:rPr>
        <w:t xml:space="preserve">vi </w:t>
      </w:r>
      <w:r w:rsidRPr="00291DB9">
        <w:rPr>
          <w:rFonts w:cs="Arial"/>
          <w:szCs w:val="22"/>
        </w:rPr>
        <w:t>i full</w:t>
      </w:r>
      <w:r w:rsidRPr="00291DB9">
        <w:rPr>
          <w:rFonts w:cs="Arial"/>
          <w:szCs w:val="22"/>
        </w:rPr>
        <w:softHyphen/>
        <w:t>tekst</w:t>
      </w:r>
      <w:r w:rsidRPr="00FB473F">
        <w:rPr>
          <w:rFonts w:cs="Arial"/>
          <w:szCs w:val="22"/>
        </w:rPr>
        <w:t>.</w:t>
      </w:r>
      <w:r w:rsidRPr="00312B77">
        <w:rPr>
          <w:rFonts w:cs="Arial"/>
          <w:szCs w:val="22"/>
        </w:rPr>
        <w:t xml:space="preserve"> </w:t>
      </w:r>
      <w:r w:rsidRPr="00291DB9">
        <w:rPr>
          <w:rFonts w:cs="Arial"/>
          <w:szCs w:val="22"/>
        </w:rPr>
        <w:t xml:space="preserve">To </w:t>
      </w:r>
      <w:r>
        <w:rPr>
          <w:rFonts w:cs="Arial"/>
          <w:szCs w:val="22"/>
        </w:rPr>
        <w:t>prosjekt</w:t>
      </w:r>
      <w:r w:rsidRPr="00291DB9">
        <w:rPr>
          <w:rFonts w:cs="Arial"/>
          <w:szCs w:val="22"/>
        </w:rPr>
        <w:t xml:space="preserve">medarbeidere </w:t>
      </w:r>
      <w:r w:rsidR="00D76ED2" w:rsidRPr="00D76ED2">
        <w:rPr>
          <w:rFonts w:cs="Arial"/>
          <w:szCs w:val="22"/>
        </w:rPr>
        <w:t>(TBJ/HEK/TCB)</w:t>
      </w:r>
      <w:r>
        <w:rPr>
          <w:rFonts w:cs="Arial"/>
          <w:szCs w:val="22"/>
        </w:rPr>
        <w:t xml:space="preserve"> gjør</w:t>
      </w:r>
      <w:r w:rsidRPr="00291DB9">
        <w:rPr>
          <w:rFonts w:cs="Arial"/>
          <w:szCs w:val="22"/>
        </w:rPr>
        <w:t xml:space="preserve"> uavhengige vurderinger </w:t>
      </w:r>
      <w:r>
        <w:rPr>
          <w:rFonts w:cs="Arial"/>
          <w:szCs w:val="22"/>
        </w:rPr>
        <w:t xml:space="preserve">av </w:t>
      </w:r>
      <w:r w:rsidRPr="006910C7">
        <w:rPr>
          <w:szCs w:val="22"/>
        </w:rPr>
        <w:t>fulltekstene</w:t>
      </w:r>
      <w:r w:rsidRPr="00291DB9">
        <w:rPr>
          <w:rFonts w:cs="Arial"/>
          <w:szCs w:val="22"/>
        </w:rPr>
        <w:t xml:space="preserve"> opp mot inklusjonskriteriene</w:t>
      </w:r>
      <w:r>
        <w:rPr>
          <w:rFonts w:cs="Arial"/>
          <w:szCs w:val="22"/>
        </w:rPr>
        <w:t>.</w:t>
      </w:r>
      <w:r w:rsidRPr="00FB473F">
        <w:rPr>
          <w:rFonts w:cs="Arial"/>
          <w:szCs w:val="22"/>
        </w:rPr>
        <w:t xml:space="preserve"> Uenighet om vurderingene av tit</w:t>
      </w:r>
      <w:r>
        <w:rPr>
          <w:rFonts w:cs="Arial"/>
          <w:szCs w:val="22"/>
        </w:rPr>
        <w:t>ler/</w:t>
      </w:r>
      <w:r w:rsidRPr="00FB473F">
        <w:rPr>
          <w:rFonts w:cs="Arial"/>
          <w:szCs w:val="22"/>
        </w:rPr>
        <w:t xml:space="preserve">sammendrag og fulltekster løser vi ved diskusjon eller ved å konferere med en tredje prosjektmedarbeider. </w:t>
      </w:r>
    </w:p>
    <w:p w14:paraId="524A7974" w14:textId="77777777" w:rsidR="003B7706" w:rsidRPr="006910C7" w:rsidRDefault="003B7706" w:rsidP="003B7706">
      <w:pPr>
        <w:rPr>
          <w:szCs w:val="22"/>
        </w:rPr>
      </w:pPr>
    </w:p>
    <w:p w14:paraId="22A3076E" w14:textId="380BB0AF" w:rsidR="0072692B" w:rsidRPr="006910C7" w:rsidRDefault="0072692B" w:rsidP="0072692B">
      <w:pPr>
        <w:pStyle w:val="Overskrift2"/>
        <w:rPr>
          <w:sz w:val="22"/>
        </w:rPr>
      </w:pPr>
      <w:r w:rsidRPr="006910C7">
        <w:rPr>
          <w:sz w:val="22"/>
        </w:rPr>
        <w:t>Konferering med oppdragsgiver</w:t>
      </w:r>
    </w:p>
    <w:p w14:paraId="77CC2D47" w14:textId="4CC2259A" w:rsidR="009835E9" w:rsidRPr="006910C7" w:rsidRDefault="00B92143" w:rsidP="003B7706">
      <w:pPr>
        <w:rPr>
          <w:szCs w:val="22"/>
        </w:rPr>
      </w:pPr>
      <w:r w:rsidRPr="006910C7">
        <w:rPr>
          <w:szCs w:val="22"/>
        </w:rPr>
        <w:t xml:space="preserve">Vi vil etter </w:t>
      </w:r>
      <w:r w:rsidR="001865CD" w:rsidRPr="006910C7">
        <w:rPr>
          <w:szCs w:val="22"/>
        </w:rPr>
        <w:t xml:space="preserve">litteraturgjennomgangen og </w:t>
      </w:r>
      <w:r w:rsidRPr="006910C7">
        <w:rPr>
          <w:szCs w:val="22"/>
        </w:rPr>
        <w:t>vurdering av studier på tittel- og sammendragsnivå og fulltekstniv</w:t>
      </w:r>
      <w:r w:rsidR="00222CA2" w:rsidRPr="006910C7">
        <w:rPr>
          <w:szCs w:val="22"/>
        </w:rPr>
        <w:t xml:space="preserve">å </w:t>
      </w:r>
      <w:r w:rsidR="009126D3" w:rsidRPr="006910C7">
        <w:rPr>
          <w:szCs w:val="22"/>
        </w:rPr>
        <w:t xml:space="preserve">sortere </w:t>
      </w:r>
      <w:r w:rsidR="001A2A64" w:rsidRPr="006910C7">
        <w:rPr>
          <w:szCs w:val="22"/>
        </w:rPr>
        <w:t xml:space="preserve">de inkluderte </w:t>
      </w:r>
      <w:r w:rsidR="009126D3" w:rsidRPr="006910C7">
        <w:rPr>
          <w:szCs w:val="22"/>
        </w:rPr>
        <w:t xml:space="preserve">studiene </w:t>
      </w:r>
      <w:r w:rsidR="00B55BD4" w:rsidRPr="006910C7">
        <w:rPr>
          <w:szCs w:val="22"/>
        </w:rPr>
        <w:t>for hvert av</w:t>
      </w:r>
      <w:r w:rsidR="008F329B" w:rsidRPr="006910C7">
        <w:rPr>
          <w:szCs w:val="22"/>
        </w:rPr>
        <w:t xml:space="preserve"> forskningsspørsmål</w:t>
      </w:r>
      <w:r w:rsidR="00B55BD4" w:rsidRPr="006910C7">
        <w:rPr>
          <w:szCs w:val="22"/>
        </w:rPr>
        <w:t>ene</w:t>
      </w:r>
      <w:r w:rsidR="00AA05C5" w:rsidRPr="006910C7">
        <w:rPr>
          <w:szCs w:val="22"/>
        </w:rPr>
        <w:t xml:space="preserve">. </w:t>
      </w:r>
      <w:r w:rsidR="0000452B" w:rsidRPr="006910C7">
        <w:rPr>
          <w:szCs w:val="22"/>
        </w:rPr>
        <w:t xml:space="preserve">Dersom vi identifiserer et så stort antall </w:t>
      </w:r>
      <w:r w:rsidR="00315242" w:rsidRPr="006910C7">
        <w:rPr>
          <w:szCs w:val="22"/>
        </w:rPr>
        <w:t xml:space="preserve">inkluderte studier at det er behov for innsnevring av </w:t>
      </w:r>
      <w:r w:rsidR="00BB7559">
        <w:rPr>
          <w:szCs w:val="22"/>
        </w:rPr>
        <w:t>inklusjo</w:t>
      </w:r>
      <w:r w:rsidR="00861BD3">
        <w:rPr>
          <w:szCs w:val="22"/>
        </w:rPr>
        <w:t>ns</w:t>
      </w:r>
      <w:r w:rsidR="00315242" w:rsidRPr="006910C7">
        <w:rPr>
          <w:szCs w:val="22"/>
        </w:rPr>
        <w:t>kriteriene</w:t>
      </w:r>
      <w:r w:rsidR="008D2FF1">
        <w:rPr>
          <w:szCs w:val="22"/>
        </w:rPr>
        <w:t>,</w:t>
      </w:r>
      <w:r w:rsidR="00315242" w:rsidRPr="006910C7">
        <w:rPr>
          <w:szCs w:val="22"/>
        </w:rPr>
        <w:t xml:space="preserve"> for å kunne ferdigstille </w:t>
      </w:r>
      <w:r w:rsidR="00BC7815">
        <w:rPr>
          <w:szCs w:val="22"/>
        </w:rPr>
        <w:t>hurtig</w:t>
      </w:r>
      <w:r w:rsidR="008E7BDF" w:rsidRPr="006910C7">
        <w:rPr>
          <w:szCs w:val="22"/>
        </w:rPr>
        <w:t>oversikten inn</w:t>
      </w:r>
      <w:r w:rsidR="00D26EDB" w:rsidRPr="006910C7">
        <w:rPr>
          <w:szCs w:val="22"/>
        </w:rPr>
        <w:t>en avtalt tid, vil vi gjøre dette i sam</w:t>
      </w:r>
      <w:r w:rsidR="001C4537" w:rsidRPr="006910C7">
        <w:rPr>
          <w:szCs w:val="22"/>
        </w:rPr>
        <w:t>forståelse</w:t>
      </w:r>
      <w:r w:rsidR="009835E9" w:rsidRPr="006910C7">
        <w:rPr>
          <w:szCs w:val="22"/>
        </w:rPr>
        <w:t xml:space="preserve"> med oppdragsgiver. </w:t>
      </w:r>
    </w:p>
    <w:p w14:paraId="53BFBBDA" w14:textId="77777777" w:rsidR="00191A3E" w:rsidRPr="006910C7" w:rsidRDefault="00191A3E" w:rsidP="003B7706">
      <w:pPr>
        <w:rPr>
          <w:szCs w:val="22"/>
        </w:rPr>
      </w:pPr>
    </w:p>
    <w:p w14:paraId="1EE0A619" w14:textId="3E5D3EFB" w:rsidR="00EF25FB" w:rsidRPr="006910C7" w:rsidRDefault="00191A3E" w:rsidP="003B7706">
      <w:pPr>
        <w:rPr>
          <w:szCs w:val="22"/>
        </w:rPr>
      </w:pPr>
      <w:r w:rsidRPr="006910C7">
        <w:rPr>
          <w:szCs w:val="22"/>
        </w:rPr>
        <w:t xml:space="preserve">Dersom </w:t>
      </w:r>
      <w:r w:rsidR="00EF25FB" w:rsidRPr="006910C7">
        <w:rPr>
          <w:szCs w:val="22"/>
        </w:rPr>
        <w:t xml:space="preserve">vi finner </w:t>
      </w:r>
      <w:r w:rsidR="00EB164B" w:rsidRPr="006910C7">
        <w:rPr>
          <w:szCs w:val="22"/>
        </w:rPr>
        <w:t xml:space="preserve">et så stort antall </w:t>
      </w:r>
      <w:r w:rsidR="00EF25FB" w:rsidRPr="006910C7">
        <w:rPr>
          <w:szCs w:val="22"/>
        </w:rPr>
        <w:t xml:space="preserve">studier som treffer inklusjonskriteriene kan mulige innsnevringer av inklusjonskriteriene være: </w:t>
      </w:r>
    </w:p>
    <w:p w14:paraId="164F4355" w14:textId="74F9658A" w:rsidR="00D05C73" w:rsidRPr="006910C7" w:rsidRDefault="005D4917" w:rsidP="00923868">
      <w:pPr>
        <w:pStyle w:val="Listeavsnitt"/>
        <w:numPr>
          <w:ilvl w:val="0"/>
          <w:numId w:val="45"/>
        </w:numPr>
        <w:rPr>
          <w:szCs w:val="22"/>
          <w:lang w:val="nb-NO"/>
        </w:rPr>
      </w:pPr>
      <w:r w:rsidRPr="00753BE7">
        <w:rPr>
          <w:szCs w:val="22"/>
          <w:lang w:val="nb-NO"/>
        </w:rPr>
        <w:t xml:space="preserve">Begrense </w:t>
      </w:r>
      <w:r w:rsidR="00871979" w:rsidRPr="006910C7">
        <w:rPr>
          <w:szCs w:val="22"/>
          <w:lang w:val="nb-NO"/>
        </w:rPr>
        <w:t xml:space="preserve">antall </w:t>
      </w:r>
      <w:r w:rsidR="007F4A7F" w:rsidRPr="00753BE7">
        <w:rPr>
          <w:szCs w:val="22"/>
          <w:lang w:val="nb-NO"/>
        </w:rPr>
        <w:t>arena/samfunnsområder</w:t>
      </w:r>
      <w:r w:rsidR="00C75978" w:rsidRPr="006910C7">
        <w:rPr>
          <w:szCs w:val="22"/>
          <w:lang w:val="nb-NO"/>
        </w:rPr>
        <w:t xml:space="preserve"> </w:t>
      </w:r>
      <w:r w:rsidR="004A2C2B" w:rsidRPr="006910C7">
        <w:rPr>
          <w:szCs w:val="22"/>
          <w:lang w:val="nb-NO"/>
        </w:rPr>
        <w:t xml:space="preserve">av interesse hvor </w:t>
      </w:r>
      <w:r w:rsidR="00753BE7" w:rsidRPr="006910C7">
        <w:rPr>
          <w:szCs w:val="22"/>
          <w:lang w:val="nb-NO"/>
        </w:rPr>
        <w:t xml:space="preserve">eksponeringen av hets </w:t>
      </w:r>
      <w:r w:rsidR="00AA01D9" w:rsidRPr="006910C7">
        <w:rPr>
          <w:szCs w:val="22"/>
          <w:lang w:val="nb-NO"/>
        </w:rPr>
        <w:t xml:space="preserve">eller </w:t>
      </w:r>
      <w:r w:rsidR="00F92F9A" w:rsidRPr="006910C7">
        <w:rPr>
          <w:szCs w:val="22"/>
          <w:lang w:val="nb-NO"/>
        </w:rPr>
        <w:t xml:space="preserve">diskrimineringen </w:t>
      </w:r>
      <w:r w:rsidR="002B17AB" w:rsidRPr="006910C7">
        <w:rPr>
          <w:szCs w:val="22"/>
          <w:lang w:val="nb-NO"/>
        </w:rPr>
        <w:t>finner</w:t>
      </w:r>
      <w:r w:rsidR="00F92F9A" w:rsidRPr="006910C7">
        <w:rPr>
          <w:szCs w:val="22"/>
          <w:lang w:val="nb-NO"/>
        </w:rPr>
        <w:t xml:space="preserve"> sted</w:t>
      </w:r>
      <w:r w:rsidR="00D05C73" w:rsidRPr="006910C7">
        <w:rPr>
          <w:szCs w:val="22"/>
          <w:lang w:val="nb-NO"/>
        </w:rPr>
        <w:t>.</w:t>
      </w:r>
      <w:r w:rsidR="003F22D0" w:rsidRPr="006910C7">
        <w:rPr>
          <w:szCs w:val="22"/>
          <w:lang w:val="nb-NO"/>
        </w:rPr>
        <w:t xml:space="preserve"> </w:t>
      </w:r>
    </w:p>
    <w:p w14:paraId="6DF440CC" w14:textId="651F43CE" w:rsidR="00B92143" w:rsidRPr="006910C7" w:rsidRDefault="00702FBA" w:rsidP="00923868">
      <w:pPr>
        <w:pStyle w:val="Listeavsnitt"/>
        <w:numPr>
          <w:ilvl w:val="0"/>
          <w:numId w:val="45"/>
        </w:numPr>
        <w:rPr>
          <w:szCs w:val="22"/>
          <w:lang w:val="nb-NO"/>
        </w:rPr>
      </w:pPr>
      <w:r w:rsidRPr="00753BE7">
        <w:rPr>
          <w:szCs w:val="22"/>
          <w:lang w:val="nb-NO"/>
        </w:rPr>
        <w:t xml:space="preserve"> </w:t>
      </w:r>
      <w:r w:rsidR="000D0B13" w:rsidRPr="006910C7">
        <w:rPr>
          <w:szCs w:val="22"/>
          <w:lang w:val="nb-NO"/>
        </w:rPr>
        <w:t xml:space="preserve">Begrense </w:t>
      </w:r>
      <w:r w:rsidR="00386B7F" w:rsidRPr="006910C7">
        <w:rPr>
          <w:szCs w:val="22"/>
          <w:lang w:val="nb-NO"/>
        </w:rPr>
        <w:t xml:space="preserve">på </w:t>
      </w:r>
      <w:r w:rsidR="00B814AC" w:rsidRPr="006910C7">
        <w:rPr>
          <w:szCs w:val="22"/>
          <w:lang w:val="nb-NO"/>
        </w:rPr>
        <w:t xml:space="preserve">land der prioritert rekkefølge vil være: </w:t>
      </w:r>
    </w:p>
    <w:p w14:paraId="59BBC2A2" w14:textId="7D538A32" w:rsidR="00BB7FF3" w:rsidRPr="006910C7" w:rsidRDefault="00B814AC" w:rsidP="00BB7FF3">
      <w:pPr>
        <w:pStyle w:val="Listeavsnitt"/>
        <w:numPr>
          <w:ilvl w:val="1"/>
          <w:numId w:val="45"/>
        </w:numPr>
        <w:rPr>
          <w:szCs w:val="22"/>
          <w:lang w:val="nb-NO"/>
        </w:rPr>
      </w:pPr>
      <w:r w:rsidRPr="006910C7">
        <w:rPr>
          <w:szCs w:val="22"/>
          <w:lang w:val="nb-NO"/>
        </w:rPr>
        <w:t>Studier fra Norge</w:t>
      </w:r>
    </w:p>
    <w:p w14:paraId="096556B0" w14:textId="11BEE3A8" w:rsidR="00B814AC" w:rsidRPr="006910C7" w:rsidRDefault="00B814AC" w:rsidP="00BB7FF3">
      <w:pPr>
        <w:pStyle w:val="Listeavsnitt"/>
        <w:numPr>
          <w:ilvl w:val="1"/>
          <w:numId w:val="45"/>
        </w:numPr>
        <w:rPr>
          <w:szCs w:val="22"/>
          <w:lang w:val="nb-NO"/>
        </w:rPr>
      </w:pPr>
      <w:r w:rsidRPr="006910C7">
        <w:rPr>
          <w:szCs w:val="22"/>
          <w:lang w:val="nb-NO"/>
        </w:rPr>
        <w:t>Studier fra Sverige</w:t>
      </w:r>
    </w:p>
    <w:p w14:paraId="63FAF56F" w14:textId="50F220B9" w:rsidR="00B814AC" w:rsidRPr="006910C7" w:rsidRDefault="00B814AC" w:rsidP="00BB7FF3">
      <w:pPr>
        <w:pStyle w:val="Listeavsnitt"/>
        <w:numPr>
          <w:ilvl w:val="1"/>
          <w:numId w:val="45"/>
        </w:numPr>
        <w:rPr>
          <w:szCs w:val="22"/>
          <w:lang w:val="nb-NO"/>
        </w:rPr>
      </w:pPr>
      <w:r w:rsidRPr="006910C7">
        <w:rPr>
          <w:szCs w:val="22"/>
          <w:lang w:val="nb-NO"/>
        </w:rPr>
        <w:t>Studier fra Finland</w:t>
      </w:r>
    </w:p>
    <w:p w14:paraId="3F30B636" w14:textId="4FC3DFF1" w:rsidR="006036F9" w:rsidRPr="00753BE7" w:rsidRDefault="006036F9" w:rsidP="006036F9">
      <w:pPr>
        <w:pStyle w:val="Listeavsnitt"/>
        <w:numPr>
          <w:ilvl w:val="0"/>
          <w:numId w:val="45"/>
        </w:numPr>
        <w:rPr>
          <w:szCs w:val="22"/>
          <w:lang w:val="nb-NO"/>
        </w:rPr>
      </w:pPr>
      <w:r w:rsidRPr="006910C7">
        <w:rPr>
          <w:szCs w:val="22"/>
          <w:lang w:val="nb-NO"/>
        </w:rPr>
        <w:t xml:space="preserve">Begrense på </w:t>
      </w:r>
      <w:r w:rsidR="00405320" w:rsidRPr="006910C7">
        <w:rPr>
          <w:szCs w:val="22"/>
          <w:lang w:val="nb-NO"/>
        </w:rPr>
        <w:t xml:space="preserve">antall </w:t>
      </w:r>
      <w:r w:rsidRPr="006910C7">
        <w:rPr>
          <w:szCs w:val="22"/>
          <w:lang w:val="nb-NO"/>
        </w:rPr>
        <w:t>fo</w:t>
      </w:r>
      <w:r w:rsidR="00650502" w:rsidRPr="006910C7">
        <w:rPr>
          <w:szCs w:val="22"/>
          <w:lang w:val="nb-NO"/>
        </w:rPr>
        <w:t>rskningsspørsmå</w:t>
      </w:r>
      <w:r w:rsidR="00E86A18" w:rsidRPr="006910C7">
        <w:rPr>
          <w:szCs w:val="22"/>
          <w:lang w:val="nb-NO"/>
        </w:rPr>
        <w:t>l</w:t>
      </w:r>
      <w:r w:rsidR="00C00144" w:rsidRPr="006910C7">
        <w:rPr>
          <w:szCs w:val="22"/>
          <w:lang w:val="nb-NO"/>
        </w:rPr>
        <w:t>.</w:t>
      </w:r>
    </w:p>
    <w:p w14:paraId="3767AC48" w14:textId="383D93D6" w:rsidR="0072692B" w:rsidRPr="006910C7" w:rsidRDefault="0072692B" w:rsidP="003B7706">
      <w:pPr>
        <w:rPr>
          <w:color w:val="FF0000"/>
          <w:szCs w:val="22"/>
        </w:rPr>
      </w:pPr>
    </w:p>
    <w:p w14:paraId="2519296A" w14:textId="5D2F7D19" w:rsidR="00CC78BF" w:rsidRPr="006910C7" w:rsidRDefault="00CC78BF" w:rsidP="003B7706">
      <w:pPr>
        <w:rPr>
          <w:szCs w:val="22"/>
        </w:rPr>
      </w:pPr>
      <w:r w:rsidRPr="006910C7">
        <w:rPr>
          <w:szCs w:val="22"/>
        </w:rPr>
        <w:t>Hvis det på bakgrunn av tidsrammen for prosjektet blir nødvendig å gjøre innsnevringer av inklusjonskriterier og/eller forskningsspørsmålene k</w:t>
      </w:r>
      <w:r w:rsidR="00A166DE" w:rsidRPr="006910C7">
        <w:rPr>
          <w:szCs w:val="22"/>
        </w:rPr>
        <w:t>an de</w:t>
      </w:r>
      <w:r w:rsidR="0065685F" w:rsidRPr="006910C7">
        <w:rPr>
          <w:szCs w:val="22"/>
        </w:rPr>
        <w:t xml:space="preserve">t </w:t>
      </w:r>
      <w:r w:rsidR="00CF1690" w:rsidRPr="006910C7">
        <w:rPr>
          <w:szCs w:val="22"/>
        </w:rPr>
        <w:t>ett</w:t>
      </w:r>
      <w:r w:rsidR="00DF6A44" w:rsidRPr="006910C7">
        <w:rPr>
          <w:szCs w:val="22"/>
        </w:rPr>
        <w:t xml:space="preserve">er oversendelse av </w:t>
      </w:r>
      <w:proofErr w:type="spellStart"/>
      <w:r w:rsidR="00DF6A44" w:rsidRPr="006910C7">
        <w:rPr>
          <w:szCs w:val="22"/>
        </w:rPr>
        <w:t>hovedleveransen</w:t>
      </w:r>
      <w:proofErr w:type="spellEnd"/>
      <w:r w:rsidR="00DF6A44" w:rsidRPr="006910C7">
        <w:rPr>
          <w:szCs w:val="22"/>
        </w:rPr>
        <w:t xml:space="preserve"> </w:t>
      </w:r>
      <w:r w:rsidR="0065685F" w:rsidRPr="006910C7">
        <w:rPr>
          <w:szCs w:val="22"/>
        </w:rPr>
        <w:t xml:space="preserve">være aktuelt med </w:t>
      </w:r>
      <w:r w:rsidRPr="006910C7">
        <w:rPr>
          <w:szCs w:val="22"/>
        </w:rPr>
        <w:t xml:space="preserve">én eller flere </w:t>
      </w:r>
      <w:r w:rsidR="00C55355" w:rsidRPr="006910C7">
        <w:rPr>
          <w:szCs w:val="22"/>
        </w:rPr>
        <w:t>tilleggs</w:t>
      </w:r>
      <w:r w:rsidRPr="006910C7">
        <w:rPr>
          <w:szCs w:val="22"/>
        </w:rPr>
        <w:t>leveranser i etterkant</w:t>
      </w:r>
      <w:r w:rsidR="00C55355" w:rsidRPr="006910C7">
        <w:rPr>
          <w:szCs w:val="22"/>
        </w:rPr>
        <w:t xml:space="preserve">. </w:t>
      </w:r>
    </w:p>
    <w:p w14:paraId="37EA2C0E" w14:textId="77777777" w:rsidR="00585AF9" w:rsidRPr="006910C7" w:rsidRDefault="00585AF9" w:rsidP="003B7706">
      <w:pPr>
        <w:rPr>
          <w:szCs w:val="22"/>
        </w:rPr>
      </w:pPr>
    </w:p>
    <w:p w14:paraId="3EA70EDA" w14:textId="77777777" w:rsidR="00281DEB" w:rsidRPr="006910C7" w:rsidRDefault="00281DEB" w:rsidP="00281DEB">
      <w:pPr>
        <w:pStyle w:val="Overskrift2"/>
        <w:rPr>
          <w:sz w:val="22"/>
        </w:rPr>
      </w:pPr>
      <w:bookmarkStart w:id="29" w:name="_Toc58188356"/>
      <w:bookmarkStart w:id="30" w:name="_Toc74205335"/>
      <w:r w:rsidRPr="006910C7">
        <w:rPr>
          <w:sz w:val="22"/>
        </w:rPr>
        <w:t>Uthenting av data</w:t>
      </w:r>
      <w:bookmarkEnd w:id="29"/>
      <w:bookmarkEnd w:id="30"/>
    </w:p>
    <w:p w14:paraId="325196E9" w14:textId="5FFC77BB" w:rsidR="00281DEB" w:rsidRPr="00852354" w:rsidRDefault="00281DEB" w:rsidP="00281DEB">
      <w:pPr>
        <w:rPr>
          <w:rFonts w:cs="Arial"/>
          <w:szCs w:val="22"/>
        </w:rPr>
      </w:pPr>
      <w:r w:rsidRPr="006910C7">
        <w:rPr>
          <w:szCs w:val="22"/>
        </w:rPr>
        <w:t xml:space="preserve">Én </w:t>
      </w:r>
      <w:r w:rsidR="00C659AB" w:rsidRPr="006910C7">
        <w:rPr>
          <w:szCs w:val="22"/>
        </w:rPr>
        <w:t>prosjekt</w:t>
      </w:r>
      <w:r w:rsidRPr="006910C7">
        <w:rPr>
          <w:szCs w:val="22"/>
        </w:rPr>
        <w:t xml:space="preserve">medarbeider </w:t>
      </w:r>
      <w:r w:rsidR="00E701C2">
        <w:rPr>
          <w:rFonts w:cs="Arial"/>
          <w:szCs w:val="22"/>
        </w:rPr>
        <w:t>(</w:t>
      </w:r>
      <w:r w:rsidR="004F096D">
        <w:rPr>
          <w:rFonts w:cs="Arial"/>
          <w:szCs w:val="22"/>
        </w:rPr>
        <w:t>TBJ/</w:t>
      </w:r>
      <w:r w:rsidR="00CE4E61">
        <w:rPr>
          <w:rFonts w:cs="Arial"/>
          <w:szCs w:val="22"/>
        </w:rPr>
        <w:t>TCB/H</w:t>
      </w:r>
      <w:r w:rsidR="00E65BB7">
        <w:rPr>
          <w:rFonts w:cs="Arial"/>
          <w:szCs w:val="22"/>
        </w:rPr>
        <w:t>E</w:t>
      </w:r>
      <w:r w:rsidR="00CE4E61">
        <w:rPr>
          <w:rFonts w:cs="Arial"/>
          <w:szCs w:val="22"/>
        </w:rPr>
        <w:t>K/CHH</w:t>
      </w:r>
      <w:r w:rsidR="00E701C2">
        <w:rPr>
          <w:rFonts w:cs="Arial"/>
          <w:szCs w:val="22"/>
        </w:rPr>
        <w:t>)</w:t>
      </w:r>
      <w:r w:rsidRPr="006910C7">
        <w:rPr>
          <w:szCs w:val="22"/>
        </w:rPr>
        <w:t xml:space="preserve"> </w:t>
      </w:r>
      <w:r w:rsidR="00870881" w:rsidRPr="006910C7">
        <w:rPr>
          <w:szCs w:val="22"/>
        </w:rPr>
        <w:t xml:space="preserve">vil </w:t>
      </w:r>
      <w:r w:rsidRPr="006910C7">
        <w:rPr>
          <w:szCs w:val="22"/>
        </w:rPr>
        <w:t xml:space="preserve">hente ut data fra de inkluderte studiene og en annen </w:t>
      </w:r>
      <w:r w:rsidR="006007E7">
        <w:rPr>
          <w:rFonts w:cs="Arial"/>
          <w:szCs w:val="22"/>
        </w:rPr>
        <w:t xml:space="preserve">vil </w:t>
      </w:r>
      <w:r w:rsidRPr="006910C7">
        <w:rPr>
          <w:szCs w:val="22"/>
        </w:rPr>
        <w:t xml:space="preserve">kontrollere dataene opp mot </w:t>
      </w:r>
      <w:r w:rsidR="004F4122" w:rsidRPr="006910C7">
        <w:rPr>
          <w:szCs w:val="22"/>
        </w:rPr>
        <w:t xml:space="preserve">de aktuelle </w:t>
      </w:r>
      <w:r w:rsidRPr="006910C7">
        <w:rPr>
          <w:szCs w:val="22"/>
        </w:rPr>
        <w:t>publikasjonen</w:t>
      </w:r>
      <w:r w:rsidR="004F4122" w:rsidRPr="006910C7">
        <w:rPr>
          <w:szCs w:val="22"/>
        </w:rPr>
        <w:t>e</w:t>
      </w:r>
      <w:r w:rsidRPr="006910C7">
        <w:rPr>
          <w:szCs w:val="22"/>
        </w:rPr>
        <w:t xml:space="preserve">. </w:t>
      </w:r>
      <w:r w:rsidR="00014DDF" w:rsidRPr="00291DB9">
        <w:rPr>
          <w:rFonts w:cs="Arial"/>
          <w:szCs w:val="22"/>
        </w:rPr>
        <w:t xml:space="preserve">Ved uenighet </w:t>
      </w:r>
      <w:r w:rsidR="006007E7">
        <w:rPr>
          <w:rFonts w:cs="Arial"/>
          <w:szCs w:val="22"/>
        </w:rPr>
        <w:t xml:space="preserve">vil vi </w:t>
      </w:r>
      <w:r w:rsidR="00014DDF">
        <w:rPr>
          <w:rFonts w:cs="Arial"/>
          <w:szCs w:val="22"/>
        </w:rPr>
        <w:t>konferere</w:t>
      </w:r>
      <w:r w:rsidR="00014DDF" w:rsidRPr="00291DB9">
        <w:rPr>
          <w:rFonts w:cs="Arial"/>
          <w:szCs w:val="22"/>
        </w:rPr>
        <w:t xml:space="preserve"> </w:t>
      </w:r>
      <w:r w:rsidR="00014DDF">
        <w:rPr>
          <w:rFonts w:cs="Arial"/>
          <w:szCs w:val="22"/>
        </w:rPr>
        <w:t xml:space="preserve">med </w:t>
      </w:r>
      <w:r w:rsidR="00014DDF" w:rsidRPr="00291DB9">
        <w:rPr>
          <w:rFonts w:cs="Arial"/>
          <w:szCs w:val="22"/>
        </w:rPr>
        <w:t>en tredje prosjektmedarbeider for å bidra til enighet.</w:t>
      </w:r>
      <w:r w:rsidR="000A3318">
        <w:rPr>
          <w:rFonts w:cs="Arial"/>
          <w:szCs w:val="22"/>
        </w:rPr>
        <w:t xml:space="preserve"> </w:t>
      </w:r>
      <w:r w:rsidR="009A0FC7" w:rsidRPr="006910C7">
        <w:rPr>
          <w:szCs w:val="22"/>
        </w:rPr>
        <w:t xml:space="preserve">Vi </w:t>
      </w:r>
      <w:r w:rsidR="006007E7" w:rsidRPr="006910C7">
        <w:rPr>
          <w:szCs w:val="22"/>
        </w:rPr>
        <w:t xml:space="preserve">vil </w:t>
      </w:r>
      <w:r w:rsidR="009A0FC7" w:rsidRPr="006910C7">
        <w:rPr>
          <w:szCs w:val="22"/>
        </w:rPr>
        <w:lastRenderedPageBreak/>
        <w:t xml:space="preserve">bruke et </w:t>
      </w:r>
      <w:r w:rsidR="00914853">
        <w:rPr>
          <w:szCs w:val="22"/>
        </w:rPr>
        <w:t xml:space="preserve">pilotert </w:t>
      </w:r>
      <w:r w:rsidR="009A0FC7" w:rsidRPr="006910C7">
        <w:rPr>
          <w:szCs w:val="22"/>
        </w:rPr>
        <w:t xml:space="preserve">datauthentingsskjema i </w:t>
      </w:r>
      <w:r w:rsidR="00E701C2" w:rsidRPr="006910C7">
        <w:rPr>
          <w:szCs w:val="22"/>
        </w:rPr>
        <w:t>Excel</w:t>
      </w:r>
      <w:r w:rsidR="00E701C2">
        <w:rPr>
          <w:rFonts w:cs="Arial"/>
          <w:szCs w:val="22"/>
        </w:rPr>
        <w:t>.</w:t>
      </w:r>
      <w:r w:rsidR="00C107E9">
        <w:rPr>
          <w:rFonts w:cs="Arial"/>
          <w:szCs w:val="22"/>
        </w:rPr>
        <w:t xml:space="preserve"> </w:t>
      </w:r>
      <w:r w:rsidR="00913116">
        <w:rPr>
          <w:rStyle w:val="normaltextrun"/>
          <w:color w:val="000000"/>
          <w:szCs w:val="22"/>
          <w:shd w:val="clear" w:color="auto" w:fill="FFFFFF"/>
        </w:rPr>
        <w:t>Prosjektmedarbeiderne vil sammen pilotere datauthentingsskjemaet på to studier.</w:t>
      </w:r>
      <w:r w:rsidR="008D70BC">
        <w:rPr>
          <w:rFonts w:cs="Arial"/>
          <w:szCs w:val="22"/>
        </w:rPr>
        <w:t xml:space="preserve"> </w:t>
      </w:r>
      <w:r w:rsidRPr="006910C7">
        <w:rPr>
          <w:szCs w:val="22"/>
        </w:rPr>
        <w:t xml:space="preserve">Vi </w:t>
      </w:r>
      <w:r w:rsidR="00852354">
        <w:rPr>
          <w:szCs w:val="22"/>
        </w:rPr>
        <w:t>vil hente</w:t>
      </w:r>
      <w:r w:rsidRPr="006910C7">
        <w:rPr>
          <w:szCs w:val="22"/>
        </w:rPr>
        <w:t xml:space="preserve"> ut følgende data fra de inkluderte studiene: </w:t>
      </w:r>
      <w:r w:rsidR="00E701C2" w:rsidRPr="006910C7">
        <w:rPr>
          <w:szCs w:val="22"/>
        </w:rPr>
        <w:t>informasjon om publikasjonen (</w:t>
      </w:r>
      <w:r w:rsidR="009979B2">
        <w:rPr>
          <w:szCs w:val="22"/>
        </w:rPr>
        <w:t xml:space="preserve">førsteforfatter, </w:t>
      </w:r>
      <w:proofErr w:type="spellStart"/>
      <w:r w:rsidR="009979B2">
        <w:rPr>
          <w:szCs w:val="22"/>
        </w:rPr>
        <w:t>publikasjonsår</w:t>
      </w:r>
      <w:proofErr w:type="spellEnd"/>
      <w:r w:rsidR="00E701C2" w:rsidRPr="006910C7">
        <w:rPr>
          <w:szCs w:val="22"/>
        </w:rPr>
        <w:t xml:space="preserve">), </w:t>
      </w:r>
      <w:r w:rsidR="00255A70" w:rsidRPr="006910C7">
        <w:rPr>
          <w:szCs w:val="22"/>
        </w:rPr>
        <w:t xml:space="preserve">land, </w:t>
      </w:r>
      <w:r w:rsidR="00EA4315">
        <w:rPr>
          <w:szCs w:val="22"/>
        </w:rPr>
        <w:t>studiens formål,</w:t>
      </w:r>
      <w:r w:rsidR="00164AC2">
        <w:rPr>
          <w:szCs w:val="22"/>
        </w:rPr>
        <w:t xml:space="preserve"> kontekst,</w:t>
      </w:r>
      <w:r w:rsidR="00EA4315">
        <w:rPr>
          <w:szCs w:val="22"/>
        </w:rPr>
        <w:t xml:space="preserve"> </w:t>
      </w:r>
      <w:r w:rsidR="00E701C2" w:rsidRPr="006910C7">
        <w:rPr>
          <w:szCs w:val="22"/>
        </w:rPr>
        <w:t>studiedesign</w:t>
      </w:r>
      <w:r w:rsidR="00255A70" w:rsidRPr="006910C7">
        <w:rPr>
          <w:szCs w:val="22"/>
        </w:rPr>
        <w:t>,</w:t>
      </w:r>
      <w:r w:rsidR="00E701C2" w:rsidRPr="006910C7">
        <w:rPr>
          <w:szCs w:val="22"/>
        </w:rPr>
        <w:t xml:space="preserve"> metode</w:t>
      </w:r>
      <w:r w:rsidR="00255A70" w:rsidRPr="006910C7">
        <w:rPr>
          <w:szCs w:val="22"/>
        </w:rPr>
        <w:t xml:space="preserve"> for datainnsamling</w:t>
      </w:r>
      <w:r w:rsidR="00732170" w:rsidRPr="006910C7">
        <w:rPr>
          <w:szCs w:val="22"/>
        </w:rPr>
        <w:t xml:space="preserve">, </w:t>
      </w:r>
      <w:r w:rsidR="005D646C" w:rsidRPr="006910C7">
        <w:rPr>
          <w:szCs w:val="22"/>
        </w:rPr>
        <w:t>studie</w:t>
      </w:r>
      <w:r w:rsidR="00625B52" w:rsidRPr="006910C7">
        <w:rPr>
          <w:szCs w:val="22"/>
        </w:rPr>
        <w:t>populasjon (antall</w:t>
      </w:r>
      <w:r w:rsidR="001F72F5">
        <w:rPr>
          <w:szCs w:val="22"/>
        </w:rPr>
        <w:t xml:space="preserve"> deltakere</w:t>
      </w:r>
      <w:r w:rsidR="00625B52" w:rsidRPr="006910C7">
        <w:rPr>
          <w:szCs w:val="22"/>
        </w:rPr>
        <w:t>, alder</w:t>
      </w:r>
      <w:r w:rsidR="00245DB9" w:rsidRPr="006910C7">
        <w:rPr>
          <w:szCs w:val="22"/>
        </w:rPr>
        <w:t>, etnisitet</w:t>
      </w:r>
      <w:r w:rsidR="001F72F5">
        <w:rPr>
          <w:szCs w:val="22"/>
        </w:rPr>
        <w:t>, geografisk tilhørighet</w:t>
      </w:r>
      <w:r w:rsidR="00245DB9" w:rsidRPr="006910C7">
        <w:rPr>
          <w:szCs w:val="22"/>
        </w:rPr>
        <w:t xml:space="preserve">), </w:t>
      </w:r>
      <w:r w:rsidR="00C04A97" w:rsidRPr="006910C7">
        <w:rPr>
          <w:szCs w:val="22"/>
        </w:rPr>
        <w:t>eksponerin</w:t>
      </w:r>
      <w:r w:rsidR="003D655D" w:rsidRPr="006910C7">
        <w:rPr>
          <w:szCs w:val="22"/>
        </w:rPr>
        <w:t xml:space="preserve">g, utfall og hovedresultater/forfatternes konklusjoner. </w:t>
      </w:r>
    </w:p>
    <w:p w14:paraId="6F68CD51" w14:textId="77777777" w:rsidR="00FC0D85" w:rsidRDefault="00FC0D85" w:rsidP="00281DEB">
      <w:pPr>
        <w:rPr>
          <w:rFonts w:cs="Arial"/>
          <w:szCs w:val="22"/>
        </w:rPr>
      </w:pPr>
    </w:p>
    <w:p w14:paraId="47D02AE9" w14:textId="3F3C73E8" w:rsidR="00281DEB" w:rsidRPr="006910C7" w:rsidRDefault="006B2716" w:rsidP="00281DEB">
      <w:pPr>
        <w:pStyle w:val="Overskrift2"/>
        <w:rPr>
          <w:sz w:val="22"/>
        </w:rPr>
      </w:pPr>
      <w:bookmarkStart w:id="31" w:name="_Toc74205336"/>
      <w:r w:rsidRPr="006910C7">
        <w:rPr>
          <w:sz w:val="22"/>
        </w:rPr>
        <w:t>Kartlegging av kunnskapsgrunnlaget</w:t>
      </w:r>
      <w:bookmarkEnd w:id="31"/>
    </w:p>
    <w:p w14:paraId="7B1A1898" w14:textId="155008FD" w:rsidR="003F08E6" w:rsidRPr="0088483D" w:rsidRDefault="003F08E6" w:rsidP="003F08E6">
      <w:pPr>
        <w:rPr>
          <w:rFonts w:cs="Arial"/>
          <w:color w:val="FF0000"/>
          <w:szCs w:val="22"/>
        </w:rPr>
      </w:pPr>
      <w:r w:rsidRPr="002E576E">
        <w:rPr>
          <w:rFonts w:cs="Arial"/>
          <w:szCs w:val="22"/>
        </w:rPr>
        <w:t xml:space="preserve">Vi </w:t>
      </w:r>
      <w:r>
        <w:rPr>
          <w:rFonts w:cs="Arial"/>
          <w:szCs w:val="22"/>
        </w:rPr>
        <w:t xml:space="preserve">vil </w:t>
      </w:r>
      <w:r w:rsidR="00E6755C">
        <w:rPr>
          <w:rFonts w:cs="Arial"/>
          <w:szCs w:val="22"/>
        </w:rPr>
        <w:t>liste</w:t>
      </w:r>
      <w:r w:rsidR="003E00CE">
        <w:rPr>
          <w:rFonts w:cs="Arial"/>
          <w:szCs w:val="22"/>
        </w:rPr>
        <w:t xml:space="preserve"> de </w:t>
      </w:r>
      <w:r>
        <w:rPr>
          <w:rFonts w:cs="Arial"/>
          <w:szCs w:val="22"/>
        </w:rPr>
        <w:t xml:space="preserve">inkluderte </w:t>
      </w:r>
      <w:r w:rsidRPr="002E576E">
        <w:rPr>
          <w:rFonts w:cs="Arial"/>
          <w:szCs w:val="22"/>
        </w:rPr>
        <w:t xml:space="preserve">publikasjonene </w:t>
      </w:r>
      <w:r>
        <w:rPr>
          <w:rFonts w:cs="Arial"/>
          <w:szCs w:val="22"/>
        </w:rPr>
        <w:t xml:space="preserve">og </w:t>
      </w:r>
      <w:r w:rsidRPr="002E576E">
        <w:rPr>
          <w:rFonts w:cs="Arial"/>
          <w:szCs w:val="22"/>
        </w:rPr>
        <w:t xml:space="preserve">sortere </w:t>
      </w:r>
      <w:r>
        <w:rPr>
          <w:rFonts w:cs="Arial"/>
          <w:szCs w:val="22"/>
        </w:rPr>
        <w:t xml:space="preserve">de i </w:t>
      </w:r>
      <w:r w:rsidRPr="002E576E">
        <w:rPr>
          <w:rFonts w:cs="Arial"/>
          <w:szCs w:val="22"/>
        </w:rPr>
        <w:t>logiske kategorier</w:t>
      </w:r>
      <w:r>
        <w:rPr>
          <w:rFonts w:cs="Arial"/>
          <w:szCs w:val="22"/>
        </w:rPr>
        <w:t xml:space="preserve">. </w:t>
      </w:r>
      <w:proofErr w:type="spellStart"/>
      <w:r w:rsidR="003E66C3" w:rsidRPr="002E576E">
        <w:rPr>
          <w:rFonts w:cs="Arial"/>
          <w:szCs w:val="22"/>
        </w:rPr>
        <w:t>Hovedfremstillingen</w:t>
      </w:r>
      <w:proofErr w:type="spellEnd"/>
      <w:r w:rsidR="003E66C3" w:rsidRPr="002E576E">
        <w:rPr>
          <w:rFonts w:cs="Arial"/>
          <w:szCs w:val="22"/>
        </w:rPr>
        <w:t xml:space="preserve"> </w:t>
      </w:r>
      <w:r w:rsidR="003E66C3">
        <w:rPr>
          <w:rFonts w:cs="Arial"/>
          <w:szCs w:val="22"/>
        </w:rPr>
        <w:t>vil være</w:t>
      </w:r>
      <w:r w:rsidR="003E66C3" w:rsidRPr="002E576E">
        <w:rPr>
          <w:rFonts w:cs="Arial"/>
          <w:szCs w:val="22"/>
        </w:rPr>
        <w:t xml:space="preserve"> i form av prosa</w:t>
      </w:r>
      <w:r w:rsidR="003E66C3">
        <w:rPr>
          <w:rFonts w:cs="Arial"/>
          <w:szCs w:val="22"/>
        </w:rPr>
        <w:t xml:space="preserve"> med </w:t>
      </w:r>
      <w:r w:rsidR="003E66C3" w:rsidRPr="002E576E">
        <w:rPr>
          <w:rFonts w:cs="Arial"/>
          <w:szCs w:val="22"/>
        </w:rPr>
        <w:t>narrative presentasjoner av resultater og konklusjoner</w:t>
      </w:r>
      <w:r w:rsidR="003E66C3">
        <w:rPr>
          <w:rFonts w:cs="Arial"/>
          <w:szCs w:val="22"/>
        </w:rPr>
        <w:t xml:space="preserve">. </w:t>
      </w:r>
      <w:r>
        <w:rPr>
          <w:rFonts w:cs="Arial"/>
          <w:szCs w:val="22"/>
        </w:rPr>
        <w:t>Vi vil sammenfatte informasjon om studiene og deres resultater narrativt</w:t>
      </w:r>
      <w:r w:rsidR="00A94DFE">
        <w:rPr>
          <w:rFonts w:cs="Arial"/>
          <w:szCs w:val="22"/>
        </w:rPr>
        <w:t xml:space="preserve"> og v</w:t>
      </w:r>
      <w:r w:rsidRPr="002E576E">
        <w:rPr>
          <w:rFonts w:cs="Arial"/>
          <w:szCs w:val="22"/>
        </w:rPr>
        <w:t xml:space="preserve">i </w:t>
      </w:r>
      <w:r>
        <w:rPr>
          <w:rFonts w:cs="Arial"/>
          <w:szCs w:val="22"/>
        </w:rPr>
        <w:t xml:space="preserve">vil </w:t>
      </w:r>
      <w:r w:rsidRPr="002E576E">
        <w:rPr>
          <w:rFonts w:cs="Arial"/>
          <w:szCs w:val="22"/>
        </w:rPr>
        <w:t>presentere resultatene i tekst og tabeller.</w:t>
      </w:r>
      <w:r w:rsidR="00A94DFE">
        <w:rPr>
          <w:rFonts w:cs="Arial"/>
          <w:szCs w:val="22"/>
        </w:rPr>
        <w:t xml:space="preserve"> </w:t>
      </w:r>
      <w:r w:rsidR="008D4E6A">
        <w:rPr>
          <w:rFonts w:cs="Arial"/>
          <w:szCs w:val="22"/>
        </w:rPr>
        <w:t xml:space="preserve">Vi vil </w:t>
      </w:r>
      <w:r w:rsidR="00A94DFE">
        <w:rPr>
          <w:rFonts w:cs="Arial"/>
          <w:szCs w:val="22"/>
        </w:rPr>
        <w:t>vurdere</w:t>
      </w:r>
      <w:r w:rsidR="00A94DFE" w:rsidRPr="002E576E">
        <w:rPr>
          <w:rFonts w:cs="Arial"/>
          <w:szCs w:val="22"/>
        </w:rPr>
        <w:t xml:space="preserve"> resultatene fra de ulike studiene på tvers</w:t>
      </w:r>
      <w:r w:rsidR="00A94DFE">
        <w:rPr>
          <w:rFonts w:cs="Arial"/>
          <w:szCs w:val="22"/>
        </w:rPr>
        <w:t xml:space="preserve">, samt </w:t>
      </w:r>
      <w:r w:rsidR="00A94DFE" w:rsidRPr="002E576E">
        <w:rPr>
          <w:rFonts w:cs="Arial"/>
          <w:szCs w:val="22"/>
        </w:rPr>
        <w:t>beskr</w:t>
      </w:r>
      <w:r w:rsidR="00A94DFE">
        <w:rPr>
          <w:rFonts w:cs="Arial"/>
          <w:szCs w:val="22"/>
        </w:rPr>
        <w:t>ive</w:t>
      </w:r>
      <w:r w:rsidR="00A94DFE" w:rsidRPr="002E576E">
        <w:rPr>
          <w:rFonts w:cs="Arial"/>
          <w:szCs w:val="22"/>
        </w:rPr>
        <w:t xml:space="preserve"> </w:t>
      </w:r>
      <w:r w:rsidR="00A94DFE" w:rsidRPr="00CA240B">
        <w:rPr>
          <w:rFonts w:cs="Arial"/>
          <w:color w:val="000000" w:themeColor="text1"/>
          <w:szCs w:val="22"/>
        </w:rPr>
        <w:t>fellestrekk</w:t>
      </w:r>
      <w:r w:rsidR="002D553F">
        <w:rPr>
          <w:rFonts w:cs="Arial"/>
          <w:color w:val="000000" w:themeColor="text1"/>
          <w:szCs w:val="22"/>
        </w:rPr>
        <w:t xml:space="preserve"> ved studiene</w:t>
      </w:r>
      <w:r w:rsidR="00A94DFE" w:rsidRPr="00CA240B">
        <w:rPr>
          <w:rFonts w:cs="Arial"/>
          <w:color w:val="000000" w:themeColor="text1"/>
          <w:szCs w:val="22"/>
        </w:rPr>
        <w:t xml:space="preserve">. </w:t>
      </w:r>
      <w:r w:rsidRPr="002E576E">
        <w:rPr>
          <w:rFonts w:cs="Arial"/>
          <w:szCs w:val="22"/>
        </w:rPr>
        <w:t xml:space="preserve"> </w:t>
      </w:r>
    </w:p>
    <w:p w14:paraId="27A48A38" w14:textId="77777777" w:rsidR="007A541E" w:rsidRPr="006910C7" w:rsidRDefault="007A541E" w:rsidP="00281DEB">
      <w:pPr>
        <w:rPr>
          <w:szCs w:val="22"/>
        </w:rPr>
      </w:pPr>
    </w:p>
    <w:p w14:paraId="1B717D14" w14:textId="1839528D" w:rsidR="00B57A31" w:rsidRPr="006910C7" w:rsidRDefault="00B57A31" w:rsidP="00B57A31">
      <w:pPr>
        <w:pStyle w:val="Overskrift2"/>
        <w:rPr>
          <w:sz w:val="22"/>
        </w:rPr>
      </w:pPr>
      <w:bookmarkStart w:id="32" w:name="_Toc74205337"/>
      <w:r w:rsidRPr="006910C7">
        <w:rPr>
          <w:sz w:val="22"/>
        </w:rPr>
        <w:t xml:space="preserve">Fagfellevurdering </w:t>
      </w:r>
      <w:r w:rsidR="0011682C" w:rsidRPr="006910C7">
        <w:rPr>
          <w:sz w:val="22"/>
        </w:rPr>
        <w:t>av prosjektplan og rapport</w:t>
      </w:r>
      <w:bookmarkEnd w:id="32"/>
    </w:p>
    <w:p w14:paraId="68375E1F" w14:textId="5DC6030F" w:rsidR="00561083" w:rsidRPr="006910C7" w:rsidRDefault="00C423B6" w:rsidP="005D4684">
      <w:pPr>
        <w:rPr>
          <w:szCs w:val="22"/>
        </w:rPr>
      </w:pPr>
      <w:r>
        <w:rPr>
          <w:szCs w:val="22"/>
        </w:rPr>
        <w:t>Tre</w:t>
      </w:r>
      <w:r w:rsidR="008D42C9">
        <w:rPr>
          <w:szCs w:val="22"/>
        </w:rPr>
        <w:t xml:space="preserve"> ekstern</w:t>
      </w:r>
      <w:r>
        <w:rPr>
          <w:szCs w:val="22"/>
        </w:rPr>
        <w:t>e</w:t>
      </w:r>
      <w:r w:rsidR="008D42C9">
        <w:rPr>
          <w:szCs w:val="22"/>
        </w:rPr>
        <w:t xml:space="preserve"> fagfelle</w:t>
      </w:r>
      <w:r>
        <w:rPr>
          <w:szCs w:val="22"/>
        </w:rPr>
        <w:t>r</w:t>
      </w:r>
      <w:r w:rsidR="008D42C9">
        <w:rPr>
          <w:szCs w:val="22"/>
        </w:rPr>
        <w:t xml:space="preserve">, </w:t>
      </w:r>
      <w:r w:rsidR="009902D8">
        <w:rPr>
          <w:szCs w:val="22"/>
        </w:rPr>
        <w:t>Ketil Zachariassen</w:t>
      </w:r>
      <w:r w:rsidR="00561083" w:rsidRPr="006910C7">
        <w:rPr>
          <w:szCs w:val="22"/>
        </w:rPr>
        <w:t>,</w:t>
      </w:r>
      <w:r>
        <w:rPr>
          <w:szCs w:val="22"/>
        </w:rPr>
        <w:t xml:space="preserve"> Else Broderstad og Ann Ragnhild Broderstad</w:t>
      </w:r>
      <w:r w:rsidR="00561083" w:rsidRPr="006910C7">
        <w:rPr>
          <w:szCs w:val="22"/>
        </w:rPr>
        <w:t xml:space="preserve"> og én intern fagfelle ved Folkehelseinstituttet, </w:t>
      </w:r>
      <w:r w:rsidR="003A39A3" w:rsidRPr="006910C7">
        <w:rPr>
          <w:szCs w:val="22"/>
        </w:rPr>
        <w:t>Hilde Risstad</w:t>
      </w:r>
      <w:r w:rsidR="00561083" w:rsidRPr="006910C7">
        <w:rPr>
          <w:szCs w:val="22"/>
        </w:rPr>
        <w:t xml:space="preserve"> har fagfellevurdert prosjektplanen.</w:t>
      </w:r>
    </w:p>
    <w:p w14:paraId="2F22B2F7" w14:textId="77777777" w:rsidR="00561083" w:rsidRPr="006910C7" w:rsidRDefault="00561083" w:rsidP="00561083">
      <w:pPr>
        <w:rPr>
          <w:szCs w:val="22"/>
        </w:rPr>
      </w:pPr>
    </w:p>
    <w:p w14:paraId="00262C3F" w14:textId="34B26AC6" w:rsidR="00FE63AE" w:rsidRPr="006910C7" w:rsidRDefault="00561083" w:rsidP="00B57A31">
      <w:pPr>
        <w:rPr>
          <w:szCs w:val="22"/>
        </w:rPr>
      </w:pPr>
      <w:r w:rsidRPr="006910C7">
        <w:rPr>
          <w:szCs w:val="22"/>
        </w:rPr>
        <w:t xml:space="preserve">Prosjektplan og rapport </w:t>
      </w:r>
      <w:r w:rsidR="003C1100">
        <w:rPr>
          <w:szCs w:val="22"/>
        </w:rPr>
        <w:t>vil</w:t>
      </w:r>
      <w:r w:rsidRPr="006910C7">
        <w:rPr>
          <w:szCs w:val="22"/>
        </w:rPr>
        <w:t xml:space="preserve"> klareres av kontaktp</w:t>
      </w:r>
      <w:r w:rsidR="00B74E99" w:rsidRPr="006910C7">
        <w:rPr>
          <w:szCs w:val="22"/>
        </w:rPr>
        <w:t>erson</w:t>
      </w:r>
      <w:r w:rsidRPr="006910C7">
        <w:rPr>
          <w:szCs w:val="22"/>
        </w:rPr>
        <w:t xml:space="preserve"> i lede</w:t>
      </w:r>
      <w:r w:rsidR="00B74E99" w:rsidRPr="006910C7">
        <w:rPr>
          <w:szCs w:val="22"/>
        </w:rPr>
        <w:t>rgruppen</w:t>
      </w:r>
      <w:r w:rsidRPr="006910C7">
        <w:rPr>
          <w:szCs w:val="22"/>
        </w:rPr>
        <w:t xml:space="preserve"> </w:t>
      </w:r>
      <w:r w:rsidR="00ED4175" w:rsidRPr="006910C7">
        <w:rPr>
          <w:szCs w:val="22"/>
        </w:rPr>
        <w:t xml:space="preserve">(RB) </w:t>
      </w:r>
      <w:r w:rsidRPr="006910C7">
        <w:rPr>
          <w:szCs w:val="22"/>
        </w:rPr>
        <w:t>før de</w:t>
      </w:r>
      <w:r w:rsidR="00B03EE3">
        <w:rPr>
          <w:szCs w:val="22"/>
        </w:rPr>
        <w:t>n</w:t>
      </w:r>
      <w:r w:rsidRPr="006910C7">
        <w:rPr>
          <w:szCs w:val="22"/>
        </w:rPr>
        <w:t xml:space="preserve"> </w:t>
      </w:r>
      <w:proofErr w:type="spellStart"/>
      <w:r w:rsidRPr="006910C7">
        <w:rPr>
          <w:szCs w:val="22"/>
        </w:rPr>
        <w:t>fagfellevurderes</w:t>
      </w:r>
      <w:proofErr w:type="spellEnd"/>
      <w:r w:rsidRPr="006910C7">
        <w:rPr>
          <w:szCs w:val="22"/>
        </w:rPr>
        <w:t xml:space="preserve"> av de t</w:t>
      </w:r>
      <w:r w:rsidR="00C423B6">
        <w:rPr>
          <w:szCs w:val="22"/>
        </w:rPr>
        <w:t>re</w:t>
      </w:r>
      <w:r w:rsidRPr="006910C7">
        <w:rPr>
          <w:szCs w:val="22"/>
        </w:rPr>
        <w:t xml:space="preserve"> eksterne og den interne fagfellen</w:t>
      </w:r>
      <w:r w:rsidR="00CE688B">
        <w:rPr>
          <w:szCs w:val="22"/>
        </w:rPr>
        <w:t>.</w:t>
      </w:r>
      <w:r w:rsidR="00C060CF">
        <w:rPr>
          <w:szCs w:val="22"/>
        </w:rPr>
        <w:t xml:space="preserve"> </w:t>
      </w:r>
      <w:r w:rsidR="00FF3BF3">
        <w:rPr>
          <w:szCs w:val="22"/>
        </w:rPr>
        <w:t xml:space="preserve">Kontaktperson i </w:t>
      </w:r>
      <w:r w:rsidR="00844A65">
        <w:rPr>
          <w:szCs w:val="22"/>
        </w:rPr>
        <w:t xml:space="preserve">ledergruppen </w:t>
      </w:r>
      <w:r w:rsidR="00844A65" w:rsidRPr="006910C7">
        <w:rPr>
          <w:szCs w:val="22"/>
        </w:rPr>
        <w:t>i Folkehelseinstituttets klynge for vurdering av tiltak</w:t>
      </w:r>
      <w:r w:rsidR="00844A65">
        <w:rPr>
          <w:szCs w:val="22"/>
        </w:rPr>
        <w:t xml:space="preserve"> </w:t>
      </w:r>
      <w:r w:rsidR="00327AC2">
        <w:rPr>
          <w:szCs w:val="22"/>
        </w:rPr>
        <w:t>vil foreta</w:t>
      </w:r>
      <w:r w:rsidR="00844A65">
        <w:rPr>
          <w:szCs w:val="22"/>
        </w:rPr>
        <w:t xml:space="preserve"> </w:t>
      </w:r>
      <w:r w:rsidR="00373117">
        <w:rPr>
          <w:szCs w:val="22"/>
        </w:rPr>
        <w:t xml:space="preserve">den </w:t>
      </w:r>
      <w:r w:rsidR="00F45B44">
        <w:rPr>
          <w:szCs w:val="22"/>
        </w:rPr>
        <w:t>endelig</w:t>
      </w:r>
      <w:r w:rsidR="00373117">
        <w:rPr>
          <w:szCs w:val="22"/>
        </w:rPr>
        <w:t>e</w:t>
      </w:r>
      <w:r w:rsidR="00F45B44">
        <w:rPr>
          <w:szCs w:val="22"/>
        </w:rPr>
        <w:t xml:space="preserve"> </w:t>
      </w:r>
      <w:r w:rsidRPr="006910C7">
        <w:rPr>
          <w:szCs w:val="22"/>
        </w:rPr>
        <w:t>godkjenning</w:t>
      </w:r>
      <w:r w:rsidR="00373117">
        <w:rPr>
          <w:szCs w:val="22"/>
        </w:rPr>
        <w:t>en</w:t>
      </w:r>
      <w:r w:rsidRPr="006910C7">
        <w:rPr>
          <w:szCs w:val="22"/>
        </w:rPr>
        <w:t xml:space="preserve"> </w:t>
      </w:r>
      <w:r w:rsidR="005D1176">
        <w:rPr>
          <w:szCs w:val="22"/>
        </w:rPr>
        <w:t xml:space="preserve">av </w:t>
      </w:r>
      <w:r w:rsidR="00971BC4">
        <w:rPr>
          <w:szCs w:val="22"/>
        </w:rPr>
        <w:t>prosjektplan</w:t>
      </w:r>
      <w:r w:rsidR="00213DB5">
        <w:rPr>
          <w:szCs w:val="22"/>
        </w:rPr>
        <w:t>en</w:t>
      </w:r>
      <w:r w:rsidR="00971BC4">
        <w:rPr>
          <w:szCs w:val="22"/>
        </w:rPr>
        <w:t xml:space="preserve"> og </w:t>
      </w:r>
      <w:r w:rsidR="005D1176">
        <w:rPr>
          <w:szCs w:val="22"/>
        </w:rPr>
        <w:t>rapporten</w:t>
      </w:r>
      <w:r w:rsidRPr="006910C7">
        <w:rPr>
          <w:szCs w:val="22"/>
        </w:rPr>
        <w:t>.</w:t>
      </w:r>
    </w:p>
    <w:p w14:paraId="75600C9E" w14:textId="77777777" w:rsidR="00AD1243" w:rsidRPr="006910C7" w:rsidRDefault="00AD1243" w:rsidP="00B57A31">
      <w:pPr>
        <w:rPr>
          <w:szCs w:val="22"/>
        </w:rPr>
      </w:pPr>
    </w:p>
    <w:p w14:paraId="2B11C770" w14:textId="723E5A8A" w:rsidR="00FE63AE" w:rsidRPr="006910C7" w:rsidRDefault="00FE63AE" w:rsidP="00FE63AE">
      <w:pPr>
        <w:pStyle w:val="Overskrift2"/>
        <w:rPr>
          <w:sz w:val="22"/>
        </w:rPr>
      </w:pPr>
      <w:bookmarkStart w:id="33" w:name="_Toc74205338"/>
      <w:r w:rsidRPr="006910C7">
        <w:rPr>
          <w:sz w:val="22"/>
        </w:rPr>
        <w:t>Leveranser og publisering</w:t>
      </w:r>
      <w:bookmarkEnd w:id="33"/>
    </w:p>
    <w:p w14:paraId="326C7977" w14:textId="23C2CD3F" w:rsidR="00E723FD" w:rsidRPr="006910C7" w:rsidRDefault="00E723FD" w:rsidP="0070583D">
      <w:pPr>
        <w:rPr>
          <w:szCs w:val="22"/>
        </w:rPr>
      </w:pPr>
      <w:r w:rsidRPr="006910C7">
        <w:rPr>
          <w:szCs w:val="22"/>
        </w:rPr>
        <w:t>Godkjent prosjektplan </w:t>
      </w:r>
      <w:r w:rsidR="001C3832" w:rsidRPr="006910C7">
        <w:rPr>
          <w:szCs w:val="22"/>
        </w:rPr>
        <w:t xml:space="preserve">vil </w:t>
      </w:r>
      <w:r w:rsidRPr="006910C7">
        <w:rPr>
          <w:szCs w:val="22"/>
        </w:rPr>
        <w:t>bli lagt ut på </w:t>
      </w:r>
      <w:r w:rsidR="00F3696B" w:rsidRPr="006910C7">
        <w:rPr>
          <w:szCs w:val="22"/>
        </w:rPr>
        <w:t>www.</w:t>
      </w:r>
      <w:r w:rsidRPr="006910C7">
        <w:rPr>
          <w:szCs w:val="22"/>
        </w:rPr>
        <w:t xml:space="preserve">fhi.no </w:t>
      </w:r>
      <w:r w:rsidR="00E2172A" w:rsidRPr="006910C7">
        <w:rPr>
          <w:szCs w:val="22"/>
        </w:rPr>
        <w:t xml:space="preserve">ev. </w:t>
      </w:r>
      <w:r w:rsidRPr="006910C7">
        <w:rPr>
          <w:szCs w:val="22"/>
        </w:rPr>
        <w:t>sammen med en kort nettomtale av prosjektet.  </w:t>
      </w:r>
    </w:p>
    <w:p w14:paraId="067C9CE1" w14:textId="77777777" w:rsidR="00E723FD" w:rsidRPr="006910C7" w:rsidRDefault="00E723FD" w:rsidP="0070583D">
      <w:pPr>
        <w:rPr>
          <w:szCs w:val="22"/>
        </w:rPr>
      </w:pPr>
      <w:r w:rsidRPr="006910C7">
        <w:rPr>
          <w:szCs w:val="22"/>
        </w:rPr>
        <w:t> </w:t>
      </w:r>
    </w:p>
    <w:p w14:paraId="759B24A0" w14:textId="77777777" w:rsidR="00E723FD" w:rsidRPr="006910C7" w:rsidRDefault="00E723FD" w:rsidP="0070583D">
      <w:pPr>
        <w:pStyle w:val="Overskrift3"/>
        <w:rPr>
          <w:szCs w:val="22"/>
        </w:rPr>
      </w:pPr>
      <w:proofErr w:type="spellStart"/>
      <w:r w:rsidRPr="006910C7">
        <w:rPr>
          <w:szCs w:val="22"/>
        </w:rPr>
        <w:t>Hovedleveranse</w:t>
      </w:r>
      <w:proofErr w:type="spellEnd"/>
      <w:r w:rsidRPr="006910C7">
        <w:rPr>
          <w:szCs w:val="22"/>
        </w:rPr>
        <w:t> </w:t>
      </w:r>
    </w:p>
    <w:p w14:paraId="5BD8F380" w14:textId="4BDC3170" w:rsidR="00E723FD" w:rsidRPr="006910C7" w:rsidRDefault="00E723FD" w:rsidP="0070583D">
      <w:pPr>
        <w:rPr>
          <w:szCs w:val="22"/>
        </w:rPr>
      </w:pPr>
      <w:proofErr w:type="spellStart"/>
      <w:r w:rsidRPr="006910C7">
        <w:rPr>
          <w:szCs w:val="22"/>
        </w:rPr>
        <w:t>Hovedleveransen</w:t>
      </w:r>
      <w:proofErr w:type="spellEnd"/>
      <w:r w:rsidRPr="006910C7">
        <w:rPr>
          <w:szCs w:val="22"/>
        </w:rPr>
        <w:t xml:space="preserve"> fra dette arbeidet </w:t>
      </w:r>
      <w:r w:rsidR="00B07FD1" w:rsidRPr="006910C7">
        <w:rPr>
          <w:szCs w:val="22"/>
        </w:rPr>
        <w:t>er</w:t>
      </w:r>
      <w:r w:rsidRPr="006910C7">
        <w:rPr>
          <w:szCs w:val="22"/>
        </w:rPr>
        <w:t> en </w:t>
      </w:r>
      <w:r w:rsidR="00F71F27">
        <w:rPr>
          <w:szCs w:val="22"/>
        </w:rPr>
        <w:t>hurtig</w:t>
      </w:r>
      <w:r w:rsidR="00F71F27" w:rsidRPr="006910C7">
        <w:rPr>
          <w:szCs w:val="22"/>
        </w:rPr>
        <w:t>oversikt</w:t>
      </w:r>
      <w:r w:rsidRPr="006910C7">
        <w:rPr>
          <w:szCs w:val="22"/>
        </w:rPr>
        <w:t xml:space="preserve"> i rapportform. Rapporten er først og fremst beregnet for </w:t>
      </w:r>
      <w:r w:rsidR="006C3C19" w:rsidRPr="006C3C19">
        <w:rPr>
          <w:szCs w:val="22"/>
        </w:rPr>
        <w:t>Barne-, ungdoms- og familiedirektoratet</w:t>
      </w:r>
      <w:r w:rsidR="002A4A0E" w:rsidRPr="006910C7">
        <w:rPr>
          <w:szCs w:val="22"/>
        </w:rPr>
        <w:t>,</w:t>
      </w:r>
      <w:r w:rsidRPr="006910C7">
        <w:rPr>
          <w:szCs w:val="22"/>
        </w:rPr>
        <w:t xml:space="preserve"> men skal også kunne leses av et bredt publikum. Rapporten skal skrives i </w:t>
      </w:r>
      <w:r w:rsidR="002D28CE">
        <w:rPr>
          <w:szCs w:val="22"/>
        </w:rPr>
        <w:t>klarspråk</w:t>
      </w:r>
      <w:r w:rsidRPr="006910C7">
        <w:rPr>
          <w:szCs w:val="22"/>
        </w:rPr>
        <w:t xml:space="preserve"> på norsk. Vi vil publisere rapporten sammen med en nyhetssak på </w:t>
      </w:r>
      <w:r w:rsidR="009F3DEF" w:rsidRPr="006910C7">
        <w:rPr>
          <w:szCs w:val="22"/>
        </w:rPr>
        <w:t>www.</w:t>
      </w:r>
      <w:r w:rsidRPr="006910C7">
        <w:rPr>
          <w:szCs w:val="22"/>
        </w:rPr>
        <w:t xml:space="preserve">fhi.no </w:t>
      </w:r>
      <w:r w:rsidR="009567D6" w:rsidRPr="006910C7">
        <w:rPr>
          <w:szCs w:val="22"/>
        </w:rPr>
        <w:t>seks</w:t>
      </w:r>
      <w:r w:rsidRPr="006910C7">
        <w:rPr>
          <w:szCs w:val="22"/>
        </w:rPr>
        <w:t xml:space="preserve"> uker etter oversendelse til oppdragsgiver. Vi åpner også for å publisere hele eller deler av </w:t>
      </w:r>
      <w:r w:rsidR="007F01A2">
        <w:rPr>
          <w:szCs w:val="22"/>
        </w:rPr>
        <w:t>hurtig</w:t>
      </w:r>
      <w:r w:rsidR="00F71F27">
        <w:rPr>
          <w:szCs w:val="22"/>
        </w:rPr>
        <w:t>o</w:t>
      </w:r>
      <w:r w:rsidR="009E1BC3" w:rsidRPr="006910C7">
        <w:rPr>
          <w:szCs w:val="22"/>
        </w:rPr>
        <w:t>versiktens</w:t>
      </w:r>
      <w:r w:rsidRPr="006910C7">
        <w:rPr>
          <w:szCs w:val="22"/>
        </w:rPr>
        <w:t xml:space="preserve"> innhold som en eller flere artikler i vitenskapelige tidsskrifter. </w:t>
      </w:r>
    </w:p>
    <w:p w14:paraId="2D026C90" w14:textId="77777777" w:rsidR="00E723FD" w:rsidRPr="006910C7" w:rsidRDefault="00E723FD" w:rsidP="0070583D">
      <w:pPr>
        <w:rPr>
          <w:szCs w:val="22"/>
        </w:rPr>
      </w:pPr>
      <w:r w:rsidRPr="006910C7">
        <w:rPr>
          <w:szCs w:val="22"/>
        </w:rPr>
        <w:t> </w:t>
      </w:r>
    </w:p>
    <w:p w14:paraId="510B9BD7" w14:textId="77777777" w:rsidR="00E723FD" w:rsidRPr="006910C7" w:rsidRDefault="00E723FD" w:rsidP="0070583D">
      <w:pPr>
        <w:pStyle w:val="Overskrift3"/>
        <w:rPr>
          <w:szCs w:val="22"/>
        </w:rPr>
      </w:pPr>
      <w:r w:rsidRPr="006910C7">
        <w:rPr>
          <w:szCs w:val="22"/>
        </w:rPr>
        <w:t>Delleveranser </w:t>
      </w:r>
    </w:p>
    <w:p w14:paraId="0FF43EB6" w14:textId="24537C51" w:rsidR="00EE0320" w:rsidRPr="006910C7" w:rsidRDefault="006940EA" w:rsidP="0070583D">
      <w:pPr>
        <w:rPr>
          <w:szCs w:val="22"/>
        </w:rPr>
      </w:pPr>
      <w:r w:rsidRPr="006910C7">
        <w:rPr>
          <w:szCs w:val="22"/>
        </w:rPr>
        <w:t>Som delleveranse vil vi</w:t>
      </w:r>
      <w:r w:rsidR="00B41424" w:rsidRPr="006910C7">
        <w:rPr>
          <w:szCs w:val="22"/>
        </w:rPr>
        <w:t xml:space="preserve"> </w:t>
      </w:r>
      <w:r w:rsidR="003F2B97" w:rsidRPr="006910C7">
        <w:rPr>
          <w:szCs w:val="22"/>
        </w:rPr>
        <w:t>oversende</w:t>
      </w:r>
      <w:r w:rsidR="009103E3" w:rsidRPr="006910C7">
        <w:rPr>
          <w:szCs w:val="22"/>
        </w:rPr>
        <w:t xml:space="preserve"> </w:t>
      </w:r>
      <w:r w:rsidR="008941E8" w:rsidRPr="006910C7">
        <w:rPr>
          <w:szCs w:val="22"/>
        </w:rPr>
        <w:t xml:space="preserve">oppdragsgiver </w:t>
      </w:r>
      <w:r w:rsidR="009103E3" w:rsidRPr="006910C7">
        <w:rPr>
          <w:szCs w:val="22"/>
        </w:rPr>
        <w:t>et utkast av</w:t>
      </w:r>
      <w:r w:rsidR="00747348" w:rsidRPr="006910C7">
        <w:rPr>
          <w:szCs w:val="22"/>
        </w:rPr>
        <w:t xml:space="preserve"> </w:t>
      </w:r>
      <w:r w:rsidR="004559D0">
        <w:rPr>
          <w:szCs w:val="22"/>
        </w:rPr>
        <w:t>hurtig</w:t>
      </w:r>
      <w:r w:rsidR="00BE63EB" w:rsidRPr="006910C7">
        <w:rPr>
          <w:szCs w:val="22"/>
        </w:rPr>
        <w:t>oversikten</w:t>
      </w:r>
      <w:r w:rsidR="0019591A" w:rsidRPr="006910C7">
        <w:rPr>
          <w:szCs w:val="22"/>
        </w:rPr>
        <w:t xml:space="preserve"> </w:t>
      </w:r>
      <w:r w:rsidR="0024211A" w:rsidRPr="006910C7">
        <w:rPr>
          <w:szCs w:val="22"/>
        </w:rPr>
        <w:t>før endelig rapport foreligger (skissert i tidsplan)</w:t>
      </w:r>
      <w:r w:rsidR="008941E8" w:rsidRPr="006910C7">
        <w:rPr>
          <w:szCs w:val="22"/>
        </w:rPr>
        <w:t>.</w:t>
      </w:r>
      <w:r w:rsidR="0093668C" w:rsidRPr="006910C7">
        <w:rPr>
          <w:szCs w:val="22"/>
        </w:rPr>
        <w:t xml:space="preserve"> </w:t>
      </w:r>
      <w:r w:rsidR="00D5263D" w:rsidRPr="006910C7">
        <w:rPr>
          <w:szCs w:val="22"/>
        </w:rPr>
        <w:t>Delleveransen</w:t>
      </w:r>
      <w:r w:rsidR="00EA63EB" w:rsidRPr="006910C7">
        <w:rPr>
          <w:szCs w:val="22"/>
        </w:rPr>
        <w:t xml:space="preserve"> vil</w:t>
      </w:r>
      <w:r w:rsidR="00731CE6" w:rsidRPr="006910C7">
        <w:rPr>
          <w:szCs w:val="22"/>
        </w:rPr>
        <w:t xml:space="preserve"> </w:t>
      </w:r>
      <w:r w:rsidR="00EF4747" w:rsidRPr="006910C7">
        <w:rPr>
          <w:szCs w:val="22"/>
        </w:rPr>
        <w:t xml:space="preserve">inneholde </w:t>
      </w:r>
      <w:r w:rsidR="00531AC6" w:rsidRPr="006910C7">
        <w:rPr>
          <w:szCs w:val="22"/>
        </w:rPr>
        <w:t xml:space="preserve">en oversikt </w:t>
      </w:r>
      <w:r w:rsidR="00531AC6" w:rsidRPr="006910C7">
        <w:rPr>
          <w:szCs w:val="22"/>
        </w:rPr>
        <w:lastRenderedPageBreak/>
        <w:t xml:space="preserve">over </w:t>
      </w:r>
      <w:r w:rsidR="00AD0282">
        <w:rPr>
          <w:szCs w:val="22"/>
        </w:rPr>
        <w:t>publikasjonene</w:t>
      </w:r>
      <w:r w:rsidR="00206E67">
        <w:rPr>
          <w:szCs w:val="22"/>
        </w:rPr>
        <w:t xml:space="preserve">, sammen med </w:t>
      </w:r>
      <w:r w:rsidR="006568CD" w:rsidRPr="006910C7">
        <w:rPr>
          <w:szCs w:val="22"/>
        </w:rPr>
        <w:t>funn og resultater</w:t>
      </w:r>
      <w:r w:rsidR="008203DA">
        <w:rPr>
          <w:szCs w:val="22"/>
        </w:rPr>
        <w:t>. Delleveransen</w:t>
      </w:r>
      <w:r w:rsidR="006568CD" w:rsidRPr="006910C7">
        <w:rPr>
          <w:szCs w:val="22"/>
        </w:rPr>
        <w:t xml:space="preserve"> vil ennå</w:t>
      </w:r>
      <w:r w:rsidR="00EA63EB" w:rsidRPr="006910C7">
        <w:rPr>
          <w:szCs w:val="22"/>
        </w:rPr>
        <w:t xml:space="preserve"> </w:t>
      </w:r>
      <w:r w:rsidR="00D5263D" w:rsidRPr="006910C7">
        <w:rPr>
          <w:szCs w:val="22"/>
        </w:rPr>
        <w:t>ikke være fagfellevurdert eller ha gjennomgått</w:t>
      </w:r>
      <w:r w:rsidR="00EA57B9" w:rsidRPr="006910C7">
        <w:rPr>
          <w:szCs w:val="22"/>
        </w:rPr>
        <w:t xml:space="preserve"> godkjenning</w:t>
      </w:r>
      <w:r w:rsidR="00841778" w:rsidRPr="006910C7">
        <w:rPr>
          <w:szCs w:val="22"/>
        </w:rPr>
        <w:t>sprosess</w:t>
      </w:r>
      <w:r w:rsidR="00D67883" w:rsidRPr="006910C7">
        <w:rPr>
          <w:szCs w:val="22"/>
        </w:rPr>
        <w:t>en</w:t>
      </w:r>
      <w:r w:rsidR="002C1505" w:rsidRPr="006910C7">
        <w:rPr>
          <w:szCs w:val="22"/>
        </w:rPr>
        <w:t>e</w:t>
      </w:r>
      <w:r w:rsidR="00D67883" w:rsidRPr="006910C7">
        <w:rPr>
          <w:szCs w:val="22"/>
        </w:rPr>
        <w:t xml:space="preserve"> internt</w:t>
      </w:r>
      <w:r w:rsidR="00841778" w:rsidRPr="006910C7">
        <w:rPr>
          <w:szCs w:val="22"/>
        </w:rPr>
        <w:t xml:space="preserve"> i FHI</w:t>
      </w:r>
      <w:r w:rsidR="006568CD" w:rsidRPr="006910C7">
        <w:rPr>
          <w:szCs w:val="22"/>
        </w:rPr>
        <w:t xml:space="preserve">. </w:t>
      </w:r>
    </w:p>
    <w:p w14:paraId="46CBEDB4" w14:textId="77777777" w:rsidR="001C2D88" w:rsidRPr="006910C7" w:rsidRDefault="001C2D88" w:rsidP="001C2D88">
      <w:pPr>
        <w:rPr>
          <w:szCs w:val="22"/>
        </w:rPr>
      </w:pPr>
    </w:p>
    <w:p w14:paraId="186AE03E" w14:textId="77777777" w:rsidR="001C2D88" w:rsidRPr="006910C7" w:rsidRDefault="001C2D88" w:rsidP="001C2D88">
      <w:pPr>
        <w:pStyle w:val="Overskrift2"/>
        <w:rPr>
          <w:sz w:val="22"/>
        </w:rPr>
      </w:pPr>
      <w:bookmarkStart w:id="34" w:name="_Toc74205339"/>
      <w:r w:rsidRPr="006910C7">
        <w:rPr>
          <w:sz w:val="22"/>
        </w:rPr>
        <w:t>Tidsplan</w:t>
      </w:r>
      <w:bookmarkEnd w:id="34"/>
    </w:p>
    <w:p w14:paraId="572979CC" w14:textId="2E360CFA" w:rsidR="001C2D88" w:rsidRPr="006910C7" w:rsidRDefault="001C2D88" w:rsidP="00DC1CC9">
      <w:pPr>
        <w:ind w:left="2160" w:hanging="2160"/>
        <w:rPr>
          <w:szCs w:val="22"/>
        </w:rPr>
      </w:pPr>
      <w:r w:rsidRPr="006910C7">
        <w:rPr>
          <w:b/>
          <w:szCs w:val="22"/>
        </w:rPr>
        <w:t>Startdato:</w:t>
      </w:r>
      <w:r w:rsidRPr="006910C7">
        <w:rPr>
          <w:szCs w:val="22"/>
        </w:rPr>
        <w:t xml:space="preserve"> </w:t>
      </w:r>
      <w:r w:rsidRPr="006910C7">
        <w:rPr>
          <w:szCs w:val="22"/>
        </w:rPr>
        <w:tab/>
      </w:r>
      <w:r w:rsidR="000C19A7" w:rsidRPr="006910C7">
        <w:rPr>
          <w:szCs w:val="22"/>
        </w:rPr>
        <w:t>13</w:t>
      </w:r>
      <w:r w:rsidRPr="006910C7">
        <w:rPr>
          <w:szCs w:val="22"/>
        </w:rPr>
        <w:t>.</w:t>
      </w:r>
      <w:r w:rsidR="000C19A7" w:rsidRPr="006910C7">
        <w:rPr>
          <w:szCs w:val="22"/>
        </w:rPr>
        <w:t>03</w:t>
      </w:r>
      <w:r w:rsidRPr="006910C7">
        <w:rPr>
          <w:szCs w:val="22"/>
        </w:rPr>
        <w:t>.</w:t>
      </w:r>
      <w:r w:rsidR="000C19A7" w:rsidRPr="006910C7">
        <w:rPr>
          <w:szCs w:val="22"/>
        </w:rPr>
        <w:t>2024</w:t>
      </w:r>
      <w:r w:rsidRPr="006910C7">
        <w:rPr>
          <w:szCs w:val="22"/>
        </w:rPr>
        <w:t>, dato for endelig avklaring av problemstilling og inklusjonskriterier</w:t>
      </w:r>
    </w:p>
    <w:p w14:paraId="6D3267B1" w14:textId="0607B0A8" w:rsidR="001C2D88" w:rsidRPr="006910C7" w:rsidRDefault="001C2D88" w:rsidP="001C2D88">
      <w:pPr>
        <w:rPr>
          <w:szCs w:val="22"/>
        </w:rPr>
      </w:pPr>
      <w:r w:rsidRPr="006910C7">
        <w:rPr>
          <w:b/>
          <w:szCs w:val="22"/>
        </w:rPr>
        <w:t>Leveringsfrist:</w:t>
      </w:r>
      <w:r w:rsidRPr="006910C7">
        <w:rPr>
          <w:szCs w:val="22"/>
        </w:rPr>
        <w:tab/>
      </w:r>
      <w:r w:rsidR="008C14B7" w:rsidRPr="006910C7">
        <w:rPr>
          <w:szCs w:val="22"/>
        </w:rPr>
        <w:t>28.06</w:t>
      </w:r>
      <w:r w:rsidRPr="006910C7">
        <w:rPr>
          <w:szCs w:val="22"/>
        </w:rPr>
        <w:t>.</w:t>
      </w:r>
      <w:r w:rsidR="008C14B7" w:rsidRPr="006910C7">
        <w:rPr>
          <w:szCs w:val="22"/>
        </w:rPr>
        <w:t>2024</w:t>
      </w:r>
      <w:r w:rsidRPr="006910C7">
        <w:rPr>
          <w:szCs w:val="22"/>
        </w:rPr>
        <w:t>, avtalt dato for oversendelse til oppdragsgiver</w:t>
      </w:r>
    </w:p>
    <w:p w14:paraId="41C0D04F" w14:textId="77777777" w:rsidR="001C2D88" w:rsidRPr="006910C7" w:rsidRDefault="001C2D88" w:rsidP="001C2D88">
      <w:pPr>
        <w:rPr>
          <w:szCs w:val="22"/>
        </w:rPr>
      </w:pPr>
    </w:p>
    <w:tbl>
      <w:tblPr>
        <w:tblStyle w:val="Rutenettabell3"/>
        <w:tblW w:w="8217" w:type="dxa"/>
        <w:tblInd w:w="5" w:type="dxa"/>
        <w:tblLook w:val="04A0" w:firstRow="1" w:lastRow="0" w:firstColumn="1" w:lastColumn="0" w:noHBand="0" w:noVBand="1"/>
      </w:tblPr>
      <w:tblGrid>
        <w:gridCol w:w="4390"/>
        <w:gridCol w:w="1842"/>
        <w:gridCol w:w="1985"/>
      </w:tblGrid>
      <w:tr w:rsidR="00E96A6A" w:rsidRPr="006910C7" w14:paraId="004FAF8E" w14:textId="77777777" w:rsidTr="00B831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1D044CD4" w14:textId="77777777" w:rsidR="001C2D88" w:rsidRPr="006910C7" w:rsidRDefault="001C2D88" w:rsidP="006C0A7E">
            <w:pPr>
              <w:keepNext/>
              <w:keepLines/>
              <w:tabs>
                <w:tab w:val="clear" w:pos="510"/>
              </w:tabs>
              <w:rPr>
                <w:szCs w:val="22"/>
              </w:rPr>
            </w:pPr>
            <w:r w:rsidRPr="006910C7">
              <w:rPr>
                <w:szCs w:val="22"/>
              </w:rPr>
              <w:t>Trinn/delleveranse</w:t>
            </w:r>
          </w:p>
        </w:tc>
        <w:tc>
          <w:tcPr>
            <w:tcW w:w="1842" w:type="dxa"/>
          </w:tcPr>
          <w:p w14:paraId="49042A98" w14:textId="77777777" w:rsidR="001C2D88" w:rsidRPr="006910C7" w:rsidRDefault="001C2D88" w:rsidP="006C0A7E">
            <w:pPr>
              <w:keepNext/>
              <w:keepLines/>
              <w:tabs>
                <w:tab w:val="clear" w:pos="510"/>
              </w:tabs>
              <w:cnfStyle w:val="100000000000" w:firstRow="1" w:lastRow="0" w:firstColumn="0" w:lastColumn="0" w:oddVBand="0" w:evenVBand="0" w:oddHBand="0" w:evenHBand="0" w:firstRowFirstColumn="0" w:firstRowLastColumn="0" w:lastRowFirstColumn="0" w:lastRowLastColumn="0"/>
              <w:rPr>
                <w:szCs w:val="22"/>
              </w:rPr>
            </w:pPr>
            <w:r w:rsidRPr="006910C7">
              <w:rPr>
                <w:szCs w:val="22"/>
              </w:rPr>
              <w:t>Fra dato</w:t>
            </w:r>
          </w:p>
        </w:tc>
        <w:tc>
          <w:tcPr>
            <w:tcW w:w="1985" w:type="dxa"/>
          </w:tcPr>
          <w:p w14:paraId="3FE2F14B" w14:textId="77777777" w:rsidR="001C2D88" w:rsidRPr="006910C7" w:rsidRDefault="001C2D88" w:rsidP="006C0A7E">
            <w:pPr>
              <w:keepNext/>
              <w:keepLines/>
              <w:tabs>
                <w:tab w:val="clear" w:pos="510"/>
              </w:tabs>
              <w:cnfStyle w:val="100000000000" w:firstRow="1" w:lastRow="0" w:firstColumn="0" w:lastColumn="0" w:oddVBand="0" w:evenVBand="0" w:oddHBand="0" w:evenHBand="0" w:firstRowFirstColumn="0" w:firstRowLastColumn="0" w:lastRowFirstColumn="0" w:lastRowLastColumn="0"/>
              <w:rPr>
                <w:szCs w:val="22"/>
              </w:rPr>
            </w:pPr>
            <w:r w:rsidRPr="006910C7">
              <w:rPr>
                <w:szCs w:val="22"/>
              </w:rPr>
              <w:t>Til dato</w:t>
            </w:r>
          </w:p>
        </w:tc>
      </w:tr>
      <w:tr w:rsidR="00E96A6A" w:rsidRPr="006910C7" w14:paraId="02666150"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C0E7DE1" w14:textId="77777777" w:rsidR="001C2D88" w:rsidRPr="006910C7" w:rsidRDefault="001C2D88" w:rsidP="006C0A7E">
            <w:pPr>
              <w:keepNext/>
              <w:keepLines/>
              <w:tabs>
                <w:tab w:val="clear" w:pos="510"/>
              </w:tabs>
              <w:rPr>
                <w:szCs w:val="22"/>
              </w:rPr>
            </w:pPr>
            <w:r w:rsidRPr="006910C7">
              <w:rPr>
                <w:szCs w:val="22"/>
              </w:rPr>
              <w:t>Utvikling av prosjektplan</w:t>
            </w:r>
          </w:p>
        </w:tc>
        <w:tc>
          <w:tcPr>
            <w:tcW w:w="1842" w:type="dxa"/>
          </w:tcPr>
          <w:p w14:paraId="22FFE96C" w14:textId="2B78EA67" w:rsidR="001C2D88" w:rsidRPr="006910C7" w:rsidRDefault="00A27FFC"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r w:rsidRPr="006910C7">
              <w:rPr>
                <w:szCs w:val="22"/>
              </w:rPr>
              <w:t>14.</w:t>
            </w:r>
            <w:r w:rsidR="00B02FD7" w:rsidRPr="006910C7">
              <w:rPr>
                <w:szCs w:val="22"/>
              </w:rPr>
              <w:t>0</w:t>
            </w:r>
            <w:r w:rsidRPr="006910C7">
              <w:rPr>
                <w:szCs w:val="22"/>
              </w:rPr>
              <w:t>3.2</w:t>
            </w:r>
            <w:r w:rsidR="00CE71C7" w:rsidRPr="006910C7">
              <w:rPr>
                <w:szCs w:val="22"/>
              </w:rPr>
              <w:t>02</w:t>
            </w:r>
            <w:r w:rsidRPr="006910C7">
              <w:rPr>
                <w:szCs w:val="22"/>
              </w:rPr>
              <w:t>4</w:t>
            </w:r>
          </w:p>
        </w:tc>
        <w:tc>
          <w:tcPr>
            <w:tcW w:w="1985" w:type="dxa"/>
          </w:tcPr>
          <w:p w14:paraId="4EAA9D6E" w14:textId="1BB2F133" w:rsidR="001C2D88" w:rsidRPr="006910C7" w:rsidRDefault="00F62A45"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r w:rsidRPr="006910C7">
              <w:rPr>
                <w:szCs w:val="22"/>
              </w:rPr>
              <w:t>05</w:t>
            </w:r>
            <w:r w:rsidR="00E526F6" w:rsidRPr="006910C7">
              <w:rPr>
                <w:szCs w:val="22"/>
              </w:rPr>
              <w:t>.</w:t>
            </w:r>
            <w:r w:rsidR="00B02FD7" w:rsidRPr="006910C7">
              <w:rPr>
                <w:szCs w:val="22"/>
              </w:rPr>
              <w:t>0</w:t>
            </w:r>
            <w:r w:rsidRPr="006910C7">
              <w:rPr>
                <w:szCs w:val="22"/>
              </w:rPr>
              <w:t>4</w:t>
            </w:r>
            <w:r w:rsidR="00E526F6" w:rsidRPr="006910C7">
              <w:rPr>
                <w:szCs w:val="22"/>
              </w:rPr>
              <w:t>.2</w:t>
            </w:r>
            <w:r w:rsidR="00CE71C7" w:rsidRPr="006910C7">
              <w:rPr>
                <w:szCs w:val="22"/>
              </w:rPr>
              <w:t>02</w:t>
            </w:r>
            <w:r w:rsidR="00E526F6" w:rsidRPr="006910C7">
              <w:rPr>
                <w:szCs w:val="22"/>
              </w:rPr>
              <w:t>4</w:t>
            </w:r>
          </w:p>
        </w:tc>
      </w:tr>
      <w:tr w:rsidR="00E61656" w:rsidRPr="006910C7" w14:paraId="6150FE65" w14:textId="77777777" w:rsidTr="00B831FB">
        <w:tc>
          <w:tcPr>
            <w:cnfStyle w:val="001000000000" w:firstRow="0" w:lastRow="0" w:firstColumn="1" w:lastColumn="0" w:oddVBand="0" w:evenVBand="0" w:oddHBand="0" w:evenHBand="0" w:firstRowFirstColumn="0" w:firstRowLastColumn="0" w:lastRowFirstColumn="0" w:lastRowLastColumn="0"/>
            <w:tcW w:w="4390" w:type="dxa"/>
          </w:tcPr>
          <w:p w14:paraId="2CAFFBDA" w14:textId="77777777" w:rsidR="001C2D88" w:rsidRPr="006910C7" w:rsidRDefault="001C2D88" w:rsidP="006C0A7E">
            <w:pPr>
              <w:keepNext/>
              <w:keepLines/>
              <w:tabs>
                <w:tab w:val="clear" w:pos="510"/>
              </w:tabs>
              <w:rPr>
                <w:szCs w:val="22"/>
              </w:rPr>
            </w:pPr>
            <w:r w:rsidRPr="006910C7">
              <w:rPr>
                <w:szCs w:val="22"/>
              </w:rPr>
              <w:t>Litteratursøk</w:t>
            </w:r>
          </w:p>
        </w:tc>
        <w:tc>
          <w:tcPr>
            <w:tcW w:w="1842" w:type="dxa"/>
          </w:tcPr>
          <w:p w14:paraId="765DA01A" w14:textId="211654FB" w:rsidR="001C2D88" w:rsidRPr="006910C7" w:rsidRDefault="00D77E49"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r w:rsidRPr="006910C7">
              <w:rPr>
                <w:szCs w:val="22"/>
              </w:rPr>
              <w:t>18.</w:t>
            </w:r>
            <w:r w:rsidR="00B02FD7" w:rsidRPr="006910C7">
              <w:rPr>
                <w:szCs w:val="22"/>
              </w:rPr>
              <w:t>0</w:t>
            </w:r>
            <w:r w:rsidRPr="006910C7">
              <w:rPr>
                <w:szCs w:val="22"/>
              </w:rPr>
              <w:t>3.2</w:t>
            </w:r>
            <w:r w:rsidR="00CE71C7" w:rsidRPr="006910C7">
              <w:rPr>
                <w:szCs w:val="22"/>
              </w:rPr>
              <w:t>02</w:t>
            </w:r>
            <w:r w:rsidRPr="006910C7">
              <w:rPr>
                <w:szCs w:val="22"/>
              </w:rPr>
              <w:t>4</w:t>
            </w:r>
          </w:p>
        </w:tc>
        <w:tc>
          <w:tcPr>
            <w:tcW w:w="1985" w:type="dxa"/>
          </w:tcPr>
          <w:p w14:paraId="00D40859" w14:textId="244B823D" w:rsidR="001C2D88" w:rsidRPr="006910C7" w:rsidRDefault="00A56A91"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r w:rsidRPr="006910C7">
              <w:rPr>
                <w:szCs w:val="22"/>
              </w:rPr>
              <w:t>12.</w:t>
            </w:r>
            <w:r w:rsidR="00B02FD7" w:rsidRPr="006910C7">
              <w:rPr>
                <w:szCs w:val="22"/>
              </w:rPr>
              <w:t>0</w:t>
            </w:r>
            <w:r w:rsidRPr="006910C7">
              <w:rPr>
                <w:szCs w:val="22"/>
              </w:rPr>
              <w:t>4.2</w:t>
            </w:r>
            <w:r w:rsidR="00CE71C7" w:rsidRPr="006910C7">
              <w:rPr>
                <w:szCs w:val="22"/>
              </w:rPr>
              <w:t>02</w:t>
            </w:r>
            <w:r w:rsidRPr="006910C7">
              <w:rPr>
                <w:szCs w:val="22"/>
              </w:rPr>
              <w:t>4</w:t>
            </w:r>
          </w:p>
        </w:tc>
      </w:tr>
      <w:tr w:rsidR="00E96A6A" w:rsidRPr="006910C7" w14:paraId="6FBC60B2"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B3C4E24" w14:textId="77777777" w:rsidR="001C2D88" w:rsidRPr="006910C7" w:rsidRDefault="001C2D88" w:rsidP="006C0A7E">
            <w:pPr>
              <w:keepNext/>
              <w:keepLines/>
              <w:tabs>
                <w:tab w:val="clear" w:pos="510"/>
              </w:tabs>
              <w:rPr>
                <w:szCs w:val="22"/>
              </w:rPr>
            </w:pPr>
            <w:r w:rsidRPr="006910C7">
              <w:rPr>
                <w:szCs w:val="22"/>
              </w:rPr>
              <w:t>Utvelging av studier</w:t>
            </w:r>
          </w:p>
        </w:tc>
        <w:tc>
          <w:tcPr>
            <w:tcW w:w="1842" w:type="dxa"/>
          </w:tcPr>
          <w:p w14:paraId="538EC47F" w14:textId="77777777" w:rsidR="001C2D88" w:rsidRPr="006910C7" w:rsidRDefault="001C2D88"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p>
        </w:tc>
        <w:tc>
          <w:tcPr>
            <w:tcW w:w="1985" w:type="dxa"/>
          </w:tcPr>
          <w:p w14:paraId="27151B13" w14:textId="70A27972" w:rsidR="001C2D88" w:rsidRPr="006910C7" w:rsidRDefault="00F62A45"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r w:rsidRPr="006910C7">
              <w:rPr>
                <w:szCs w:val="22"/>
              </w:rPr>
              <w:t>19</w:t>
            </w:r>
            <w:r w:rsidR="00823143" w:rsidRPr="006910C7">
              <w:rPr>
                <w:szCs w:val="22"/>
              </w:rPr>
              <w:t>.</w:t>
            </w:r>
            <w:r w:rsidR="00B02FD7" w:rsidRPr="006910C7">
              <w:rPr>
                <w:szCs w:val="22"/>
              </w:rPr>
              <w:t>0</w:t>
            </w:r>
            <w:r w:rsidR="00823143" w:rsidRPr="006910C7">
              <w:rPr>
                <w:szCs w:val="22"/>
              </w:rPr>
              <w:t>4.2</w:t>
            </w:r>
            <w:r w:rsidR="00CE71C7" w:rsidRPr="006910C7">
              <w:rPr>
                <w:szCs w:val="22"/>
              </w:rPr>
              <w:t>02</w:t>
            </w:r>
            <w:r w:rsidR="00823143" w:rsidRPr="006910C7">
              <w:rPr>
                <w:szCs w:val="22"/>
              </w:rPr>
              <w:t>4</w:t>
            </w:r>
          </w:p>
        </w:tc>
      </w:tr>
      <w:tr w:rsidR="00E61656" w:rsidRPr="006910C7" w14:paraId="1B6114FB" w14:textId="77777777" w:rsidTr="00B831FB">
        <w:tc>
          <w:tcPr>
            <w:cnfStyle w:val="001000000000" w:firstRow="0" w:lastRow="0" w:firstColumn="1" w:lastColumn="0" w:oddVBand="0" w:evenVBand="0" w:oddHBand="0" w:evenHBand="0" w:firstRowFirstColumn="0" w:firstRowLastColumn="0" w:lastRowFirstColumn="0" w:lastRowLastColumn="0"/>
            <w:tcW w:w="4390" w:type="dxa"/>
          </w:tcPr>
          <w:p w14:paraId="28D680BB" w14:textId="77777777" w:rsidR="001C2D88" w:rsidRPr="006910C7" w:rsidRDefault="001C2D88" w:rsidP="006C0A7E">
            <w:pPr>
              <w:keepNext/>
              <w:keepLines/>
              <w:tabs>
                <w:tab w:val="clear" w:pos="510"/>
              </w:tabs>
              <w:rPr>
                <w:szCs w:val="22"/>
              </w:rPr>
            </w:pPr>
            <w:r w:rsidRPr="006910C7">
              <w:rPr>
                <w:szCs w:val="22"/>
              </w:rPr>
              <w:t>Uthenting av data</w:t>
            </w:r>
          </w:p>
        </w:tc>
        <w:tc>
          <w:tcPr>
            <w:tcW w:w="1842" w:type="dxa"/>
          </w:tcPr>
          <w:p w14:paraId="48154759" w14:textId="4A38482B" w:rsidR="001C2D88" w:rsidRPr="006910C7" w:rsidRDefault="001C2D88"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p>
        </w:tc>
        <w:tc>
          <w:tcPr>
            <w:tcW w:w="1985" w:type="dxa"/>
          </w:tcPr>
          <w:p w14:paraId="735EEAC2" w14:textId="64AD29EE" w:rsidR="001C2D88" w:rsidRPr="006910C7" w:rsidRDefault="00CE71C7"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r w:rsidRPr="006910C7">
              <w:rPr>
                <w:szCs w:val="22"/>
              </w:rPr>
              <w:t>10.05.2024</w:t>
            </w:r>
          </w:p>
        </w:tc>
      </w:tr>
      <w:tr w:rsidR="00E96A6A" w:rsidRPr="006910C7" w14:paraId="647DA02C"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66EA870" w14:textId="77777777" w:rsidR="001C2D88" w:rsidRPr="006910C7" w:rsidRDefault="001C2D88" w:rsidP="006C0A7E">
            <w:pPr>
              <w:keepNext/>
              <w:keepLines/>
              <w:tabs>
                <w:tab w:val="clear" w:pos="510"/>
              </w:tabs>
              <w:rPr>
                <w:szCs w:val="22"/>
              </w:rPr>
            </w:pPr>
            <w:r w:rsidRPr="006910C7">
              <w:rPr>
                <w:szCs w:val="22"/>
              </w:rPr>
              <w:t>Kartlegging av kunnskapsgrunnlaget</w:t>
            </w:r>
          </w:p>
        </w:tc>
        <w:tc>
          <w:tcPr>
            <w:tcW w:w="1842" w:type="dxa"/>
          </w:tcPr>
          <w:p w14:paraId="0E40C6ED" w14:textId="77777777" w:rsidR="001C2D88" w:rsidRPr="006910C7" w:rsidRDefault="001C2D88"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p>
        </w:tc>
        <w:tc>
          <w:tcPr>
            <w:tcW w:w="1985" w:type="dxa"/>
          </w:tcPr>
          <w:p w14:paraId="661C3DD9" w14:textId="5BDFC682" w:rsidR="001C2D88" w:rsidRPr="006910C7" w:rsidRDefault="001F6026"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r w:rsidRPr="006910C7">
              <w:rPr>
                <w:szCs w:val="22"/>
              </w:rPr>
              <w:t>17.0</w:t>
            </w:r>
            <w:r w:rsidR="00B02FD7" w:rsidRPr="006910C7">
              <w:rPr>
                <w:szCs w:val="22"/>
              </w:rPr>
              <w:t>5.2024</w:t>
            </w:r>
          </w:p>
        </w:tc>
      </w:tr>
      <w:tr w:rsidR="00E61656" w:rsidRPr="006910C7" w14:paraId="0F595FC9" w14:textId="77777777" w:rsidTr="00B831FB">
        <w:tc>
          <w:tcPr>
            <w:cnfStyle w:val="001000000000" w:firstRow="0" w:lastRow="0" w:firstColumn="1" w:lastColumn="0" w:oddVBand="0" w:evenVBand="0" w:oddHBand="0" w:evenHBand="0" w:firstRowFirstColumn="0" w:firstRowLastColumn="0" w:lastRowFirstColumn="0" w:lastRowLastColumn="0"/>
            <w:tcW w:w="4390" w:type="dxa"/>
          </w:tcPr>
          <w:p w14:paraId="427698DE" w14:textId="77777777" w:rsidR="001C2D88" w:rsidRPr="006910C7" w:rsidRDefault="001C2D88" w:rsidP="006C0A7E">
            <w:pPr>
              <w:keepNext/>
              <w:keepLines/>
              <w:tabs>
                <w:tab w:val="clear" w:pos="510"/>
              </w:tabs>
              <w:rPr>
                <w:szCs w:val="22"/>
              </w:rPr>
            </w:pPr>
            <w:r w:rsidRPr="006910C7">
              <w:rPr>
                <w:szCs w:val="22"/>
              </w:rPr>
              <w:t>Rapportutkast</w:t>
            </w:r>
          </w:p>
        </w:tc>
        <w:tc>
          <w:tcPr>
            <w:tcW w:w="1842" w:type="dxa"/>
          </w:tcPr>
          <w:p w14:paraId="5AD3512B" w14:textId="77777777" w:rsidR="001C2D88" w:rsidRPr="006910C7" w:rsidRDefault="001C2D88"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p>
        </w:tc>
        <w:tc>
          <w:tcPr>
            <w:tcW w:w="1985" w:type="dxa"/>
          </w:tcPr>
          <w:p w14:paraId="77DDB443" w14:textId="32CF5832" w:rsidR="001C2D88" w:rsidRPr="006910C7" w:rsidRDefault="00AC27E3"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r w:rsidRPr="006910C7">
              <w:rPr>
                <w:szCs w:val="22"/>
              </w:rPr>
              <w:t>24.</w:t>
            </w:r>
            <w:r w:rsidR="00B02FD7" w:rsidRPr="006910C7">
              <w:rPr>
                <w:szCs w:val="22"/>
              </w:rPr>
              <w:t>0</w:t>
            </w:r>
            <w:r w:rsidRPr="006910C7">
              <w:rPr>
                <w:szCs w:val="22"/>
              </w:rPr>
              <w:t>5.2024</w:t>
            </w:r>
          </w:p>
        </w:tc>
      </w:tr>
      <w:tr w:rsidR="002122C7" w:rsidRPr="006910C7" w14:paraId="04B1D05C"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7C05E012" w14:textId="10098A93" w:rsidR="007D69B7" w:rsidRPr="006910C7" w:rsidRDefault="007D69B7" w:rsidP="006C0A7E">
            <w:pPr>
              <w:keepNext/>
              <w:keepLines/>
              <w:tabs>
                <w:tab w:val="clear" w:pos="510"/>
              </w:tabs>
              <w:rPr>
                <w:szCs w:val="22"/>
              </w:rPr>
            </w:pPr>
            <w:r w:rsidRPr="006910C7">
              <w:rPr>
                <w:szCs w:val="22"/>
              </w:rPr>
              <w:t>Oversendelse delleveranse</w:t>
            </w:r>
            <w:r w:rsidR="00CD37F4">
              <w:rPr>
                <w:szCs w:val="22"/>
              </w:rPr>
              <w:t>n</w:t>
            </w:r>
            <w:r w:rsidR="00D65924" w:rsidRPr="006910C7">
              <w:rPr>
                <w:szCs w:val="22"/>
              </w:rPr>
              <w:t xml:space="preserve"> oppdragsgiver</w:t>
            </w:r>
          </w:p>
        </w:tc>
        <w:tc>
          <w:tcPr>
            <w:tcW w:w="1842" w:type="dxa"/>
            <w:tcBorders>
              <w:left w:val="single" w:sz="4" w:space="0" w:color="auto"/>
            </w:tcBorders>
          </w:tcPr>
          <w:p w14:paraId="087208DB" w14:textId="77777777" w:rsidR="007D69B7" w:rsidRPr="006910C7" w:rsidRDefault="007D69B7"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p>
        </w:tc>
        <w:tc>
          <w:tcPr>
            <w:tcW w:w="1985" w:type="dxa"/>
          </w:tcPr>
          <w:p w14:paraId="19CA65D8" w14:textId="2877D923" w:rsidR="007D69B7" w:rsidRPr="00D932BC" w:rsidRDefault="00111A25"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bCs/>
                <w:szCs w:val="22"/>
              </w:rPr>
            </w:pPr>
            <w:r w:rsidRPr="00D932BC">
              <w:rPr>
                <w:bCs/>
                <w:szCs w:val="22"/>
              </w:rPr>
              <w:t>0</w:t>
            </w:r>
            <w:r w:rsidR="007D69B7" w:rsidRPr="00D932BC">
              <w:rPr>
                <w:bCs/>
                <w:szCs w:val="22"/>
              </w:rPr>
              <w:t>1.06.2024</w:t>
            </w:r>
          </w:p>
        </w:tc>
      </w:tr>
      <w:tr w:rsidR="00E61656" w:rsidRPr="006910C7" w14:paraId="2F8A1FA2" w14:textId="77777777" w:rsidTr="00B831FB">
        <w:tc>
          <w:tcPr>
            <w:cnfStyle w:val="001000000000" w:firstRow="0" w:lastRow="0" w:firstColumn="1" w:lastColumn="0" w:oddVBand="0" w:evenVBand="0" w:oddHBand="0" w:evenHBand="0" w:firstRowFirstColumn="0" w:firstRowLastColumn="0" w:lastRowFirstColumn="0" w:lastRowLastColumn="0"/>
            <w:tcW w:w="4390" w:type="dxa"/>
          </w:tcPr>
          <w:p w14:paraId="72BC55CB" w14:textId="77777777" w:rsidR="001C2D88" w:rsidRPr="006910C7" w:rsidRDefault="001C2D88" w:rsidP="006C0A7E">
            <w:pPr>
              <w:keepNext/>
              <w:keepLines/>
              <w:tabs>
                <w:tab w:val="clear" w:pos="510"/>
              </w:tabs>
              <w:rPr>
                <w:szCs w:val="22"/>
              </w:rPr>
            </w:pPr>
            <w:r w:rsidRPr="006910C7">
              <w:rPr>
                <w:szCs w:val="22"/>
              </w:rPr>
              <w:t>Fagfellevurdering</w:t>
            </w:r>
          </w:p>
        </w:tc>
        <w:tc>
          <w:tcPr>
            <w:tcW w:w="1842" w:type="dxa"/>
          </w:tcPr>
          <w:p w14:paraId="3E343A4B" w14:textId="06651EA5" w:rsidR="001C2D88" w:rsidRPr="006910C7" w:rsidRDefault="008B409F"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r>
              <w:rPr>
                <w:szCs w:val="22"/>
              </w:rPr>
              <w:t>05</w:t>
            </w:r>
            <w:r w:rsidR="00424CAA" w:rsidRPr="006910C7">
              <w:rPr>
                <w:szCs w:val="22"/>
              </w:rPr>
              <w:t>.06.2024</w:t>
            </w:r>
          </w:p>
        </w:tc>
        <w:tc>
          <w:tcPr>
            <w:tcW w:w="1985" w:type="dxa"/>
          </w:tcPr>
          <w:p w14:paraId="74AD184C" w14:textId="16200E05" w:rsidR="001C2D88" w:rsidRPr="00D932BC" w:rsidRDefault="00424CAA"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bCs/>
                <w:szCs w:val="22"/>
              </w:rPr>
            </w:pPr>
            <w:r w:rsidRPr="00D932BC">
              <w:rPr>
                <w:bCs/>
                <w:szCs w:val="22"/>
              </w:rPr>
              <w:t>1</w:t>
            </w:r>
            <w:r w:rsidR="008B409F">
              <w:rPr>
                <w:bCs/>
                <w:szCs w:val="22"/>
              </w:rPr>
              <w:t>2</w:t>
            </w:r>
            <w:r w:rsidRPr="00D932BC">
              <w:rPr>
                <w:bCs/>
                <w:szCs w:val="22"/>
              </w:rPr>
              <w:t>.06.2</w:t>
            </w:r>
            <w:r w:rsidR="00CE71C7" w:rsidRPr="00D932BC">
              <w:rPr>
                <w:bCs/>
                <w:szCs w:val="22"/>
              </w:rPr>
              <w:t>02</w:t>
            </w:r>
            <w:r w:rsidRPr="00D932BC">
              <w:rPr>
                <w:bCs/>
                <w:szCs w:val="22"/>
              </w:rPr>
              <w:t>4</w:t>
            </w:r>
          </w:p>
        </w:tc>
      </w:tr>
      <w:tr w:rsidR="00E96A6A" w:rsidRPr="006910C7" w14:paraId="3BE93BBC"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0EC65C9" w14:textId="77777777" w:rsidR="001C2D88" w:rsidRPr="006910C7" w:rsidRDefault="001C2D88" w:rsidP="006C0A7E">
            <w:pPr>
              <w:keepNext/>
              <w:keepLines/>
              <w:tabs>
                <w:tab w:val="clear" w:pos="510"/>
              </w:tabs>
              <w:rPr>
                <w:szCs w:val="22"/>
              </w:rPr>
            </w:pPr>
            <w:r w:rsidRPr="006910C7">
              <w:rPr>
                <w:szCs w:val="22"/>
              </w:rPr>
              <w:t>Godkjenning</w:t>
            </w:r>
          </w:p>
        </w:tc>
        <w:tc>
          <w:tcPr>
            <w:tcW w:w="1842" w:type="dxa"/>
          </w:tcPr>
          <w:p w14:paraId="6809CB59" w14:textId="77777777" w:rsidR="001C2D88" w:rsidRPr="006910C7" w:rsidRDefault="001C2D88"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p>
        </w:tc>
        <w:tc>
          <w:tcPr>
            <w:tcW w:w="1985" w:type="dxa"/>
          </w:tcPr>
          <w:p w14:paraId="5ACB14C9" w14:textId="3FB3559C" w:rsidR="001C2D88" w:rsidRPr="00D932BC" w:rsidRDefault="00FA13D7"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bCs/>
                <w:szCs w:val="22"/>
              </w:rPr>
            </w:pPr>
            <w:r w:rsidRPr="00D932BC">
              <w:rPr>
                <w:bCs/>
                <w:szCs w:val="22"/>
              </w:rPr>
              <w:t>25.06.2024</w:t>
            </w:r>
          </w:p>
        </w:tc>
      </w:tr>
      <w:tr w:rsidR="00E61656" w:rsidRPr="006910C7" w14:paraId="2754A384" w14:textId="77777777" w:rsidTr="00B831FB">
        <w:tc>
          <w:tcPr>
            <w:cnfStyle w:val="001000000000" w:firstRow="0" w:lastRow="0" w:firstColumn="1" w:lastColumn="0" w:oddVBand="0" w:evenVBand="0" w:oddHBand="0" w:evenHBand="0" w:firstRowFirstColumn="0" w:firstRowLastColumn="0" w:lastRowFirstColumn="0" w:lastRowLastColumn="0"/>
            <w:tcW w:w="4390" w:type="dxa"/>
          </w:tcPr>
          <w:p w14:paraId="7DA57788" w14:textId="6ADF3538" w:rsidR="001C2D88" w:rsidRPr="006910C7" w:rsidRDefault="001C2D88" w:rsidP="006C0A7E">
            <w:pPr>
              <w:keepNext/>
              <w:keepLines/>
              <w:tabs>
                <w:tab w:val="clear" w:pos="510"/>
              </w:tabs>
              <w:rPr>
                <w:szCs w:val="22"/>
              </w:rPr>
            </w:pPr>
            <w:r w:rsidRPr="006910C7">
              <w:rPr>
                <w:szCs w:val="22"/>
              </w:rPr>
              <w:t xml:space="preserve">Oversendelse </w:t>
            </w:r>
            <w:proofErr w:type="spellStart"/>
            <w:r w:rsidR="00E00863" w:rsidRPr="006910C7">
              <w:rPr>
                <w:szCs w:val="22"/>
              </w:rPr>
              <w:t>hovedleveranse</w:t>
            </w:r>
            <w:r w:rsidR="00CD37F4">
              <w:rPr>
                <w:szCs w:val="22"/>
              </w:rPr>
              <w:t>n</w:t>
            </w:r>
            <w:proofErr w:type="spellEnd"/>
            <w:r w:rsidR="00E00863" w:rsidRPr="006910C7">
              <w:rPr>
                <w:szCs w:val="22"/>
              </w:rPr>
              <w:t xml:space="preserve"> oppdragsgiver </w:t>
            </w:r>
          </w:p>
        </w:tc>
        <w:tc>
          <w:tcPr>
            <w:tcW w:w="1842" w:type="dxa"/>
          </w:tcPr>
          <w:p w14:paraId="4FE78D3F" w14:textId="77777777" w:rsidR="001C2D88" w:rsidRPr="006910C7" w:rsidRDefault="001C2D88"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szCs w:val="22"/>
              </w:rPr>
            </w:pPr>
          </w:p>
        </w:tc>
        <w:tc>
          <w:tcPr>
            <w:tcW w:w="1985" w:type="dxa"/>
          </w:tcPr>
          <w:p w14:paraId="01229902" w14:textId="0FA80BA9" w:rsidR="001C2D88" w:rsidRPr="00D932BC" w:rsidRDefault="00A3477F" w:rsidP="006C0A7E">
            <w:pPr>
              <w:keepNext/>
              <w:keepLines/>
              <w:tabs>
                <w:tab w:val="clear" w:pos="510"/>
              </w:tabs>
              <w:cnfStyle w:val="000000000000" w:firstRow="0" w:lastRow="0" w:firstColumn="0" w:lastColumn="0" w:oddVBand="0" w:evenVBand="0" w:oddHBand="0" w:evenHBand="0" w:firstRowFirstColumn="0" w:firstRowLastColumn="0" w:lastRowFirstColumn="0" w:lastRowLastColumn="0"/>
              <w:rPr>
                <w:bCs/>
                <w:szCs w:val="22"/>
              </w:rPr>
            </w:pPr>
            <w:r w:rsidRPr="00D932BC">
              <w:rPr>
                <w:bCs/>
                <w:szCs w:val="22"/>
              </w:rPr>
              <w:t>28.06.2024</w:t>
            </w:r>
          </w:p>
        </w:tc>
      </w:tr>
      <w:tr w:rsidR="00E96A6A" w:rsidRPr="006910C7" w14:paraId="7624A7C7" w14:textId="77777777" w:rsidTr="00B8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511C4DC" w14:textId="77777777" w:rsidR="001C2D88" w:rsidRPr="006910C7" w:rsidRDefault="001C2D88" w:rsidP="006C0A7E">
            <w:pPr>
              <w:keepNext/>
              <w:keepLines/>
              <w:tabs>
                <w:tab w:val="clear" w:pos="510"/>
              </w:tabs>
              <w:rPr>
                <w:szCs w:val="22"/>
              </w:rPr>
            </w:pPr>
            <w:r w:rsidRPr="006910C7">
              <w:rPr>
                <w:szCs w:val="22"/>
              </w:rPr>
              <w:t>Publisering</w:t>
            </w:r>
          </w:p>
        </w:tc>
        <w:tc>
          <w:tcPr>
            <w:tcW w:w="1842" w:type="dxa"/>
          </w:tcPr>
          <w:p w14:paraId="45BA2352" w14:textId="77777777" w:rsidR="001C2D88" w:rsidRPr="006910C7" w:rsidRDefault="001C2D88"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szCs w:val="22"/>
              </w:rPr>
            </w:pPr>
          </w:p>
        </w:tc>
        <w:tc>
          <w:tcPr>
            <w:tcW w:w="1985" w:type="dxa"/>
          </w:tcPr>
          <w:p w14:paraId="10E9D889" w14:textId="18D1CDDD" w:rsidR="001C2D88" w:rsidRPr="00D932BC" w:rsidRDefault="00111A25" w:rsidP="006C0A7E">
            <w:pPr>
              <w:keepNext/>
              <w:keepLines/>
              <w:tabs>
                <w:tab w:val="clear" w:pos="510"/>
              </w:tabs>
              <w:cnfStyle w:val="000000100000" w:firstRow="0" w:lastRow="0" w:firstColumn="0" w:lastColumn="0" w:oddVBand="0" w:evenVBand="0" w:oddHBand="1" w:evenHBand="0" w:firstRowFirstColumn="0" w:firstRowLastColumn="0" w:lastRowFirstColumn="0" w:lastRowLastColumn="0"/>
              <w:rPr>
                <w:bCs/>
                <w:szCs w:val="22"/>
              </w:rPr>
            </w:pPr>
            <w:r w:rsidRPr="00D932BC">
              <w:rPr>
                <w:bCs/>
                <w:szCs w:val="22"/>
              </w:rPr>
              <w:t>0</w:t>
            </w:r>
            <w:r w:rsidR="00A3477F" w:rsidRPr="00D932BC">
              <w:rPr>
                <w:bCs/>
                <w:szCs w:val="22"/>
              </w:rPr>
              <w:t>9.08.2024</w:t>
            </w:r>
          </w:p>
        </w:tc>
      </w:tr>
    </w:tbl>
    <w:p w14:paraId="77457D58" w14:textId="77777777" w:rsidR="001C2D88" w:rsidRPr="006910C7" w:rsidRDefault="001C2D88" w:rsidP="001C2D88">
      <w:pPr>
        <w:rPr>
          <w:szCs w:val="22"/>
        </w:rPr>
      </w:pPr>
    </w:p>
    <w:p w14:paraId="0941E4C2" w14:textId="77777777" w:rsidR="001C2D88" w:rsidRPr="006910C7" w:rsidRDefault="001C2D88" w:rsidP="001C2D88">
      <w:pPr>
        <w:pStyle w:val="Overskrift3"/>
        <w:rPr>
          <w:szCs w:val="22"/>
        </w:rPr>
      </w:pPr>
      <w:r w:rsidRPr="006910C7">
        <w:rPr>
          <w:szCs w:val="22"/>
        </w:rPr>
        <w:t>Tiltak ved ev. forsinkelse</w:t>
      </w:r>
    </w:p>
    <w:p w14:paraId="3FF19070" w14:textId="6B2327D6" w:rsidR="001C2D88" w:rsidRPr="006910C7" w:rsidRDefault="001C2D88" w:rsidP="001C2D88">
      <w:pPr>
        <w:rPr>
          <w:szCs w:val="22"/>
        </w:rPr>
      </w:pPr>
      <w:r w:rsidRPr="006910C7">
        <w:rPr>
          <w:szCs w:val="22"/>
        </w:rPr>
        <w:t xml:space="preserve">Hvis det oppstår forhold som utgjør en risiko for at leveringsfristen ikke kan overholdes, som f.eks. uforutsett langtidsfravær blant prosjektmedarbeiderne, et større antall søketreff </w:t>
      </w:r>
      <w:r w:rsidR="004F5478">
        <w:rPr>
          <w:szCs w:val="22"/>
        </w:rPr>
        <w:t>(mer enn ca</w:t>
      </w:r>
      <w:r w:rsidR="00B831FB">
        <w:rPr>
          <w:szCs w:val="22"/>
        </w:rPr>
        <w:t>.</w:t>
      </w:r>
      <w:r w:rsidR="004F5478">
        <w:rPr>
          <w:szCs w:val="22"/>
        </w:rPr>
        <w:t xml:space="preserve"> </w:t>
      </w:r>
      <w:r w:rsidR="00D4529B" w:rsidRPr="006910C7">
        <w:rPr>
          <w:szCs w:val="22"/>
        </w:rPr>
        <w:t>5000 referanser</w:t>
      </w:r>
      <w:r w:rsidR="004F5478">
        <w:rPr>
          <w:szCs w:val="22"/>
        </w:rPr>
        <w:t>)</w:t>
      </w:r>
      <w:r w:rsidRPr="006910C7">
        <w:rPr>
          <w:szCs w:val="22"/>
        </w:rPr>
        <w:t xml:space="preserve"> eller inkluderte studier </w:t>
      </w:r>
      <w:r w:rsidR="004F5478">
        <w:rPr>
          <w:szCs w:val="22"/>
        </w:rPr>
        <w:t>(mer enn ca</w:t>
      </w:r>
      <w:r w:rsidR="00B831FB">
        <w:rPr>
          <w:szCs w:val="22"/>
        </w:rPr>
        <w:t>.</w:t>
      </w:r>
      <w:r w:rsidR="004F5478">
        <w:rPr>
          <w:szCs w:val="22"/>
        </w:rPr>
        <w:t xml:space="preserve"> 30 st</w:t>
      </w:r>
      <w:r w:rsidR="000C2955" w:rsidRPr="006910C7">
        <w:rPr>
          <w:szCs w:val="22"/>
        </w:rPr>
        <w:t>udier</w:t>
      </w:r>
      <w:r w:rsidR="004F5478">
        <w:rPr>
          <w:szCs w:val="22"/>
        </w:rPr>
        <w:t>)</w:t>
      </w:r>
      <w:r w:rsidRPr="006910C7">
        <w:rPr>
          <w:szCs w:val="22"/>
        </w:rPr>
        <w:t xml:space="preserve"> enn rammene for prosjektet tillater å håndtere, eller andre forhold, </w:t>
      </w:r>
      <w:r w:rsidR="00841D52">
        <w:rPr>
          <w:szCs w:val="22"/>
        </w:rPr>
        <w:t>kan</w:t>
      </w:r>
      <w:r w:rsidRPr="006910C7">
        <w:rPr>
          <w:szCs w:val="22"/>
        </w:rPr>
        <w:t xml:space="preserve"> et eller flere av følgende tiltak være aktuelle: </w:t>
      </w:r>
    </w:p>
    <w:p w14:paraId="313EE7BD" w14:textId="77777777" w:rsidR="001C2D88" w:rsidRPr="006910C7" w:rsidRDefault="001C2D88" w:rsidP="001C2D88">
      <w:pPr>
        <w:pStyle w:val="Listeavsnitt"/>
        <w:numPr>
          <w:ilvl w:val="0"/>
          <w:numId w:val="36"/>
        </w:numPr>
        <w:rPr>
          <w:szCs w:val="22"/>
          <w:lang w:val="nb-NO"/>
        </w:rPr>
      </w:pPr>
      <w:r w:rsidRPr="006910C7">
        <w:rPr>
          <w:szCs w:val="22"/>
          <w:lang w:val="nb-NO"/>
        </w:rPr>
        <w:t xml:space="preserve">Økt bemanning innenfor den avtalte rammen av månedsverk </w:t>
      </w:r>
    </w:p>
    <w:p w14:paraId="554D0956" w14:textId="77777777" w:rsidR="001C2D88" w:rsidRPr="006910C7" w:rsidRDefault="001C2D88" w:rsidP="001C2D88">
      <w:pPr>
        <w:pStyle w:val="Listeavsnitt"/>
        <w:numPr>
          <w:ilvl w:val="0"/>
          <w:numId w:val="36"/>
        </w:numPr>
        <w:rPr>
          <w:szCs w:val="22"/>
          <w:lang w:val="nb-NO"/>
        </w:rPr>
      </w:pPr>
      <w:r w:rsidRPr="006910C7">
        <w:rPr>
          <w:szCs w:val="22"/>
          <w:lang w:val="nb-NO"/>
        </w:rPr>
        <w:t xml:space="preserve">Erstatte prosjektmedarbeidere ved fravær/sykdom </w:t>
      </w:r>
    </w:p>
    <w:p w14:paraId="19B913A8" w14:textId="77777777" w:rsidR="0009725F" w:rsidRPr="006910C7" w:rsidRDefault="001C2D88" w:rsidP="0009725F">
      <w:pPr>
        <w:pStyle w:val="Listeavsnitt"/>
        <w:numPr>
          <w:ilvl w:val="0"/>
          <w:numId w:val="36"/>
        </w:numPr>
        <w:rPr>
          <w:szCs w:val="22"/>
          <w:lang w:val="nb-NO"/>
        </w:rPr>
      </w:pPr>
      <w:r w:rsidRPr="006910C7">
        <w:rPr>
          <w:szCs w:val="22"/>
          <w:lang w:val="nb-NO"/>
        </w:rPr>
        <w:t>Ytterligere avgrensninger i inklusjonskriterier (etter avtale med oppdragsgiver)</w:t>
      </w:r>
    </w:p>
    <w:p w14:paraId="558F0DF7" w14:textId="2F697023" w:rsidR="001C2D88" w:rsidRPr="006910C7" w:rsidRDefault="00773C3A" w:rsidP="0070583D">
      <w:pPr>
        <w:pStyle w:val="Listeavsnitt"/>
        <w:numPr>
          <w:ilvl w:val="0"/>
          <w:numId w:val="36"/>
        </w:numPr>
        <w:rPr>
          <w:szCs w:val="22"/>
          <w:lang w:val="nb-NO"/>
        </w:rPr>
      </w:pPr>
      <w:r w:rsidRPr="006910C7">
        <w:rPr>
          <w:szCs w:val="22"/>
          <w:lang w:val="nb-NO"/>
        </w:rPr>
        <w:t>Én eller flere delleveranser</w:t>
      </w:r>
      <w:r w:rsidR="00DD2E19" w:rsidRPr="006910C7">
        <w:rPr>
          <w:szCs w:val="22"/>
          <w:lang w:val="nb-NO"/>
        </w:rPr>
        <w:t xml:space="preserve"> </w:t>
      </w:r>
      <w:r w:rsidR="00E74B2A" w:rsidRPr="006910C7">
        <w:rPr>
          <w:szCs w:val="22"/>
          <w:lang w:val="nb-NO"/>
        </w:rPr>
        <w:t>(etter avtale med oppdragsgiver)</w:t>
      </w:r>
      <w:r w:rsidR="001C2D88" w:rsidRPr="0009725F">
        <w:rPr>
          <w:szCs w:val="22"/>
          <w:lang w:val="nb-NO"/>
        </w:rPr>
        <w:t xml:space="preserve"> </w:t>
      </w:r>
    </w:p>
    <w:p w14:paraId="418723B7" w14:textId="77777777" w:rsidR="002B2011" w:rsidRPr="002B2011" w:rsidRDefault="002B2011" w:rsidP="002B2011">
      <w:pPr>
        <w:rPr>
          <w:szCs w:val="22"/>
        </w:rPr>
      </w:pPr>
    </w:p>
    <w:p w14:paraId="7981733A" w14:textId="2999D2DF" w:rsidR="002A140B" w:rsidRPr="006910C7" w:rsidRDefault="001A3733" w:rsidP="001A3733">
      <w:pPr>
        <w:pStyle w:val="Overskrift2"/>
        <w:rPr>
          <w:sz w:val="22"/>
        </w:rPr>
      </w:pPr>
      <w:bookmarkStart w:id="35" w:name="_Toc74205340"/>
      <w:r w:rsidRPr="006910C7">
        <w:rPr>
          <w:sz w:val="22"/>
        </w:rPr>
        <w:t>Relaterte prosjekter/publikasjoner/studier ved FHI</w:t>
      </w:r>
      <w:bookmarkEnd w:id="35"/>
    </w:p>
    <w:p w14:paraId="5DB0571A" w14:textId="3E1F9599" w:rsidR="004D1624" w:rsidRPr="006910C7" w:rsidRDefault="00DA08BA" w:rsidP="004D1624">
      <w:pPr>
        <w:rPr>
          <w:szCs w:val="22"/>
        </w:rPr>
      </w:pPr>
      <w:r w:rsidRPr="00B24347">
        <w:t xml:space="preserve">Jardim PSJ, Gaustad JV, Langøien LJ, Næss GE. </w:t>
      </w:r>
      <w:r w:rsidRPr="006910C7">
        <w:rPr>
          <w:szCs w:val="22"/>
        </w:rPr>
        <w:t>Omfang av seksuell trakassering i Norge: en hurtigoversikt. Oslo: Folkehelseinstituttet, 2022.</w:t>
      </w:r>
    </w:p>
    <w:p w14:paraId="070F0475" w14:textId="77777777" w:rsidR="00DA08BA" w:rsidRPr="006910C7" w:rsidRDefault="00DA08BA" w:rsidP="004D1624">
      <w:pPr>
        <w:rPr>
          <w:szCs w:val="22"/>
        </w:rPr>
      </w:pPr>
    </w:p>
    <w:p w14:paraId="37788D5B" w14:textId="74AE7D9B" w:rsidR="00A35A48" w:rsidRPr="007D2CC4" w:rsidRDefault="00A35A48" w:rsidP="004D1624">
      <w:pPr>
        <w:rPr>
          <w:b/>
          <w:highlight w:val="yellow"/>
        </w:rPr>
      </w:pPr>
      <w:r w:rsidRPr="006910C7">
        <w:rPr>
          <w:szCs w:val="22"/>
        </w:rPr>
        <w:t xml:space="preserve">Blaasvær N, Baiju N. Opplærings‐ og informasjonstiltak for barn og unge for å forebygge og avdekke vold, overgrep og krenkelser: en systematisk </w:t>
      </w:r>
      <w:r w:rsidR="00B24905">
        <w:rPr>
          <w:szCs w:val="22"/>
        </w:rPr>
        <w:t>hurtig</w:t>
      </w:r>
      <w:r w:rsidRPr="006910C7">
        <w:rPr>
          <w:szCs w:val="22"/>
        </w:rPr>
        <w:t xml:space="preserve">oversikt. </w:t>
      </w:r>
      <w:r w:rsidRPr="007D2CC4">
        <w:t>Oslo: Folkehelseinstituttet, 2019.</w:t>
      </w:r>
    </w:p>
    <w:p w14:paraId="30A992A5" w14:textId="348F2252" w:rsidR="00B57613" w:rsidRPr="007D2CC4" w:rsidRDefault="00196AC0">
      <w:pPr>
        <w:pStyle w:val="Overskrift1"/>
      </w:pPr>
      <w:bookmarkStart w:id="36" w:name="_Toc151761411"/>
      <w:bookmarkStart w:id="37" w:name="_Toc49934058"/>
      <w:bookmarkStart w:id="38" w:name="_Toc150253139"/>
      <w:bookmarkStart w:id="39" w:name="_Toc74205341"/>
      <w:r w:rsidRPr="007D2CC4">
        <w:lastRenderedPageBreak/>
        <w:t>Referanser</w:t>
      </w:r>
      <w:bookmarkEnd w:id="36"/>
      <w:bookmarkEnd w:id="37"/>
      <w:bookmarkEnd w:id="38"/>
      <w:bookmarkEnd w:id="39"/>
    </w:p>
    <w:p w14:paraId="5BDA5082" w14:textId="297B4F6E" w:rsidR="00615052" w:rsidRPr="00615052" w:rsidRDefault="0054243A" w:rsidP="00615052">
      <w:pPr>
        <w:pStyle w:val="EndNoteBibliography"/>
        <w:ind w:left="720" w:hanging="720"/>
      </w:pPr>
      <w:r>
        <w:rPr>
          <w:b/>
          <w:szCs w:val="22"/>
        </w:rPr>
        <w:fldChar w:fldCharType="begin"/>
      </w:r>
      <w:r w:rsidRPr="00C250F1">
        <w:rPr>
          <w:b/>
          <w:lang w:val="nn-NO"/>
        </w:rPr>
        <w:instrText xml:space="preserve"> ADDIN EN.REFLIST </w:instrText>
      </w:r>
      <w:r>
        <w:rPr>
          <w:b/>
          <w:szCs w:val="22"/>
        </w:rPr>
        <w:fldChar w:fldCharType="separate"/>
      </w:r>
      <w:r w:rsidR="00615052" w:rsidRPr="00C250F1">
        <w:rPr>
          <w:lang w:val="nn-NO"/>
        </w:rPr>
        <w:t>1.</w:t>
      </w:r>
      <w:r w:rsidR="00615052" w:rsidRPr="00C250F1">
        <w:rPr>
          <w:lang w:val="nn-NO"/>
        </w:rPr>
        <w:tab/>
        <w:t>Nasjonal digital læringsarena. Samene – minoritet i eget land[</w:t>
      </w:r>
      <w:r w:rsidR="00956565" w:rsidRPr="00C250F1">
        <w:rPr>
          <w:lang w:val="nn-NO"/>
        </w:rPr>
        <w:t>lest</w:t>
      </w:r>
      <w:r w:rsidR="00615052" w:rsidRPr="00C250F1">
        <w:rPr>
          <w:lang w:val="nn-NO"/>
        </w:rPr>
        <w:t xml:space="preserve"> 11.4.2024]. </w:t>
      </w:r>
      <w:r w:rsidR="00956565" w:rsidRPr="00956565">
        <w:t>Tilgjengelig fra</w:t>
      </w:r>
      <w:r w:rsidR="00615052" w:rsidRPr="00615052">
        <w:t xml:space="preserve">: </w:t>
      </w:r>
      <w:hyperlink r:id="rId19" w:history="1">
        <w:r w:rsidR="00615052" w:rsidRPr="00615052">
          <w:rPr>
            <w:rStyle w:val="Hyperkobling"/>
            <w:rFonts w:ascii="Cambria" w:hAnsi="Cambria"/>
          </w:rPr>
          <w:t>https://ndla.no/nb/subject:1:470720f9-6b03-40cb-ab58-e3e130803578/topic:1:00018b29-3b51-478d-a691-20732e0601fd/topic:1:fe5b19ec-19cc-47c2-9ab2-47ce58c9cb9f/resource:e150043b-bda2-4fdf-b805-9201e99c66bb</w:t>
        </w:r>
      </w:hyperlink>
    </w:p>
    <w:p w14:paraId="40AB0EE8" w14:textId="5CE4D5EE" w:rsidR="00615052" w:rsidRPr="00615052" w:rsidRDefault="00615052" w:rsidP="00615052">
      <w:pPr>
        <w:pStyle w:val="EndNoteBibliography"/>
        <w:ind w:left="720" w:hanging="720"/>
      </w:pPr>
      <w:r w:rsidRPr="00615052">
        <w:t>2.</w:t>
      </w:r>
      <w:r w:rsidRPr="00615052">
        <w:tab/>
        <w:t>Regjeringen. Hvem er urfolk?[</w:t>
      </w:r>
      <w:r w:rsidR="00956565" w:rsidRPr="00956565">
        <w:t>lest 8.4.2024]. Tilgjengelig fra</w:t>
      </w:r>
      <w:r w:rsidRPr="00615052">
        <w:t xml:space="preserve">: </w:t>
      </w:r>
      <w:hyperlink r:id="rId20" w:history="1">
        <w:r w:rsidRPr="00615052">
          <w:rPr>
            <w:rStyle w:val="Hyperkobling"/>
            <w:rFonts w:ascii="Cambria" w:hAnsi="Cambria"/>
          </w:rPr>
          <w:t>https://www.regjeringen.no/no/tema/urfolk-og-minoriteter/samepolitikk/midtspalte/hvem-er-urfolk/id451320/</w:t>
        </w:r>
      </w:hyperlink>
    </w:p>
    <w:p w14:paraId="2B9F74CC" w14:textId="49EA8633" w:rsidR="00615052" w:rsidRPr="00615052" w:rsidRDefault="00956565" w:rsidP="00615052">
      <w:pPr>
        <w:pStyle w:val="EndNoteBibliography"/>
        <w:ind w:left="720" w:hanging="720"/>
      </w:pPr>
      <w:r w:rsidRPr="00956565">
        <w:t>3.</w:t>
      </w:r>
      <w:r w:rsidRPr="00956565">
        <w:tab/>
        <w:t>Regjeringen. Regjeringen trapper opp arbeidet mot samehets[lest 8.4.2024]. Tilgjengelig fra</w:t>
      </w:r>
      <w:r w:rsidR="00615052" w:rsidRPr="00615052">
        <w:t xml:space="preserve">: </w:t>
      </w:r>
      <w:hyperlink r:id="rId21" w:history="1">
        <w:r w:rsidR="00615052" w:rsidRPr="00615052">
          <w:rPr>
            <w:rStyle w:val="Hyperkobling"/>
            <w:rFonts w:ascii="Cambria" w:hAnsi="Cambria"/>
          </w:rPr>
          <w:t>https://www.regjeringen.no/no/aktuelt/regjeringen-trapper-opp-arbeidet-mot-samehets/id3014593/</w:t>
        </w:r>
      </w:hyperlink>
    </w:p>
    <w:p w14:paraId="586B3B8C" w14:textId="56A494C3" w:rsidR="00615052" w:rsidRPr="00615052" w:rsidRDefault="00615052" w:rsidP="00615052">
      <w:pPr>
        <w:pStyle w:val="EndNoteBibliography"/>
        <w:ind w:left="720" w:hanging="720"/>
      </w:pPr>
      <w:r w:rsidRPr="00615052">
        <w:t>4.</w:t>
      </w:r>
      <w:r w:rsidRPr="00615052">
        <w:tab/>
        <w:t xml:space="preserve">Sannhets- og Forsoningskommisjonen. Sannhet og forsoning – grunnlag for et oppgjør med fornorskingspolitikk og urett mot samer, kvener/norskfinner og skogfinner. Oslo: Sannhets- og forsoningskommisjonen; 2023. </w:t>
      </w:r>
      <w:r w:rsidR="00956565" w:rsidRPr="00956565">
        <w:t>Tilgjengelig fra</w:t>
      </w:r>
      <w:r w:rsidRPr="00615052">
        <w:t xml:space="preserve">: </w:t>
      </w:r>
      <w:hyperlink r:id="rId22" w:history="1">
        <w:r w:rsidRPr="00615052">
          <w:rPr>
            <w:rStyle w:val="Hyperkobling"/>
            <w:rFonts w:ascii="Cambria" w:hAnsi="Cambria"/>
          </w:rPr>
          <w:t>https://www.stortinget.no/globalassets/pdf/sannhets--og-forsoningskommisjonen/rapport-til-stortinget-fra-sannhets--og-forsoningskommisjonen.pdf</w:t>
        </w:r>
      </w:hyperlink>
    </w:p>
    <w:p w14:paraId="19DA827C" w14:textId="77777777" w:rsidR="00615052" w:rsidRPr="00A20A31" w:rsidRDefault="00615052" w:rsidP="00615052">
      <w:pPr>
        <w:pStyle w:val="EndNoteBibliography"/>
        <w:ind w:left="720" w:hanging="720"/>
      </w:pPr>
      <w:r w:rsidRPr="00615052">
        <w:t>5.</w:t>
      </w:r>
      <w:r w:rsidRPr="00615052">
        <w:tab/>
        <w:t xml:space="preserve">Helse- og omsorgsdepartementet. Meld. St. 12 (2023–2024): Samisk språk, kultur og samfunnsliv— Folkehelse og levekår i den samiske befolkningen. </w:t>
      </w:r>
      <w:r w:rsidRPr="00AC5BE1">
        <w:t>Oslo: Regjeringen; 2024.</w:t>
      </w:r>
    </w:p>
    <w:p w14:paraId="5C84A5DD" w14:textId="77777777" w:rsidR="00615052" w:rsidRPr="00C250F1" w:rsidRDefault="00615052" w:rsidP="00615052">
      <w:pPr>
        <w:pStyle w:val="EndNoteBibliography"/>
        <w:ind w:left="720" w:hanging="720"/>
        <w:rPr>
          <w:lang w:val="nn-NO"/>
        </w:rPr>
      </w:pPr>
      <w:r w:rsidRPr="009031C7">
        <w:t>6.</w:t>
      </w:r>
      <w:r w:rsidRPr="009031C7">
        <w:tab/>
        <w:t xml:space="preserve">Lund E, Melhus M, Hansen KL, Nystad T, Broderstad AR, Selmer R, et al. </w:t>
      </w:r>
      <w:r w:rsidRPr="00C250F1">
        <w:rPr>
          <w:lang w:val="en-US"/>
        </w:rPr>
        <w:t xml:space="preserve">Population based study of health and living conditions in areas with both Sami and Norwegian populations-The saminor study. </w:t>
      </w:r>
      <w:r w:rsidRPr="00C250F1">
        <w:rPr>
          <w:lang w:val="nn-NO"/>
        </w:rPr>
        <w:t>International Journal of Circumpolar Health 2007;66(2):113-28. DOI: 10.3402/ijch.v66i2.18241</w:t>
      </w:r>
    </w:p>
    <w:p w14:paraId="514F004C" w14:textId="43ACBBDA" w:rsidR="00615052" w:rsidRPr="00C250F1" w:rsidRDefault="00615052" w:rsidP="00615052">
      <w:pPr>
        <w:pStyle w:val="EndNoteBibliography"/>
        <w:ind w:left="720" w:hanging="720"/>
        <w:rPr>
          <w:lang w:val="nn-NO"/>
        </w:rPr>
      </w:pPr>
      <w:r w:rsidRPr="00C250F1">
        <w:rPr>
          <w:lang w:val="nn-NO"/>
        </w:rPr>
        <w:t>7.</w:t>
      </w:r>
      <w:r w:rsidRPr="00C250F1">
        <w:rPr>
          <w:lang w:val="nn-NO"/>
        </w:rPr>
        <w:tab/>
        <w:t xml:space="preserve">Universitetet i Tromsø. </w:t>
      </w:r>
      <w:r w:rsidR="00956565" w:rsidRPr="00C250F1">
        <w:rPr>
          <w:lang w:val="nn-NO"/>
        </w:rPr>
        <w:t>SAMINOR[lest</w:t>
      </w:r>
      <w:r w:rsidRPr="00C250F1">
        <w:rPr>
          <w:lang w:val="nn-NO"/>
        </w:rPr>
        <w:t xml:space="preserve"> 8.4.2024]. </w:t>
      </w:r>
      <w:r w:rsidR="00956565" w:rsidRPr="00C250F1">
        <w:rPr>
          <w:lang w:val="nn-NO"/>
        </w:rPr>
        <w:t>Tilgjengelig fra</w:t>
      </w:r>
      <w:r w:rsidRPr="00C250F1">
        <w:rPr>
          <w:lang w:val="nn-NO"/>
        </w:rPr>
        <w:t xml:space="preserve">: </w:t>
      </w:r>
      <w:hyperlink r:id="rId23" w:anchor="region_745332" w:history="1">
        <w:r w:rsidRPr="00C250F1">
          <w:rPr>
            <w:rStyle w:val="Hyperkobling"/>
            <w:rFonts w:ascii="Cambria" w:hAnsi="Cambria"/>
            <w:lang w:val="nn-NO"/>
          </w:rPr>
          <w:t>https://uit.no/research/saminor_no?p_document_id=745315&amp;Baseurl=/research/#region_745332</w:t>
        </w:r>
      </w:hyperlink>
    </w:p>
    <w:p w14:paraId="4013849B" w14:textId="77777777" w:rsidR="00615052" w:rsidRPr="00C250F1" w:rsidRDefault="00615052" w:rsidP="00615052">
      <w:pPr>
        <w:pStyle w:val="EndNoteBibliography"/>
        <w:ind w:left="720" w:hanging="720"/>
        <w:rPr>
          <w:lang w:val="en-US"/>
        </w:rPr>
      </w:pPr>
      <w:r w:rsidRPr="00C250F1">
        <w:rPr>
          <w:lang w:val="en-US"/>
        </w:rPr>
        <w:t>8.</w:t>
      </w:r>
      <w:r w:rsidRPr="00C250F1">
        <w:rPr>
          <w:lang w:val="en-US"/>
        </w:rPr>
        <w:tab/>
        <w:t xml:space="preserve">Hansen KL, Melhus M, Høgmo A, Lund E. Ethnic discrimination and bullying in the Sami and non-Sami populations in Norway: the SAMINOR study. Int J Circumpolar Health 2008;67(1):97-113. </w:t>
      </w:r>
    </w:p>
    <w:p w14:paraId="4FC5FADB" w14:textId="7851F95F" w:rsidR="00615052" w:rsidRPr="00C250F1" w:rsidRDefault="00615052" w:rsidP="00615052">
      <w:pPr>
        <w:pStyle w:val="EndNoteBibliography"/>
        <w:ind w:left="720" w:hanging="720"/>
        <w:rPr>
          <w:lang w:val="en-US"/>
        </w:rPr>
      </w:pPr>
      <w:r w:rsidRPr="00C250F1">
        <w:rPr>
          <w:lang w:val="en-US"/>
        </w:rPr>
        <w:t>9.</w:t>
      </w:r>
      <w:r w:rsidRPr="00C250F1">
        <w:rPr>
          <w:lang w:val="en-US"/>
        </w:rPr>
        <w:tab/>
        <w:t xml:space="preserve">Hansen KL. Ethnic discrimination and bullying in relation to self-reported physical and mental health in Sami settlement areas in Norway : The SAMINOR study. Tromsø: Universitetet i Tromsø; 2011. </w:t>
      </w:r>
      <w:r w:rsidR="00956565" w:rsidRPr="00C250F1">
        <w:rPr>
          <w:lang w:val="en-US"/>
        </w:rPr>
        <w:t>Tilgjengelig fra</w:t>
      </w:r>
      <w:r w:rsidRPr="00C250F1">
        <w:rPr>
          <w:lang w:val="en-US"/>
        </w:rPr>
        <w:t xml:space="preserve">: </w:t>
      </w:r>
      <w:hyperlink r:id="rId24" w:history="1">
        <w:r w:rsidRPr="00C250F1">
          <w:rPr>
            <w:rStyle w:val="Hyperkobling"/>
            <w:rFonts w:ascii="Cambria" w:hAnsi="Cambria"/>
            <w:lang w:val="en-US"/>
          </w:rPr>
          <w:t>https://munin.uit.no/handle/10037/3259</w:t>
        </w:r>
      </w:hyperlink>
    </w:p>
    <w:p w14:paraId="07764D9F" w14:textId="77777777" w:rsidR="00615052" w:rsidRPr="00C250F1" w:rsidRDefault="00615052" w:rsidP="00615052">
      <w:pPr>
        <w:pStyle w:val="EndNoteBibliography"/>
        <w:ind w:left="720" w:hanging="720"/>
        <w:rPr>
          <w:lang w:val="en-US"/>
        </w:rPr>
      </w:pPr>
      <w:r w:rsidRPr="00C250F1">
        <w:rPr>
          <w:lang w:val="en-US"/>
        </w:rPr>
        <w:t>10.</w:t>
      </w:r>
      <w:r w:rsidRPr="00C250F1">
        <w:rPr>
          <w:lang w:val="en-US"/>
        </w:rPr>
        <w:tab/>
        <w:t>Hansen KL, Sørlie T. Ethnic discrimination and psychological distress: a study of Sami and non-Sami populations in Norway. Transcult Psychiatry 2012;49(1):26-50. DOI: 10.1177/1363461511433944</w:t>
      </w:r>
    </w:p>
    <w:p w14:paraId="0AA48460" w14:textId="77777777" w:rsidR="00615052" w:rsidRPr="00A20A31" w:rsidRDefault="00615052" w:rsidP="00615052">
      <w:pPr>
        <w:pStyle w:val="EndNoteBibliography"/>
        <w:ind w:left="720" w:hanging="720"/>
      </w:pPr>
      <w:r w:rsidRPr="00C250F1">
        <w:rPr>
          <w:lang w:val="en-US"/>
        </w:rPr>
        <w:t>11.</w:t>
      </w:r>
      <w:r w:rsidRPr="00C250F1">
        <w:rPr>
          <w:lang w:val="en-US"/>
        </w:rPr>
        <w:tab/>
        <w:t xml:space="preserve">Hansen KL. Ethnic discrimination and health: the relationship between experienced ethnic discrimination and multiple health domains in Norway's rural Sami population. </w:t>
      </w:r>
      <w:r w:rsidRPr="00AC5BE1">
        <w:t>Int J Circumpolar Health 2015;74:25125. DOI: 10.3402/ijch.v74.25125</w:t>
      </w:r>
    </w:p>
    <w:p w14:paraId="57931E50" w14:textId="03A11479" w:rsidR="00615052" w:rsidRPr="00AC5BE1" w:rsidRDefault="00615052" w:rsidP="00615052">
      <w:pPr>
        <w:pStyle w:val="EndNoteBibliography"/>
        <w:ind w:left="720" w:hanging="720"/>
      </w:pPr>
      <w:r w:rsidRPr="009031C7">
        <w:t>12.</w:t>
      </w:r>
      <w:r w:rsidRPr="009031C7">
        <w:tab/>
        <w:t>Kommunal- og distriktsdepartementet. ILO-konvensjonen om urfolks rettigheter[</w:t>
      </w:r>
      <w:r w:rsidR="00956565" w:rsidRPr="009031C7">
        <w:t>lest 11.4.2024]. Tilgjengelig fra</w:t>
      </w:r>
      <w:r w:rsidRPr="009031C7">
        <w:t xml:space="preserve">: </w:t>
      </w:r>
      <w:hyperlink r:id="rId25" w:history="1">
        <w:r w:rsidRPr="00AC5BE1">
          <w:rPr>
            <w:rStyle w:val="Hyperkobling"/>
            <w:rFonts w:ascii="Cambria" w:hAnsi="Cambria"/>
          </w:rPr>
          <w:t>https://www.regjeringen.no/no/tema/urfolk-og-</w:t>
        </w:r>
        <w:r w:rsidRPr="00AC5BE1">
          <w:rPr>
            <w:rStyle w:val="Hyperkobling"/>
            <w:rFonts w:ascii="Cambria" w:hAnsi="Cambria"/>
          </w:rPr>
          <w:lastRenderedPageBreak/>
          <w:t>minoriteter/urfolkryddemappe/ilo-konvensjonen-om-urfolks-rettigheter-/id487963/</w:t>
        </w:r>
      </w:hyperlink>
    </w:p>
    <w:p w14:paraId="19CDB608" w14:textId="2159CF1C" w:rsidR="00615052" w:rsidRPr="00615052" w:rsidRDefault="00956565" w:rsidP="00615052">
      <w:pPr>
        <w:pStyle w:val="EndNoteBibliography"/>
        <w:ind w:left="720" w:hanging="720"/>
      </w:pPr>
      <w:r w:rsidRPr="00A20A31">
        <w:t>13.</w:t>
      </w:r>
      <w:r w:rsidRPr="00A20A31">
        <w:tab/>
        <w:t>Bufdir. Diskriminering[lest</w:t>
      </w:r>
      <w:r w:rsidR="00615052" w:rsidRPr="009031C7">
        <w:t xml:space="preserve"> 11.4.2024]. </w:t>
      </w:r>
      <w:r w:rsidRPr="00956565">
        <w:t>Tilgjengelig fra</w:t>
      </w:r>
      <w:r w:rsidR="00615052" w:rsidRPr="00615052">
        <w:t xml:space="preserve">: </w:t>
      </w:r>
      <w:hyperlink r:id="rId26" w:anchor="section-122" w:history="1">
        <w:r w:rsidR="00615052" w:rsidRPr="00615052">
          <w:rPr>
            <w:rStyle w:val="Hyperkobling"/>
            <w:rFonts w:ascii="Cambria" w:hAnsi="Cambria"/>
          </w:rPr>
          <w:t>https://www.bufdir.no/statistikk-og-analyse/etnisitet-religion/diskriminering#section-122</w:t>
        </w:r>
      </w:hyperlink>
    </w:p>
    <w:p w14:paraId="3F49BAB0" w14:textId="40106676" w:rsidR="00615052" w:rsidRPr="00615052" w:rsidRDefault="00615052" w:rsidP="00615052">
      <w:pPr>
        <w:pStyle w:val="EndNoteBibliography"/>
        <w:ind w:left="720" w:hanging="720"/>
      </w:pPr>
      <w:r w:rsidRPr="00615052">
        <w:t>14.</w:t>
      </w:r>
      <w:r w:rsidRPr="00615052">
        <w:tab/>
        <w:t xml:space="preserve">Norges institusjon for menneskerettigheter. Stille i møte med hets: 2. Hva er hatprat og hets? 2023. </w:t>
      </w:r>
      <w:r w:rsidR="00956565" w:rsidRPr="00956565">
        <w:t>Tilgjengelig fra</w:t>
      </w:r>
      <w:r w:rsidRPr="00615052">
        <w:t xml:space="preserve">: </w:t>
      </w:r>
      <w:hyperlink r:id="rId27" w:history="1">
        <w:r w:rsidRPr="00615052">
          <w:rPr>
            <w:rStyle w:val="Hyperkobling"/>
            <w:rFonts w:ascii="Cambria" w:hAnsi="Cambria"/>
          </w:rPr>
          <w:t>https://www.nhri.no/rapport/stille-i-mote-med-hets/2-hva-er-hatprat-og-hets/</w:t>
        </w:r>
      </w:hyperlink>
    </w:p>
    <w:p w14:paraId="4BE4B85C" w14:textId="6E7D1A5D" w:rsidR="00615052" w:rsidRPr="00615052" w:rsidRDefault="00615052" w:rsidP="00615052">
      <w:pPr>
        <w:pStyle w:val="EndNoteBibliography"/>
        <w:ind w:left="720" w:hanging="720"/>
      </w:pPr>
      <w:r w:rsidRPr="00615052">
        <w:t>15.</w:t>
      </w:r>
      <w:r w:rsidRPr="00615052">
        <w:tab/>
        <w:t xml:space="preserve">Område for helsetjenester i Folkehelseinstituttet. Slik oppsummerer vi forskning. Håndbok for Folkehelseinstituttet. 5. reviderte utgave. Oslo: Folkehelseinstituttet; 2022. </w:t>
      </w:r>
      <w:r w:rsidR="00956565" w:rsidRPr="00956565">
        <w:t>Tilgjengelig fra</w:t>
      </w:r>
      <w:r w:rsidRPr="00615052">
        <w:t xml:space="preserve">: </w:t>
      </w:r>
      <w:hyperlink r:id="rId28" w:history="1">
        <w:r w:rsidRPr="00615052">
          <w:rPr>
            <w:rStyle w:val="Hyperkobling"/>
            <w:rFonts w:ascii="Cambria" w:hAnsi="Cambria"/>
          </w:rPr>
          <w:t>https://www.fhi.no/nettpub/metodeboka/</w:t>
        </w:r>
      </w:hyperlink>
    </w:p>
    <w:p w14:paraId="20D2FCFD" w14:textId="77777777" w:rsidR="00615052" w:rsidRPr="009031C7" w:rsidRDefault="00615052" w:rsidP="00615052">
      <w:pPr>
        <w:pStyle w:val="EndNoteBibliography"/>
        <w:ind w:left="720" w:hanging="720"/>
        <w:rPr>
          <w:lang w:val="en-GB"/>
        </w:rPr>
      </w:pPr>
      <w:r w:rsidRPr="00615052">
        <w:t>16.</w:t>
      </w:r>
      <w:r w:rsidRPr="00615052">
        <w:tab/>
        <w:t xml:space="preserve">The EndNote Team. EndNote. </w:t>
      </w:r>
      <w:r w:rsidRPr="00A20A31">
        <w:rPr>
          <w:lang w:val="en-GB"/>
        </w:rPr>
        <w:t xml:space="preserve">EndNote X9 </w:t>
      </w:r>
      <w:r w:rsidR="00956565" w:rsidRPr="009031C7">
        <w:rPr>
          <w:lang w:val="en-GB"/>
        </w:rPr>
        <w:t>utg.</w:t>
      </w:r>
      <w:r w:rsidRPr="009031C7">
        <w:rPr>
          <w:lang w:val="en-GB"/>
        </w:rPr>
        <w:t xml:space="preserve"> Philadelphia, PA: Clarivate; 2013.</w:t>
      </w:r>
    </w:p>
    <w:p w14:paraId="7B2CF51A" w14:textId="77777777" w:rsidR="00615052" w:rsidRPr="009031C7" w:rsidRDefault="00615052" w:rsidP="00615052">
      <w:pPr>
        <w:pStyle w:val="EndNoteBibliography"/>
        <w:ind w:left="720" w:hanging="720"/>
        <w:rPr>
          <w:lang w:val="en-GB"/>
        </w:rPr>
      </w:pPr>
      <w:r w:rsidRPr="009031C7">
        <w:rPr>
          <w:lang w:val="en-GB"/>
        </w:rPr>
        <w:t>17.</w:t>
      </w:r>
      <w:r w:rsidRPr="009031C7">
        <w:rPr>
          <w:lang w:val="en-GB"/>
        </w:rPr>
        <w:tab/>
        <w:t>Thomas J, Graziosi S, Brunton J, Ghouze Z, O'Driscoll P, Bond M. EPPI-Reviewer: advanced software for systematic reviews, maps and evidence synthesis. London: UCL Social Research Institute: EPPI-Centre Software.; 2020.</w:t>
      </w:r>
    </w:p>
    <w:p w14:paraId="26292C65" w14:textId="6F413898" w:rsidR="00615052" w:rsidRPr="00615052" w:rsidRDefault="00615052" w:rsidP="00615052">
      <w:pPr>
        <w:pStyle w:val="EndNoteBibliography"/>
        <w:ind w:left="720" w:hanging="720"/>
      </w:pPr>
      <w:r w:rsidRPr="009031C7">
        <w:rPr>
          <w:lang w:val="en-GB"/>
        </w:rPr>
        <w:t>18.</w:t>
      </w:r>
      <w:r w:rsidRPr="009031C7">
        <w:rPr>
          <w:lang w:val="en-GB"/>
        </w:rPr>
        <w:tab/>
        <w:t xml:space="preserve">Hovde K-O, Grønmo S. </w:t>
      </w:r>
      <w:r w:rsidRPr="009031C7">
        <w:rPr>
          <w:i/>
          <w:lang w:val="en-GB"/>
        </w:rPr>
        <w:t xml:space="preserve">algoritme </w:t>
      </w:r>
      <w:r w:rsidRPr="009031C7">
        <w:rPr>
          <w:lang w:val="en-GB"/>
        </w:rPr>
        <w:t>i Store norske leksikon på snl.no[</w:t>
      </w:r>
      <w:r w:rsidR="00956565" w:rsidRPr="009031C7">
        <w:rPr>
          <w:lang w:val="en-GB"/>
        </w:rPr>
        <w:t xml:space="preserve">lest 7. </w:t>
      </w:r>
      <w:r w:rsidRPr="009031C7">
        <w:rPr>
          <w:lang w:val="en-GB"/>
        </w:rPr>
        <w:t xml:space="preserve">desember]. </w:t>
      </w:r>
      <w:r w:rsidR="00956565" w:rsidRPr="00956565">
        <w:t>Tilgjengelig fra</w:t>
      </w:r>
      <w:r w:rsidRPr="00615052">
        <w:t xml:space="preserve">: </w:t>
      </w:r>
      <w:hyperlink r:id="rId29" w:history="1">
        <w:r w:rsidRPr="00615052">
          <w:rPr>
            <w:rStyle w:val="Hyperkobling"/>
            <w:rFonts w:ascii="Cambria" w:hAnsi="Cambria"/>
          </w:rPr>
          <w:t>https://snl.no/algoritme</w:t>
        </w:r>
      </w:hyperlink>
    </w:p>
    <w:p w14:paraId="229C9683" w14:textId="77777777" w:rsidR="00615052" w:rsidRPr="00615052" w:rsidRDefault="00615052" w:rsidP="00615052">
      <w:pPr>
        <w:pStyle w:val="EndNoteBibliography"/>
        <w:ind w:left="720" w:hanging="720"/>
      </w:pPr>
      <w:r w:rsidRPr="00615052">
        <w:t>19.</w:t>
      </w:r>
      <w:r w:rsidRPr="00615052">
        <w:tab/>
        <w:t xml:space="preserve">Muller AE, Ames HMR, Jardim PSJ, Rose CJ. </w:t>
      </w:r>
      <w:r w:rsidRPr="00C250F1">
        <w:rPr>
          <w:lang w:val="en-US"/>
        </w:rPr>
        <w:t xml:space="preserve">Machine learning in systematic reviews: Comparing automated text clustering with Lingo3G and human researcher categorization in a rapid review. </w:t>
      </w:r>
      <w:r w:rsidRPr="00615052">
        <w:t xml:space="preserve">Research Synthesis Methods 2022;13(2):229-41. </w:t>
      </w:r>
    </w:p>
    <w:p w14:paraId="5192BFA3" w14:textId="4BB51E72" w:rsidR="00615052" w:rsidRPr="00615052" w:rsidRDefault="00615052" w:rsidP="00615052">
      <w:pPr>
        <w:pStyle w:val="EndNoteBibliography"/>
        <w:ind w:left="720" w:hanging="720"/>
      </w:pPr>
      <w:r w:rsidRPr="00615052">
        <w:t>20.</w:t>
      </w:r>
      <w:r w:rsidRPr="00615052">
        <w:tab/>
        <w:t xml:space="preserve">Tidemann A, Elster AC. </w:t>
      </w:r>
      <w:r w:rsidR="00956565" w:rsidRPr="00956565">
        <w:t>Maskinlæring[lest</w:t>
      </w:r>
      <w:r w:rsidRPr="00615052">
        <w:t xml:space="preserve"> 4 Oktober]. </w:t>
      </w:r>
      <w:r w:rsidR="00956565" w:rsidRPr="00956565">
        <w:t>Tilgjengelig fra</w:t>
      </w:r>
      <w:r w:rsidRPr="00615052">
        <w:t xml:space="preserve">: </w:t>
      </w:r>
      <w:hyperlink r:id="rId30" w:history="1">
        <w:r w:rsidRPr="00615052">
          <w:rPr>
            <w:rStyle w:val="Hyperkobling"/>
            <w:rFonts w:ascii="Cambria" w:hAnsi="Cambria"/>
          </w:rPr>
          <w:t>https://snl.no/maskinl%C3%A6ring</w:t>
        </w:r>
      </w:hyperlink>
    </w:p>
    <w:p w14:paraId="67C88571" w14:textId="77777777" w:rsidR="00615052" w:rsidRPr="00615052" w:rsidRDefault="00615052" w:rsidP="00615052">
      <w:pPr>
        <w:pStyle w:val="EndNoteBibliography"/>
        <w:ind w:left="720" w:hanging="720"/>
      </w:pPr>
      <w:r w:rsidRPr="00C250F1">
        <w:rPr>
          <w:lang w:val="en-US"/>
        </w:rPr>
        <w:t>21.</w:t>
      </w:r>
      <w:r w:rsidRPr="00C250F1">
        <w:rPr>
          <w:lang w:val="en-US"/>
        </w:rPr>
        <w:tab/>
        <w:t xml:space="preserve">Priem J, Piwowar H, Orr R. OpenAlex: A fully-open index of scholarly works, authors, venues, institutions, and concepts. </w:t>
      </w:r>
      <w:r w:rsidRPr="00615052">
        <w:t xml:space="preserve">ArXiv 2022. </w:t>
      </w:r>
    </w:p>
    <w:p w14:paraId="281B903A" w14:textId="05CEC0D6" w:rsidR="00DB64A8" w:rsidRDefault="0054243A" w:rsidP="00DB64A8">
      <w:pPr>
        <w:rPr>
          <w:szCs w:val="22"/>
        </w:rPr>
      </w:pPr>
      <w:r>
        <w:rPr>
          <w:b/>
          <w:szCs w:val="22"/>
        </w:rPr>
        <w:fldChar w:fldCharType="end"/>
      </w:r>
    </w:p>
    <w:p w14:paraId="2E816EDC" w14:textId="77777777" w:rsidR="00DB64A8" w:rsidRDefault="00DB64A8" w:rsidP="00DB64A8">
      <w:pPr>
        <w:rPr>
          <w:szCs w:val="22"/>
        </w:rPr>
      </w:pPr>
    </w:p>
    <w:p w14:paraId="695A3027" w14:textId="681DAFC7" w:rsidR="00DB64A8" w:rsidRDefault="00DB64A8" w:rsidP="00DB64A8">
      <w:pPr>
        <w:rPr>
          <w:szCs w:val="22"/>
        </w:rPr>
      </w:pPr>
    </w:p>
    <w:p w14:paraId="55ED4B1F" w14:textId="77777777" w:rsidR="00DB64A8" w:rsidRDefault="00DB64A8">
      <w:pPr>
        <w:tabs>
          <w:tab w:val="clear" w:pos="510"/>
        </w:tabs>
        <w:spacing w:line="240" w:lineRule="auto"/>
        <w:rPr>
          <w:szCs w:val="22"/>
        </w:rPr>
      </w:pPr>
      <w:r>
        <w:rPr>
          <w:szCs w:val="22"/>
        </w:rPr>
        <w:br w:type="page"/>
      </w:r>
    </w:p>
    <w:p w14:paraId="5AA9D982" w14:textId="42EAB9A8" w:rsidR="00102D8A" w:rsidRDefault="00102D8A" w:rsidP="00102D8A">
      <w:pPr>
        <w:pStyle w:val="Overskrift1"/>
      </w:pPr>
      <w:r w:rsidRPr="00363DEA">
        <w:lastRenderedPageBreak/>
        <w:t>Vedlegg</w:t>
      </w:r>
      <w:r w:rsidR="00B85300">
        <w:t xml:space="preserve"> </w:t>
      </w:r>
      <w:r w:rsidR="006B311C">
        <w:t>1</w:t>
      </w:r>
      <w:r w:rsidR="00B85300">
        <w:t>: Bruk av maskinlæring</w:t>
      </w:r>
      <w:r w:rsidR="00C641BE">
        <w:t xml:space="preserve"> </w:t>
      </w:r>
    </w:p>
    <w:p w14:paraId="6C3637FF" w14:textId="0BC1C15E" w:rsidR="00967B4F" w:rsidRPr="006910C7" w:rsidRDefault="00967B4F" w:rsidP="00967B4F">
      <w:pPr>
        <w:pStyle w:val="Brdtekst"/>
        <w:rPr>
          <w:rFonts w:cs="Arial"/>
          <w:i/>
          <w:color w:val="000000"/>
          <w:szCs w:val="22"/>
        </w:rPr>
      </w:pPr>
      <w:r w:rsidRPr="00B75208">
        <w:rPr>
          <w:color w:val="000000"/>
          <w:szCs w:val="22"/>
        </w:rPr>
        <w:t>Vi vil bruke maskinlæring for å hjelpe oss med å utføre kunnskapsoppsummeringen mer effektivt. Dette vedlegget beskriver hvordan vi vil bruke maskinlæring. Vi bruker enkelte engelske begreper grunnet mangel på norske begrepsoversettelser innenfor maskinlæringsfeltet. I slutten av vedlegget er det en forklaring av begrepene vi har brukt for de ulike maskinlæringsfunksjonene som vil bli brukt i denne oppsummeringen</w:t>
      </w:r>
      <w:r w:rsidRPr="006910C7">
        <w:rPr>
          <w:color w:val="000000"/>
          <w:szCs w:val="22"/>
        </w:rPr>
        <w:t>.</w:t>
      </w:r>
      <w:r w:rsidRPr="006910C7">
        <w:rPr>
          <w:color w:val="000000"/>
          <w:szCs w:val="22"/>
        </w:rPr>
        <w:br/>
      </w:r>
      <w:r w:rsidRPr="006910C7">
        <w:rPr>
          <w:color w:val="000000" w:themeColor="text1"/>
          <w:szCs w:val="22"/>
        </w:rPr>
        <w:br/>
      </w:r>
      <w:r w:rsidRPr="006910C7">
        <w:rPr>
          <w:b/>
          <w:i/>
          <w:szCs w:val="22"/>
        </w:rPr>
        <w:t xml:space="preserve">Tabell </w:t>
      </w:r>
      <w:r w:rsidR="00807671">
        <w:rPr>
          <w:b/>
          <w:i/>
          <w:szCs w:val="22"/>
        </w:rPr>
        <w:t>1</w:t>
      </w:r>
      <w:r w:rsidRPr="006910C7">
        <w:rPr>
          <w:i/>
          <w:szCs w:val="22"/>
        </w:rPr>
        <w:t xml:space="preserve">: Beskrivelse av maskinlæringsprosedyre i screeningprosessen    </w:t>
      </w:r>
    </w:p>
    <w:tbl>
      <w:tblPr>
        <w:tblStyle w:val="TableKunnskapssenteret"/>
        <w:tblW w:w="0" w:type="auto"/>
        <w:tblLook w:val="04A0" w:firstRow="1" w:lastRow="0" w:firstColumn="1" w:lastColumn="0" w:noHBand="0" w:noVBand="1"/>
      </w:tblPr>
      <w:tblGrid>
        <w:gridCol w:w="1134"/>
        <w:gridCol w:w="7071"/>
      </w:tblGrid>
      <w:tr w:rsidR="00967B4F" w:rsidRPr="006910C7" w14:paraId="14DCD0AF" w14:textId="77777777">
        <w:trPr>
          <w:cnfStyle w:val="100000000000" w:firstRow="1" w:lastRow="0" w:firstColumn="0" w:lastColumn="0" w:oddVBand="0" w:evenVBand="0" w:oddHBand="0" w:evenHBand="0" w:firstRowFirstColumn="0" w:firstRowLastColumn="0" w:lastRowFirstColumn="0" w:lastRowLastColumn="0"/>
        </w:trPr>
        <w:tc>
          <w:tcPr>
            <w:tcW w:w="1134" w:type="dxa"/>
          </w:tcPr>
          <w:p w14:paraId="770F1C8E" w14:textId="77777777" w:rsidR="00967B4F" w:rsidRPr="00212F2B" w:rsidRDefault="00967B4F">
            <w:pPr>
              <w:rPr>
                <w:color w:val="000000" w:themeColor="text1"/>
                <w:szCs w:val="22"/>
              </w:rPr>
            </w:pPr>
          </w:p>
        </w:tc>
        <w:tc>
          <w:tcPr>
            <w:tcW w:w="7071" w:type="dxa"/>
          </w:tcPr>
          <w:p w14:paraId="19C77B95" w14:textId="77777777" w:rsidR="00967B4F" w:rsidRPr="00212F2B" w:rsidRDefault="00967B4F">
            <w:pPr>
              <w:rPr>
                <w:color w:val="000000" w:themeColor="text1"/>
                <w:szCs w:val="22"/>
              </w:rPr>
            </w:pPr>
            <w:r w:rsidRPr="00212F2B">
              <w:rPr>
                <w:color w:val="000000" w:themeColor="text1"/>
                <w:szCs w:val="22"/>
              </w:rPr>
              <w:t>Beskrivelse av fremgangsmåte</w:t>
            </w:r>
          </w:p>
        </w:tc>
      </w:tr>
      <w:tr w:rsidR="00A54B32" w:rsidRPr="006910C7" w14:paraId="5E551C14" w14:textId="77777777">
        <w:tc>
          <w:tcPr>
            <w:tcW w:w="1134" w:type="dxa"/>
          </w:tcPr>
          <w:p w14:paraId="775FD6EF" w14:textId="11C053F1" w:rsidR="00A54B32" w:rsidRPr="00212F2B" w:rsidRDefault="003F0DE8" w:rsidP="00967B4F">
            <w:pPr>
              <w:rPr>
                <w:color w:val="000000" w:themeColor="text1"/>
                <w:szCs w:val="22"/>
              </w:rPr>
            </w:pPr>
            <w:r w:rsidRPr="00212F2B">
              <w:rPr>
                <w:color w:val="000000" w:themeColor="text1"/>
                <w:szCs w:val="22"/>
              </w:rPr>
              <w:t xml:space="preserve">Steg </w:t>
            </w:r>
            <w:r>
              <w:rPr>
                <w:color w:val="000000" w:themeColor="text1"/>
                <w:szCs w:val="22"/>
              </w:rPr>
              <w:t>1</w:t>
            </w:r>
          </w:p>
        </w:tc>
        <w:tc>
          <w:tcPr>
            <w:tcW w:w="7071" w:type="dxa"/>
          </w:tcPr>
          <w:p w14:paraId="32C58391" w14:textId="5DEA8C9F" w:rsidR="00A54B32" w:rsidRPr="00212F2B" w:rsidRDefault="00A54B32" w:rsidP="00967B4F">
            <w:pPr>
              <w:rPr>
                <w:color w:val="000000" w:themeColor="text1"/>
                <w:szCs w:val="22"/>
              </w:rPr>
            </w:pPr>
            <w:r>
              <w:rPr>
                <w:color w:val="000000" w:themeColor="text1"/>
                <w:szCs w:val="22"/>
              </w:rPr>
              <w:t xml:space="preserve">Dersom litteratursøket </w:t>
            </w:r>
            <w:r w:rsidR="00551740">
              <w:rPr>
                <w:color w:val="000000" w:themeColor="text1"/>
                <w:szCs w:val="22"/>
              </w:rPr>
              <w:t xml:space="preserve">blir stort vil vi vurdere å benytte </w:t>
            </w:r>
            <w:r w:rsidR="00551740" w:rsidRPr="00551740">
              <w:rPr>
                <w:color w:val="000000" w:themeColor="text1"/>
                <w:szCs w:val="22"/>
              </w:rPr>
              <w:t xml:space="preserve">Automatic </w:t>
            </w:r>
            <w:proofErr w:type="spellStart"/>
            <w:r w:rsidR="00551740" w:rsidRPr="00551740">
              <w:rPr>
                <w:color w:val="000000" w:themeColor="text1"/>
                <w:szCs w:val="22"/>
              </w:rPr>
              <w:t>text</w:t>
            </w:r>
            <w:proofErr w:type="spellEnd"/>
            <w:r w:rsidR="00551740" w:rsidRPr="00551740">
              <w:rPr>
                <w:color w:val="000000" w:themeColor="text1"/>
                <w:szCs w:val="22"/>
              </w:rPr>
              <w:t xml:space="preserve"> </w:t>
            </w:r>
            <w:proofErr w:type="spellStart"/>
            <w:r w:rsidR="00551740" w:rsidRPr="00551740">
              <w:rPr>
                <w:color w:val="000000" w:themeColor="text1"/>
                <w:szCs w:val="22"/>
              </w:rPr>
              <w:t>clustering</w:t>
            </w:r>
            <w:proofErr w:type="spellEnd"/>
            <w:r w:rsidR="00551740">
              <w:rPr>
                <w:color w:val="000000" w:themeColor="text1"/>
                <w:szCs w:val="22"/>
              </w:rPr>
              <w:t xml:space="preserve"> på referansene før vi begynner med manuell vurdering, med hensikt </w:t>
            </w:r>
            <w:r w:rsidR="00C21569">
              <w:rPr>
                <w:color w:val="000000" w:themeColor="text1"/>
                <w:szCs w:val="22"/>
              </w:rPr>
              <w:t>om å identifisere åpenbart relevante eller irrelevante grupper med referanser</w:t>
            </w:r>
            <w:r w:rsidR="003F0DE8">
              <w:rPr>
                <w:color w:val="000000" w:themeColor="text1"/>
                <w:szCs w:val="22"/>
              </w:rPr>
              <w:t>.</w:t>
            </w:r>
          </w:p>
        </w:tc>
      </w:tr>
      <w:tr w:rsidR="00967B4F" w:rsidRPr="006910C7" w14:paraId="6EA3EB43" w14:textId="77777777">
        <w:tc>
          <w:tcPr>
            <w:tcW w:w="1134" w:type="dxa"/>
          </w:tcPr>
          <w:p w14:paraId="763E7CF9" w14:textId="16C442F3" w:rsidR="00967B4F" w:rsidRPr="00212F2B" w:rsidRDefault="00967B4F" w:rsidP="00967B4F">
            <w:pPr>
              <w:rPr>
                <w:color w:val="000000" w:themeColor="text1"/>
                <w:szCs w:val="22"/>
              </w:rPr>
            </w:pPr>
            <w:r w:rsidRPr="00212F2B">
              <w:rPr>
                <w:color w:val="000000" w:themeColor="text1"/>
                <w:szCs w:val="22"/>
              </w:rPr>
              <w:t xml:space="preserve">Steg </w:t>
            </w:r>
            <w:r w:rsidR="003F0DE8">
              <w:rPr>
                <w:color w:val="000000" w:themeColor="text1"/>
                <w:szCs w:val="22"/>
              </w:rPr>
              <w:t>2</w:t>
            </w:r>
          </w:p>
        </w:tc>
        <w:tc>
          <w:tcPr>
            <w:tcW w:w="7071" w:type="dxa"/>
          </w:tcPr>
          <w:p w14:paraId="564D4D86" w14:textId="0E5C8CF9" w:rsidR="00967B4F" w:rsidRPr="00212F2B" w:rsidRDefault="00967B4F" w:rsidP="00967B4F">
            <w:pPr>
              <w:rPr>
                <w:color w:val="000000" w:themeColor="text1"/>
                <w:szCs w:val="22"/>
              </w:rPr>
            </w:pPr>
            <w:r w:rsidRPr="00212F2B">
              <w:rPr>
                <w:color w:val="000000" w:themeColor="text1"/>
                <w:szCs w:val="22"/>
              </w:rPr>
              <w:t xml:space="preserve">For raskere å identifisere referanser som oppfyller inklusjonskriteriene i arbeidet med å vurdere titler og sammendrag skal vi benytte </w:t>
            </w:r>
            <w:proofErr w:type="spellStart"/>
            <w:r w:rsidRPr="00212F2B">
              <w:rPr>
                <w:color w:val="000000" w:themeColor="text1"/>
                <w:szCs w:val="22"/>
              </w:rPr>
              <w:t>Priority</w:t>
            </w:r>
            <w:proofErr w:type="spellEnd"/>
            <w:r w:rsidRPr="00212F2B">
              <w:rPr>
                <w:color w:val="000000" w:themeColor="text1"/>
                <w:szCs w:val="22"/>
              </w:rPr>
              <w:t xml:space="preserve"> screening. </w:t>
            </w:r>
          </w:p>
        </w:tc>
      </w:tr>
      <w:tr w:rsidR="00967B4F" w:rsidRPr="006910C7" w14:paraId="3FC75356" w14:textId="77777777">
        <w:tc>
          <w:tcPr>
            <w:tcW w:w="1134" w:type="dxa"/>
          </w:tcPr>
          <w:p w14:paraId="21856486" w14:textId="490739F3" w:rsidR="00967B4F" w:rsidRPr="00212F2B" w:rsidRDefault="00967B4F" w:rsidP="00967B4F">
            <w:pPr>
              <w:rPr>
                <w:color w:val="000000" w:themeColor="text1"/>
                <w:szCs w:val="22"/>
              </w:rPr>
            </w:pPr>
            <w:r w:rsidRPr="00212F2B">
              <w:rPr>
                <w:color w:val="000000" w:themeColor="text1"/>
                <w:szCs w:val="22"/>
              </w:rPr>
              <w:t>Steg</w:t>
            </w:r>
            <w:r>
              <w:rPr>
                <w:color w:val="000000" w:themeColor="text1"/>
                <w:szCs w:val="22"/>
              </w:rPr>
              <w:t xml:space="preserve"> </w:t>
            </w:r>
            <w:r w:rsidR="003F0DE8">
              <w:rPr>
                <w:color w:val="000000" w:themeColor="text1"/>
                <w:szCs w:val="22"/>
              </w:rPr>
              <w:t>3</w:t>
            </w:r>
          </w:p>
        </w:tc>
        <w:tc>
          <w:tcPr>
            <w:tcW w:w="7071" w:type="dxa"/>
          </w:tcPr>
          <w:p w14:paraId="156E33D6" w14:textId="72C6B0DA" w:rsidR="00967B4F" w:rsidRPr="00212F2B" w:rsidRDefault="00967B4F" w:rsidP="00967B4F">
            <w:pPr>
              <w:rPr>
                <w:color w:val="000000" w:themeColor="text1"/>
                <w:szCs w:val="22"/>
              </w:rPr>
            </w:pPr>
            <w:r w:rsidRPr="00212F2B">
              <w:rPr>
                <w:color w:val="000000" w:themeColor="text1"/>
                <w:szCs w:val="22"/>
              </w:rPr>
              <w:t xml:space="preserve">Etter at inklusjonskurven </w:t>
            </w:r>
            <w:r w:rsidR="003F0DE8">
              <w:rPr>
                <w:color w:val="000000" w:themeColor="text1"/>
                <w:szCs w:val="22"/>
              </w:rPr>
              <w:t xml:space="preserve">tydelig </w:t>
            </w:r>
            <w:r w:rsidRPr="00212F2B">
              <w:rPr>
                <w:color w:val="000000" w:themeColor="text1"/>
                <w:szCs w:val="22"/>
              </w:rPr>
              <w:t xml:space="preserve">har flatet ut, kan vi anta at vi har identifisert majoriteten av </w:t>
            </w:r>
            <w:r w:rsidR="003F0DE8">
              <w:rPr>
                <w:color w:val="000000" w:themeColor="text1"/>
                <w:szCs w:val="22"/>
              </w:rPr>
              <w:t>relevante</w:t>
            </w:r>
            <w:r w:rsidRPr="00212F2B">
              <w:rPr>
                <w:color w:val="000000" w:themeColor="text1"/>
                <w:szCs w:val="22"/>
              </w:rPr>
              <w:t xml:space="preserve"> studier. Vi vi</w:t>
            </w:r>
            <w:r>
              <w:rPr>
                <w:color w:val="000000" w:themeColor="text1"/>
                <w:szCs w:val="22"/>
              </w:rPr>
              <w:t>l</w:t>
            </w:r>
            <w:r w:rsidRPr="00212F2B">
              <w:rPr>
                <w:color w:val="000000" w:themeColor="text1"/>
                <w:szCs w:val="22"/>
              </w:rPr>
              <w:t xml:space="preserve"> da bytte fra to personer som vurderer hver referanse til </w:t>
            </w:r>
            <w:r w:rsidR="00B50065">
              <w:rPr>
                <w:color w:val="000000" w:themeColor="text1"/>
                <w:szCs w:val="22"/>
              </w:rPr>
              <w:t>é</w:t>
            </w:r>
            <w:r w:rsidR="00B50065" w:rsidRPr="00212F2B">
              <w:rPr>
                <w:color w:val="000000" w:themeColor="text1"/>
                <w:szCs w:val="22"/>
              </w:rPr>
              <w:t xml:space="preserve">n </w:t>
            </w:r>
            <w:r w:rsidRPr="00212F2B">
              <w:rPr>
                <w:color w:val="000000" w:themeColor="text1"/>
                <w:szCs w:val="22"/>
              </w:rPr>
              <w:t>person</w:t>
            </w:r>
            <w:r>
              <w:rPr>
                <w:color w:val="000000" w:themeColor="text1"/>
                <w:szCs w:val="22"/>
              </w:rPr>
              <w:t>.</w:t>
            </w:r>
          </w:p>
        </w:tc>
      </w:tr>
      <w:tr w:rsidR="00967B4F" w:rsidRPr="006910C7" w14:paraId="74173BF4" w14:textId="77777777">
        <w:tc>
          <w:tcPr>
            <w:tcW w:w="1134" w:type="dxa"/>
          </w:tcPr>
          <w:p w14:paraId="5CD4E5BA" w14:textId="347235D6" w:rsidR="00967B4F" w:rsidRPr="00212F2B" w:rsidRDefault="00967B4F" w:rsidP="00967B4F">
            <w:pPr>
              <w:rPr>
                <w:color w:val="000000" w:themeColor="text1"/>
                <w:szCs w:val="22"/>
              </w:rPr>
            </w:pPr>
            <w:r>
              <w:rPr>
                <w:color w:val="000000" w:themeColor="text1"/>
                <w:szCs w:val="22"/>
              </w:rPr>
              <w:t xml:space="preserve">Steg </w:t>
            </w:r>
            <w:r w:rsidR="003F0DE8">
              <w:rPr>
                <w:color w:val="000000" w:themeColor="text1"/>
                <w:szCs w:val="22"/>
              </w:rPr>
              <w:t>4</w:t>
            </w:r>
          </w:p>
        </w:tc>
        <w:tc>
          <w:tcPr>
            <w:tcW w:w="7071" w:type="dxa"/>
          </w:tcPr>
          <w:p w14:paraId="6E7E0874" w14:textId="37713F9E" w:rsidR="00967B4F" w:rsidRPr="00212F2B" w:rsidRDefault="00967B4F" w:rsidP="00967B4F">
            <w:pPr>
              <w:rPr>
                <w:color w:val="000000" w:themeColor="text1"/>
                <w:szCs w:val="22"/>
              </w:rPr>
            </w:pPr>
            <w:r>
              <w:rPr>
                <w:color w:val="000000" w:themeColor="text1"/>
                <w:szCs w:val="22"/>
              </w:rPr>
              <w:t>Dersom</w:t>
            </w:r>
            <w:r w:rsidRPr="00212F2B">
              <w:rPr>
                <w:color w:val="000000" w:themeColor="text1"/>
                <w:szCs w:val="22"/>
              </w:rPr>
              <w:t xml:space="preserve"> vi ikke inkluder én </w:t>
            </w:r>
            <w:r w:rsidR="008721F6">
              <w:rPr>
                <w:color w:val="000000" w:themeColor="text1"/>
                <w:szCs w:val="22"/>
              </w:rPr>
              <w:t xml:space="preserve">eneste </w:t>
            </w:r>
            <w:r w:rsidRPr="00212F2B">
              <w:rPr>
                <w:color w:val="000000" w:themeColor="text1"/>
                <w:szCs w:val="22"/>
              </w:rPr>
              <w:t>studie på 200 referanser lest av en person</w:t>
            </w:r>
            <w:r>
              <w:rPr>
                <w:color w:val="000000" w:themeColor="text1"/>
                <w:szCs w:val="22"/>
              </w:rPr>
              <w:t>, vil vi vurdere å automatisk ekskludere de resterende uleste referansene.</w:t>
            </w:r>
          </w:p>
        </w:tc>
      </w:tr>
      <w:tr w:rsidR="00EA5A8E" w:rsidRPr="006910C7" w14:paraId="7AAD314B" w14:textId="77777777">
        <w:tc>
          <w:tcPr>
            <w:tcW w:w="1134" w:type="dxa"/>
          </w:tcPr>
          <w:p w14:paraId="56F9C08F" w14:textId="413186A9" w:rsidR="00EA5A8E" w:rsidRDefault="00EA5A8E" w:rsidP="00967B4F">
            <w:pPr>
              <w:rPr>
                <w:color w:val="000000" w:themeColor="text1"/>
                <w:szCs w:val="22"/>
              </w:rPr>
            </w:pPr>
            <w:r>
              <w:rPr>
                <w:color w:val="000000" w:themeColor="text1"/>
                <w:szCs w:val="22"/>
              </w:rPr>
              <w:t xml:space="preserve">Steg </w:t>
            </w:r>
            <w:r w:rsidR="00DC583C">
              <w:rPr>
                <w:color w:val="000000" w:themeColor="text1"/>
                <w:szCs w:val="22"/>
              </w:rPr>
              <w:t>5</w:t>
            </w:r>
          </w:p>
        </w:tc>
        <w:tc>
          <w:tcPr>
            <w:tcW w:w="7071" w:type="dxa"/>
          </w:tcPr>
          <w:p w14:paraId="465D0C49" w14:textId="76D50883" w:rsidR="00EA5A8E" w:rsidRDefault="00DC583C" w:rsidP="00967B4F">
            <w:pPr>
              <w:rPr>
                <w:color w:val="000000" w:themeColor="text1"/>
                <w:szCs w:val="22"/>
              </w:rPr>
            </w:pPr>
            <w:r>
              <w:rPr>
                <w:color w:val="000000" w:themeColor="text1"/>
                <w:szCs w:val="22"/>
              </w:rPr>
              <w:t>Etter alle relevante studier på tittel og sammendragsnivå er identifisert fra det tradisjonelle søket og grålitteratursøket, vil vi benytte de inkluderte studiene til å gjøre et søk i OpenAlex</w:t>
            </w:r>
          </w:p>
        </w:tc>
      </w:tr>
    </w:tbl>
    <w:p w14:paraId="76329BC9" w14:textId="2A6732B8" w:rsidR="00967B4F" w:rsidRPr="006910C7" w:rsidRDefault="00967B4F" w:rsidP="00967B4F">
      <w:pPr>
        <w:pStyle w:val="Brdtekst"/>
        <w:rPr>
          <w:szCs w:val="22"/>
        </w:rPr>
      </w:pPr>
      <w:r w:rsidRPr="006910C7">
        <w:rPr>
          <w:szCs w:val="22"/>
        </w:rPr>
        <w:br/>
      </w:r>
      <w:r w:rsidRPr="006910C7">
        <w:rPr>
          <w:b/>
          <w:szCs w:val="22"/>
        </w:rPr>
        <w:t>Algoritme</w:t>
      </w:r>
      <w:r w:rsidRPr="006910C7">
        <w:rPr>
          <w:szCs w:val="22"/>
        </w:rPr>
        <w:t xml:space="preserve"> kan forklares som en fullstendig, nøyaktig og trinnvis beskrivelse av en prosedyre for fremgangsmåten for å løse et problem </w:t>
      </w:r>
      <w:r w:rsidRPr="006910C7">
        <w:rPr>
          <w:szCs w:val="22"/>
        </w:rPr>
        <w:fldChar w:fldCharType="begin"/>
      </w:r>
      <w:r w:rsidR="00615052">
        <w:rPr>
          <w:szCs w:val="22"/>
        </w:rPr>
        <w:instrText xml:space="preserve"> ADDIN EN.CITE &lt;EndNote&gt;&lt;Cite ExcludeYear="1"&gt;&lt;Author&gt;Hovde&lt;/Author&gt;&lt;RecNum&gt;796&lt;/RecNum&gt;&lt;DisplayText&gt;(18)&lt;/DisplayText&gt;&lt;record&gt;&lt;rec-number&gt;796&lt;/rec-number&gt;&lt;foreign-keys&gt;&lt;key app="EN" db-id="0f5xpzxsq0adscew90tvtr2fp9xdvwpsxz29" timestamp="1712229791"&gt;796&lt;/key&gt;&lt;/foreign-keys&gt;&lt;ref-type name="Web Page"&gt;12&lt;/ref-type&gt;&lt;contributors&gt;&lt;authors&gt;&lt;author&gt;Hovde, K-O. &lt;/author&gt;&lt;author&gt;Grønmo, S.&lt;/author&gt;&lt;/authors&gt;&lt;/contributors&gt;&lt;titles&gt;&lt;title&gt;&lt;style face="italic" font="default" size="100%"&gt;algoritme &lt;/style&gt;&lt;style face="normal" font="default" size="100%"&gt;i Store norske leksikon på snl.no&lt;/style&gt;&lt;/title&gt;&lt;/titles&gt;&lt;volume&gt;2022&lt;/volume&gt;&lt;number&gt;7. desember&lt;/number&gt;&lt;dates&gt;&lt;/dates&gt;&lt;urls&gt;&lt;related-urls&gt;&lt;url&gt;https://snl.no/algoritme&lt;/url&gt;&lt;/related-urls&gt;&lt;/urls&gt;&lt;/record&gt;&lt;/Cite&gt;&lt;/EndNote&gt;</w:instrText>
      </w:r>
      <w:r w:rsidRPr="006910C7">
        <w:rPr>
          <w:szCs w:val="22"/>
        </w:rPr>
        <w:fldChar w:fldCharType="separate"/>
      </w:r>
      <w:r w:rsidR="00615052">
        <w:rPr>
          <w:noProof/>
          <w:szCs w:val="22"/>
        </w:rPr>
        <w:t>(18)</w:t>
      </w:r>
      <w:r w:rsidRPr="006910C7">
        <w:rPr>
          <w:szCs w:val="22"/>
        </w:rPr>
        <w:fldChar w:fldCharType="end"/>
      </w:r>
      <w:r w:rsidRPr="006910C7">
        <w:rPr>
          <w:szCs w:val="22"/>
        </w:rPr>
        <w:t>.</w:t>
      </w:r>
    </w:p>
    <w:p w14:paraId="0E8F6203" w14:textId="6EB72390" w:rsidR="00967B4F" w:rsidRPr="00441127" w:rsidRDefault="00967B4F" w:rsidP="00967B4F">
      <w:pPr>
        <w:pStyle w:val="Brdtekst"/>
        <w:rPr>
          <w:szCs w:val="22"/>
        </w:rPr>
      </w:pPr>
      <w:r w:rsidRPr="00262CC1">
        <w:rPr>
          <w:b/>
          <w:iCs/>
          <w:color w:val="000000" w:themeColor="text1"/>
          <w:szCs w:val="22"/>
        </w:rPr>
        <w:t xml:space="preserve">Automatic </w:t>
      </w:r>
      <w:proofErr w:type="spellStart"/>
      <w:r w:rsidRPr="00262CC1">
        <w:rPr>
          <w:b/>
          <w:iCs/>
          <w:color w:val="000000" w:themeColor="text1"/>
          <w:szCs w:val="22"/>
        </w:rPr>
        <w:t>text</w:t>
      </w:r>
      <w:proofErr w:type="spellEnd"/>
      <w:r w:rsidRPr="00262CC1">
        <w:rPr>
          <w:b/>
          <w:iCs/>
          <w:color w:val="000000" w:themeColor="text1"/>
          <w:szCs w:val="22"/>
        </w:rPr>
        <w:t xml:space="preserve"> </w:t>
      </w:r>
      <w:proofErr w:type="spellStart"/>
      <w:r w:rsidRPr="00262CC1">
        <w:rPr>
          <w:b/>
          <w:iCs/>
          <w:color w:val="000000" w:themeColor="text1"/>
          <w:szCs w:val="22"/>
        </w:rPr>
        <w:t>clustering</w:t>
      </w:r>
      <w:proofErr w:type="spellEnd"/>
      <w:r w:rsidRPr="00262CC1">
        <w:rPr>
          <w:iCs/>
          <w:color w:val="000000" w:themeColor="text1"/>
          <w:szCs w:val="22"/>
        </w:rPr>
        <w:t xml:space="preserve"> er</w:t>
      </w:r>
      <w:r w:rsidRPr="00441127">
        <w:rPr>
          <w:color w:val="000000" w:themeColor="text1"/>
          <w:szCs w:val="22"/>
        </w:rPr>
        <w:t xml:space="preserve"> </w:t>
      </w:r>
      <w:r w:rsidRPr="00441127">
        <w:rPr>
          <w:szCs w:val="22"/>
        </w:rPr>
        <w:t xml:space="preserve">en prosess som analyserer fordelingen og konteksten av ord, deler av ord eller termer i tittelen og sammendrag. Funksjonen </w:t>
      </w:r>
      <w:proofErr w:type="gramStart"/>
      <w:r w:rsidRPr="00441127">
        <w:rPr>
          <w:szCs w:val="22"/>
        </w:rPr>
        <w:t>genererer</w:t>
      </w:r>
      <w:proofErr w:type="gramEnd"/>
      <w:r w:rsidRPr="00441127">
        <w:rPr>
          <w:szCs w:val="22"/>
        </w:rPr>
        <w:t xml:space="preserve"> grupper basert på fellestrekk i titler og sammendrag. Hver referanse kan tilordnes én eller flere grupper. </w:t>
      </w:r>
      <w:r w:rsidRPr="006910C7">
        <w:rPr>
          <w:szCs w:val="22"/>
        </w:rPr>
        <w:t xml:space="preserve">Denne funksjonen kan brukes til å identifisere grupper med åpenbart relevante eller irrelevante referanser, mønster i datasett </w:t>
      </w:r>
      <w:r w:rsidRPr="006910C7">
        <w:rPr>
          <w:szCs w:val="22"/>
        </w:rPr>
        <w:fldChar w:fldCharType="begin"/>
      </w:r>
      <w:r w:rsidR="00615052">
        <w:rPr>
          <w:szCs w:val="22"/>
        </w:rPr>
        <w:instrText xml:space="preserve"> ADDIN EN.CITE &lt;EndNote&gt;&lt;Cite&gt;&lt;Author&gt;Muller&lt;/Author&gt;&lt;Year&gt;2022&lt;/Year&gt;&lt;RecNum&gt;797&lt;/RecNum&gt;&lt;DisplayText&gt;(19)&lt;/DisplayText&gt;&lt;record&gt;&lt;rec-number&gt;797&lt;/rec-number&gt;&lt;foreign-keys&gt;&lt;key app="EN" db-id="0f5xpzxsq0adscew90tvtr2fp9xdvwpsxz29" timestamp="1712229791"&gt;797&lt;/key&gt;&lt;/foreign-keys&gt;&lt;ref-type name="Journal Article"&gt;17&lt;/ref-type&gt;&lt;contributors&gt;&lt;authors&gt;&lt;author&gt;Muller, Ashley Elizabeth&lt;/author&gt;&lt;author&gt;Ames, Heather Melanie R&lt;/author&gt;&lt;author&gt;Jardim, Patricia Sofia Jacobsen&lt;/author&gt;&lt;author&gt;Rose, Christopher James&lt;/author&gt;&lt;/authors&gt;&lt;/contributors&gt;&lt;titles&gt;&lt;title&gt;Machine learning in systematic reviews: Comparing automated text clustering with Lingo3G and human researcher categorization in a rapid review&lt;/title&gt;&lt;secondary-title&gt;Research Synthesis Methods&lt;/secondary-title&gt;&lt;/titles&gt;&lt;periodical&gt;&lt;full-title&gt;Research Synthesis Methods&lt;/full-title&gt;&lt;/periodical&gt;&lt;pages&gt;229-241&lt;/pages&gt;&lt;volume&gt;13&lt;/volume&gt;&lt;number&gt;2&lt;/number&gt;&lt;dates&gt;&lt;year&gt;2022&lt;/year&gt;&lt;/dates&gt;&lt;isbn&gt;1759-2879&lt;/isbn&gt;&lt;urls&gt;&lt;related-urls&gt;&lt;url&gt;https://doi.org/10.1002/jrsm.1541&lt;/url&gt;&lt;/related-urls&gt;&lt;/urls&gt;&lt;/record&gt;&lt;/Cite&gt;&lt;/EndNote&gt;</w:instrText>
      </w:r>
      <w:r w:rsidRPr="006910C7">
        <w:rPr>
          <w:szCs w:val="22"/>
        </w:rPr>
        <w:fldChar w:fldCharType="separate"/>
      </w:r>
      <w:r w:rsidR="00615052">
        <w:rPr>
          <w:noProof/>
          <w:szCs w:val="22"/>
        </w:rPr>
        <w:t>(19)</w:t>
      </w:r>
      <w:r w:rsidRPr="006910C7">
        <w:rPr>
          <w:szCs w:val="22"/>
        </w:rPr>
        <w:fldChar w:fldCharType="end"/>
      </w:r>
      <w:r w:rsidRPr="006910C7">
        <w:rPr>
          <w:szCs w:val="22"/>
        </w:rPr>
        <w:t xml:space="preserve">. </w:t>
      </w:r>
    </w:p>
    <w:p w14:paraId="2DAFC776" w14:textId="6781888D" w:rsidR="00967B4F" w:rsidRPr="006910C7" w:rsidRDefault="00967B4F" w:rsidP="00967B4F">
      <w:pPr>
        <w:pStyle w:val="Brdtekst"/>
        <w:rPr>
          <w:szCs w:val="22"/>
        </w:rPr>
      </w:pPr>
      <w:r w:rsidRPr="006910C7">
        <w:rPr>
          <w:b/>
          <w:szCs w:val="22"/>
        </w:rPr>
        <w:lastRenderedPageBreak/>
        <w:t>Maskinlæring</w:t>
      </w:r>
      <w:r w:rsidRPr="006910C7">
        <w:rPr>
          <w:szCs w:val="22"/>
        </w:rPr>
        <w:t xml:space="preserve"> er en </w:t>
      </w:r>
      <w:proofErr w:type="spellStart"/>
      <w:r w:rsidR="0021376C" w:rsidRPr="006910C7">
        <w:rPr>
          <w:szCs w:val="22"/>
        </w:rPr>
        <w:t>undergren</w:t>
      </w:r>
      <w:proofErr w:type="spellEnd"/>
      <w:r w:rsidR="0021376C" w:rsidRPr="006910C7">
        <w:rPr>
          <w:szCs w:val="22"/>
        </w:rPr>
        <w:t xml:space="preserve"> av</w:t>
      </w:r>
      <w:r w:rsidRPr="006910C7">
        <w:rPr>
          <w:szCs w:val="22"/>
        </w:rPr>
        <w:t xml:space="preserve"> kunstig intelligens hvor man bruker statistiske metoder for å la datamaskiner finne mønstre i store datamengder</w:t>
      </w:r>
      <w:r w:rsidR="007C68D0" w:rsidRPr="006910C7">
        <w:rPr>
          <w:szCs w:val="22"/>
        </w:rPr>
        <w:t xml:space="preserve"> og gjøre prediksjoner for nye data den ikke har sett før</w:t>
      </w:r>
      <w:r w:rsidRPr="006910C7">
        <w:rPr>
          <w:szCs w:val="22"/>
        </w:rPr>
        <w:t xml:space="preserve"> </w:t>
      </w:r>
      <w:r w:rsidRPr="006910C7">
        <w:rPr>
          <w:szCs w:val="22"/>
        </w:rPr>
        <w:fldChar w:fldCharType="begin"/>
      </w:r>
      <w:r w:rsidR="00615052">
        <w:rPr>
          <w:szCs w:val="22"/>
        </w:rPr>
        <w:instrText xml:space="preserve"> ADDIN EN.CITE &lt;EndNote&gt;&lt;Cite&gt;&lt;Author&gt;Tidemann&lt;/Author&gt;&lt;Year&gt;2022&lt;/Year&gt;&lt;RecNum&gt;798&lt;/RecNum&gt;&lt;DisplayText&gt;(20)&lt;/DisplayText&gt;&lt;record&gt;&lt;rec-number&gt;798&lt;/rec-number&gt;&lt;foreign-keys&gt;&lt;key app="EN" db-id="0f5xpzxsq0adscew90tvtr2fp9xdvwpsxz29" timestamp="1712229791"&gt;798&lt;/key&gt;&lt;/foreign-keys&gt;&lt;ref-type name="Web Page"&gt;12&lt;/ref-type&gt;&lt;contributors&gt;&lt;authors&gt;&lt;author&gt;Tidemann, Axel&lt;/author&gt;&lt;author&gt;Elster, Anne Cathrine&lt;/author&gt;&lt;/authors&gt;&lt;secondary-authors&gt;&lt;author&gt;Store Norske Leksikon&lt;/author&gt;&lt;/secondary-authors&gt;&lt;/contributors&gt;&lt;titles&gt;&lt;title&gt;Maskinlæring&lt;/title&gt;&lt;/titles&gt;&lt;volume&gt;2022&lt;/volume&gt;&lt;number&gt;4 Oktober&lt;/number&gt;&lt;dates&gt;&lt;year&gt;2022&lt;/year&gt;&lt;/dates&gt;&lt;urls&gt;&lt;related-urls&gt;&lt;url&gt;https://snl.no/maskinl%C3%A6ring&lt;/url&gt;&lt;/related-urls&gt;&lt;/urls&gt;&lt;/record&gt;&lt;/Cite&gt;&lt;/EndNote&gt;</w:instrText>
      </w:r>
      <w:r w:rsidRPr="006910C7">
        <w:rPr>
          <w:szCs w:val="22"/>
        </w:rPr>
        <w:fldChar w:fldCharType="separate"/>
      </w:r>
      <w:r w:rsidR="00615052">
        <w:rPr>
          <w:noProof/>
          <w:szCs w:val="22"/>
        </w:rPr>
        <w:t>(20)</w:t>
      </w:r>
      <w:r w:rsidRPr="006910C7">
        <w:rPr>
          <w:szCs w:val="22"/>
        </w:rPr>
        <w:fldChar w:fldCharType="end"/>
      </w:r>
      <w:r w:rsidRPr="006910C7">
        <w:rPr>
          <w:szCs w:val="22"/>
        </w:rPr>
        <w:t>. Enkelt sagt betyr maskinlæring at vi tar i bruk algoritmer som gjør at datamaskinen er i stand å lære fra og utvikle sin beslutningsstøtte basert på data</w:t>
      </w:r>
      <w:r w:rsidR="0021376C" w:rsidRPr="006910C7">
        <w:rPr>
          <w:szCs w:val="22"/>
        </w:rPr>
        <w:t>ene vi gir den</w:t>
      </w:r>
      <w:r w:rsidRPr="006910C7">
        <w:rPr>
          <w:szCs w:val="22"/>
        </w:rPr>
        <w:t xml:space="preserve">. </w:t>
      </w:r>
    </w:p>
    <w:p w14:paraId="53FEB96F" w14:textId="503F5F21" w:rsidR="004E3A81" w:rsidRPr="00EA5A8E" w:rsidRDefault="004E3A81" w:rsidP="004E3A81">
      <w:pPr>
        <w:pStyle w:val="NormalBilledplassering"/>
        <w:spacing w:line="288" w:lineRule="auto"/>
        <w:rPr>
          <w:szCs w:val="22"/>
        </w:rPr>
      </w:pPr>
      <w:r w:rsidRPr="004E3A81">
        <w:rPr>
          <w:b/>
          <w:bCs/>
          <w:szCs w:val="22"/>
        </w:rPr>
        <w:t>OpenAlex</w:t>
      </w:r>
      <w:r w:rsidRPr="00EA5A8E">
        <w:rPr>
          <w:szCs w:val="22"/>
        </w:rPr>
        <w:t xml:space="preserve"> datasettet </w:t>
      </w:r>
      <w:r w:rsidRPr="00EA5A8E">
        <w:rPr>
          <w:szCs w:val="22"/>
        </w:rPr>
        <w:fldChar w:fldCharType="begin"/>
      </w:r>
      <w:r w:rsidR="00615052">
        <w:rPr>
          <w:szCs w:val="22"/>
        </w:rPr>
        <w:instrText xml:space="preserve"> ADDIN EN.CITE &lt;EndNote&gt;&lt;Cite&gt;&lt;Author&gt;Priem&lt;/Author&gt;&lt;Year&gt;2022&lt;/Year&gt;&lt;RecNum&gt;793&lt;/RecNum&gt;&lt;DisplayText&gt;(21)&lt;/DisplayText&gt;&lt;record&gt;&lt;rec-number&gt;793&lt;/rec-number&gt;&lt;foreign-keys&gt;&lt;key app="EN" db-id="2p2rw2zas29stnete05x2z0iftwz9p5v0zfp" timestamp="1692617763"&gt;793&lt;/key&gt;&lt;/foreign-keys&gt;&lt;ref-type name="Journal Article"&gt;17&lt;/ref-type&gt;&lt;contributors&gt;&lt;authors&gt;&lt;author&gt;Priem, J.&lt;/author&gt;&lt;author&gt;Piwowar, H.&lt;/author&gt;&lt;author&gt;Orr, R.&lt;/author&gt;&lt;/authors&gt;&lt;/contributors&gt;&lt;titles&gt;&lt;title&gt;OpenAlex: A fully-open index of scholarly works, authors, venues, institutions, and concepts&lt;/title&gt;&lt;secondary-title&gt;ArXiv&lt;/secondary-title&gt;&lt;/titles&gt;&lt;periodical&gt;&lt;full-title&gt;ArXiv&lt;/full-title&gt;&lt;/periodical&gt;&lt;dates&gt;&lt;year&gt;2022&lt;/year&gt;&lt;/dates&gt;&lt;urls&gt;&lt;related-urls&gt;&lt;url&gt;https://arxiv.org/abs/2205.01833&lt;/url&gt;&lt;/related-urls&gt;&lt;/urls&gt;&lt;/record&gt;&lt;/Cite&gt;&lt;/EndNote&gt;</w:instrText>
      </w:r>
      <w:r w:rsidRPr="00EA5A8E">
        <w:rPr>
          <w:szCs w:val="22"/>
        </w:rPr>
        <w:fldChar w:fldCharType="separate"/>
      </w:r>
      <w:r w:rsidR="00615052">
        <w:rPr>
          <w:szCs w:val="22"/>
        </w:rPr>
        <w:t>(21)</w:t>
      </w:r>
      <w:r w:rsidRPr="00EA5A8E">
        <w:rPr>
          <w:szCs w:val="22"/>
        </w:rPr>
        <w:fldChar w:fldCharType="end"/>
      </w:r>
      <w:r w:rsidRPr="00EA5A8E">
        <w:rPr>
          <w:szCs w:val="22"/>
        </w:rPr>
        <w:t xml:space="preserve"> er tilgjengelig i EPPI Reviewer og er et «open source»-datasett med mer enn 250 millioner vitenskapelige objekter som tidsskriftpublikasjoner, stortingsmeldinger og konferanseabstrakter. Datakildene til OpenAlex inkluderer Microsoft Academic Graph, CrossRef, ORCID, PubMed, CENTRAL, Unpaywall, ISSN International Centre, preprint-servere samt en rekke andre fagområder og institusjonelle arkiver. Datasettet er satt sammen av fem typer vitenskapelige enheter (works, authors, venues, institutions og concepts) og sammenhengene mellom dem. I stedet for å søke i henhold til ord som finnes i en studies tittel eller sammendrag, MeSH-termer eller nøkkelord gitt av forfatteren, tidsskriftet eller databasen, bruker OpenAlex dyp læring for å linke disse objektene sammen, i tillegg til bibliometriske- og siteringslikheter. Et slikt søk resulterer i langt færre identifiserte studier som er irrelevante. </w:t>
      </w:r>
    </w:p>
    <w:p w14:paraId="5DE7DDBD" w14:textId="77777777" w:rsidR="004E3A81" w:rsidRPr="006910C7" w:rsidRDefault="004E3A81" w:rsidP="00967B4F">
      <w:pPr>
        <w:pStyle w:val="Brdtekst"/>
        <w:rPr>
          <w:szCs w:val="22"/>
        </w:rPr>
      </w:pPr>
    </w:p>
    <w:p w14:paraId="4B83C073" w14:textId="43F642D3" w:rsidR="00967B4F" w:rsidRPr="006910C7" w:rsidRDefault="00967B4F" w:rsidP="00967B4F">
      <w:pPr>
        <w:pStyle w:val="Brdtekst"/>
        <w:rPr>
          <w:szCs w:val="22"/>
        </w:rPr>
      </w:pPr>
      <w:proofErr w:type="spellStart"/>
      <w:r w:rsidRPr="006910C7">
        <w:rPr>
          <w:b/>
          <w:szCs w:val="22"/>
        </w:rPr>
        <w:t>Priority</w:t>
      </w:r>
      <w:proofErr w:type="spellEnd"/>
      <w:r w:rsidRPr="006910C7">
        <w:rPr>
          <w:b/>
          <w:szCs w:val="22"/>
        </w:rPr>
        <w:t xml:space="preserve"> screening</w:t>
      </w:r>
      <w:r w:rsidRPr="006910C7">
        <w:rPr>
          <w:szCs w:val="22"/>
        </w:rPr>
        <w:t xml:space="preserve"> er en rangeringsalgoritme i programvaren EPPI-</w:t>
      </w:r>
      <w:proofErr w:type="spellStart"/>
      <w:r w:rsidRPr="006910C7">
        <w:rPr>
          <w:szCs w:val="22"/>
        </w:rPr>
        <w:t>Reviewer</w:t>
      </w:r>
      <w:proofErr w:type="spellEnd"/>
      <w:r w:rsidRPr="006910C7">
        <w:rPr>
          <w:szCs w:val="22"/>
        </w:rPr>
        <w:t xml:space="preserve"> </w:t>
      </w:r>
      <w:r w:rsidRPr="006910C7">
        <w:rPr>
          <w:szCs w:val="22"/>
        </w:rPr>
        <w:fldChar w:fldCharType="begin"/>
      </w:r>
      <w:r w:rsidR="00615052">
        <w:rPr>
          <w:szCs w:val="22"/>
        </w:rPr>
        <w:instrText xml:space="preserve"> ADDIN EN.CITE &lt;EndNote&gt;&lt;Cite&gt;&lt;Author&gt;Thomas&lt;/Author&gt;&lt;Year&gt;2020&lt;/Year&gt;&lt;RecNum&gt;795&lt;/RecNum&gt;&lt;DisplayText&gt;(17)&lt;/DisplayText&gt;&lt;record&gt;&lt;rec-number&gt;795&lt;/rec-number&gt;&lt;foreign-keys&gt;&lt;key app="EN" db-id="0f5xpzxsq0adscew90tvtr2fp9xdvwpsxz29" timestamp="1712229791"&gt;795&lt;/key&gt;&lt;/foreign-keys&gt;&lt;ref-type name="Computer Program"&gt;9&lt;/ref-type&gt;&lt;contributors&gt;&lt;authors&gt;&lt;author&gt;Thomas, J., &lt;/author&gt;&lt;author&gt;Graziosi, S., &lt;/author&gt;&lt;author&gt;Brunton, J., &lt;/author&gt;&lt;author&gt;Ghouze, Z., &lt;/author&gt;&lt;author&gt;O&amp;apos;Driscoll, P.,&lt;/author&gt;&lt;author&gt;Bond, M. &lt;/author&gt;&lt;/authors&gt;&lt;/contributors&gt;&lt;titles&gt;&lt;title&gt;EPPI-Reviewer: advanced software for systematic reviews, maps and evidence synthesis&lt;/title&gt;&lt;/titles&gt;&lt;dates&gt;&lt;year&gt;2020&lt;/year&gt;&lt;/dates&gt;&lt;pub-location&gt;London: UCL Social Research Institute&lt;/pub-location&gt;&lt;publisher&gt;EPPI-Centre Software.&lt;/publisher&gt;&lt;urls&gt;&lt;/urls&gt;&lt;/record&gt;&lt;/Cite&gt;&lt;/EndNote&gt;</w:instrText>
      </w:r>
      <w:r w:rsidRPr="006910C7">
        <w:rPr>
          <w:szCs w:val="22"/>
        </w:rPr>
        <w:fldChar w:fldCharType="separate"/>
      </w:r>
      <w:r w:rsidR="00615052">
        <w:rPr>
          <w:noProof/>
          <w:szCs w:val="22"/>
        </w:rPr>
        <w:t>(17)</w:t>
      </w:r>
      <w:r w:rsidRPr="006910C7">
        <w:rPr>
          <w:szCs w:val="22"/>
        </w:rPr>
        <w:fldChar w:fldCharType="end"/>
      </w:r>
      <w:r w:rsidRPr="006910C7">
        <w:rPr>
          <w:szCs w:val="22"/>
        </w:rPr>
        <w:t xml:space="preserve">  som læres opp av forskernes avgjørelser om inklusjon og eksklusjon av referanser på tittel- og sammendragsnivå. Rangeringsalgoritmer er algoritmer som er trent til å gjenkjenne relevante data og til å presentere dataene etter relevans. Referanser som algoritmen anser som mer relevante basert på forskernes avgjørelser om inklusjon blir skjøvet frem i «køen». På denne måten får vi raskere overblikk over hvor mange referanser som muligens treffer inklusjonskriteriene enn om vi skulle lest referansene i tilfeldig rekkefølge. </w:t>
      </w:r>
    </w:p>
    <w:p w14:paraId="3F16F1DB" w14:textId="22AB0573" w:rsidR="00DB64A8" w:rsidRPr="003B7706" w:rsidRDefault="00DB64A8" w:rsidP="00616465">
      <w:pPr>
        <w:rPr>
          <w:b/>
          <w:szCs w:val="22"/>
        </w:rPr>
      </w:pPr>
    </w:p>
    <w:sectPr w:rsidR="00DB64A8" w:rsidRPr="003B7706" w:rsidSect="00B57613">
      <w:footerReference w:type="default" r:id="rId31"/>
      <w:pgSz w:w="11901" w:h="16840"/>
      <w:pgMar w:top="1021" w:right="2268" w:bottom="1247" w:left="141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4F5B" w14:textId="77777777" w:rsidR="00661DC8" w:rsidRDefault="00661DC8">
      <w:r>
        <w:separator/>
      </w:r>
    </w:p>
    <w:p w14:paraId="1D315836" w14:textId="77777777" w:rsidR="00661DC8" w:rsidRDefault="00661DC8"/>
    <w:p w14:paraId="0911D6BA" w14:textId="77777777" w:rsidR="00661DC8" w:rsidRDefault="00661DC8"/>
  </w:endnote>
  <w:endnote w:type="continuationSeparator" w:id="0">
    <w:p w14:paraId="74C7D212" w14:textId="77777777" w:rsidR="00661DC8" w:rsidRDefault="00661DC8">
      <w:r>
        <w:continuationSeparator/>
      </w:r>
    </w:p>
    <w:p w14:paraId="30D2E032" w14:textId="77777777" w:rsidR="00661DC8" w:rsidRDefault="00661DC8"/>
    <w:p w14:paraId="24EFA81F" w14:textId="77777777" w:rsidR="00661DC8" w:rsidRDefault="00661DC8"/>
  </w:endnote>
  <w:endnote w:type="continuationNotice" w:id="1">
    <w:p w14:paraId="4C5411D7" w14:textId="77777777" w:rsidR="00661DC8" w:rsidRDefault="00661D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ystem">
    <w:panose1 w:val="00000000000000000000"/>
    <w:charset w:val="00"/>
    <w:family w:val="swiss"/>
    <w:pitch w:val="variable"/>
    <w:sig w:usb0="00000003" w:usb1="00000000" w:usb2="00000000" w:usb3="00000000" w:csb0="00000001" w:csb1="00000000"/>
  </w:font>
  <w:font w:name="Sun Cd TFm">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GRADE-quality">
    <w:altName w:val="Calibri"/>
    <w:charset w:val="00"/>
    <w:family w:val="auto"/>
    <w:pitch w:val="default"/>
  </w:font>
  <w:font w:name="Adobe Myungjo Std M">
    <w:altName w:val="HGPMinchoE"/>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1929" w14:textId="3D5E5E80" w:rsidR="003174BC" w:rsidRDefault="003174BC">
    <w:pPr>
      <w:pStyle w:val="Bunntekst"/>
      <w:framePr w:w="7837" w:wrap="around" w:vAnchor="text" w:hAnchor="margin" w:y="1"/>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334C03">
      <w:rPr>
        <w:rStyle w:val="Sidetall"/>
        <w:noProof/>
      </w:rPr>
      <w:t>2</w:t>
    </w:r>
    <w:r>
      <w:rPr>
        <w:rStyle w:val="Sidetall"/>
        <w:noProof/>
      </w:rPr>
      <w:fldChar w:fldCharType="end"/>
    </w:r>
    <w:r>
      <w:rPr>
        <w:rStyle w:val="Sidetall"/>
        <w:noProof/>
      </w:rPr>
      <w:t xml:space="preserve">   </w:t>
    </w:r>
    <w:fldSimple w:instr="STYLEREF  &quot;1&quot;  \* MERGEFORMAT">
      <w:r w:rsidR="000F0E4F">
        <w:rPr>
          <w:noProof/>
        </w:rPr>
        <w:t>Sammendrag</w:t>
      </w:r>
    </w:fldSimple>
  </w:p>
  <w:p w14:paraId="7AF61108" w14:textId="77777777" w:rsidR="003174BC" w:rsidRDefault="003174BC">
    <w:pPr>
      <w:pStyle w:val="Bunntekst"/>
      <w:tabs>
        <w:tab w:val="clear" w:pos="227"/>
        <w:tab w:val="clear" w:pos="510"/>
        <w:tab w:val="clear" w:pos="4320"/>
        <w:tab w:val="clear" w:pos="8640"/>
      </w:tabs>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F391" w14:textId="104C0A40" w:rsidR="003174BC" w:rsidRDefault="003174BC">
    <w:pPr>
      <w:framePr w:w="7837" w:wrap="around" w:vAnchor="text" w:hAnchor="margin" w:y="1"/>
      <w:tabs>
        <w:tab w:val="clear" w:pos="510"/>
      </w:tabs>
      <w:autoSpaceDE w:val="0"/>
      <w:autoSpaceDN w:val="0"/>
      <w:adjustRightInd w:val="0"/>
      <w:spacing w:line="240" w:lineRule="auto"/>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334C03">
      <w:rPr>
        <w:rStyle w:val="Sidetall"/>
        <w:noProof/>
      </w:rPr>
      <w:t>3</w:t>
    </w:r>
    <w:r>
      <w:rPr>
        <w:rStyle w:val="Sidetall"/>
        <w:noProof/>
      </w:rPr>
      <w:fldChar w:fldCharType="end"/>
    </w:r>
    <w:r>
      <w:rPr>
        <w:rStyle w:val="Sidetall"/>
        <w:noProof/>
      </w:rPr>
      <w:t xml:space="preserve">   </w:t>
    </w:r>
    <w:fldSimple w:instr="STYLEREF  &quot;1&quot;  \* MERGEFORMAT">
      <w:r w:rsidR="000F0E4F">
        <w:rPr>
          <w:noProof/>
        </w:rPr>
        <w:t>Summary</w:t>
      </w:r>
    </w:fldSimple>
  </w:p>
  <w:p w14:paraId="19A4F6B7" w14:textId="77777777" w:rsidR="003174BC" w:rsidRDefault="003174BC">
    <w:pPr>
      <w:pStyle w:val="Bunntekst"/>
      <w:tabs>
        <w:tab w:val="clear" w:pos="227"/>
        <w:tab w:val="clear" w:pos="510"/>
        <w:tab w:val="clear" w:pos="4320"/>
        <w:tab w:val="clear" w:pos="8640"/>
      </w:tabs>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ABFD" w14:textId="45265A95" w:rsidR="003174BC" w:rsidRDefault="003174BC">
    <w:pPr>
      <w:pStyle w:val="Bunntekst"/>
      <w:framePr w:wrap="around" w:vAnchor="text" w:hAnchor="page" w:x="1419" w:y="23"/>
      <w:rPr>
        <w:noProof/>
        <w:sz w:val="18"/>
      </w:rPr>
    </w:pPr>
    <w:r>
      <w:rPr>
        <w:rStyle w:val="Sidetall"/>
        <w:noProof/>
      </w:rPr>
      <w:fldChar w:fldCharType="begin"/>
    </w:r>
    <w:r>
      <w:rPr>
        <w:rStyle w:val="Sidetall"/>
        <w:noProof/>
      </w:rPr>
      <w:instrText xml:space="preserve">PAGE  </w:instrText>
    </w:r>
    <w:r>
      <w:rPr>
        <w:rStyle w:val="Sidetall"/>
        <w:noProof/>
      </w:rPr>
      <w:fldChar w:fldCharType="separate"/>
    </w:r>
    <w:r w:rsidR="00334C03">
      <w:rPr>
        <w:rStyle w:val="Sidetall"/>
        <w:noProof/>
      </w:rPr>
      <w:t>12</w:t>
    </w:r>
    <w:r>
      <w:rPr>
        <w:rStyle w:val="Sidetall"/>
        <w:noProof/>
      </w:rPr>
      <w:fldChar w:fldCharType="end"/>
    </w:r>
    <w:r>
      <w:rPr>
        <w:rStyle w:val="Sidetall"/>
        <w:noProof/>
      </w:rPr>
      <w:t xml:space="preserve"> </w:t>
    </w:r>
  </w:p>
  <w:p w14:paraId="7214B604" w14:textId="77777777" w:rsidR="003174BC" w:rsidRDefault="003174BC">
    <w:pPr>
      <w:pStyle w:val="Bunntekst"/>
      <w:tabs>
        <w:tab w:val="clear" w:pos="227"/>
        <w:tab w:val="clear" w:pos="510"/>
        <w:tab w:val="clear" w:pos="4320"/>
        <w:tab w:val="clear" w:pos="8640"/>
      </w:tabs>
      <w:ind w:firstLine="360"/>
    </w:pPr>
  </w:p>
  <w:p w14:paraId="1F979EA2" w14:textId="77777777" w:rsidR="003174BC" w:rsidRDefault="003174BC"/>
  <w:p w14:paraId="16AD64FA" w14:textId="77777777" w:rsidR="003174BC" w:rsidRDefault="00317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30B8" w14:textId="77777777" w:rsidR="00661DC8" w:rsidRDefault="00661DC8">
      <w:r>
        <w:separator/>
      </w:r>
    </w:p>
    <w:p w14:paraId="7F1BDA35" w14:textId="77777777" w:rsidR="00661DC8" w:rsidRDefault="00661DC8"/>
    <w:p w14:paraId="6A8F1B83" w14:textId="77777777" w:rsidR="00661DC8" w:rsidRDefault="00661DC8"/>
  </w:footnote>
  <w:footnote w:type="continuationSeparator" w:id="0">
    <w:p w14:paraId="418ACC33" w14:textId="77777777" w:rsidR="00661DC8" w:rsidRDefault="00661DC8">
      <w:r>
        <w:continuationSeparator/>
      </w:r>
    </w:p>
    <w:p w14:paraId="04C88949" w14:textId="77777777" w:rsidR="00661DC8" w:rsidRDefault="00661DC8"/>
    <w:p w14:paraId="1C47774F" w14:textId="77777777" w:rsidR="00661DC8" w:rsidRDefault="00661DC8"/>
  </w:footnote>
  <w:footnote w:type="continuationNotice" w:id="1">
    <w:p w14:paraId="5A344134" w14:textId="77777777" w:rsidR="00661DC8" w:rsidRDefault="00661D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B5A" w14:textId="77777777" w:rsidR="005003F1" w:rsidRDefault="005003F1" w:rsidP="005003F1">
    <w:pPr>
      <w:pStyle w:val="Topptekst"/>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3D28" w14:textId="1CDECD7F" w:rsidR="005003F1" w:rsidRPr="00E912FC" w:rsidRDefault="005003F1" w:rsidP="00E912FC">
    <w:pPr>
      <w:pStyle w:val="Topptekst"/>
      <w:tabs>
        <w:tab w:val="clear" w:pos="510"/>
        <w:tab w:val="clear" w:pos="8640"/>
        <w:tab w:val="left" w:pos="0"/>
      </w:tabs>
      <w:ind w:right="-1141"/>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E8EBA"/>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293A0"/>
    <w:lvl w:ilvl="0">
      <w:start w:val="1"/>
      <w:numFmt w:val="bullet"/>
      <w:pStyle w:val="Punktliste3"/>
      <w:lvlText w:val=""/>
      <w:lvlJc w:val="left"/>
      <w:pPr>
        <w:tabs>
          <w:tab w:val="num" w:pos="340"/>
        </w:tabs>
        <w:ind w:left="340" w:firstLine="380"/>
      </w:pPr>
      <w:rPr>
        <w:rFonts w:ascii="Symbol" w:hAnsi="Symbol" w:hint="default"/>
      </w:rPr>
    </w:lvl>
  </w:abstractNum>
  <w:abstractNum w:abstractNumId="7" w15:restartNumberingAfterBreak="0">
    <w:nsid w:val="00D22438"/>
    <w:multiLevelType w:val="hybridMultilevel"/>
    <w:tmpl w:val="6F1CDE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3EC1E12"/>
    <w:multiLevelType w:val="hybridMultilevel"/>
    <w:tmpl w:val="81F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B243C"/>
    <w:multiLevelType w:val="hybridMultilevel"/>
    <w:tmpl w:val="69DEC388"/>
    <w:lvl w:ilvl="0" w:tplc="0414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284BBB"/>
    <w:multiLevelType w:val="hybridMultilevel"/>
    <w:tmpl w:val="9AD0B66C"/>
    <w:lvl w:ilvl="0" w:tplc="2982CA70">
      <w:start w:val="1"/>
      <w:numFmt w:val="decimal"/>
      <w:lvlText w:val="%1)"/>
      <w:lvlJc w:val="left"/>
      <w:pPr>
        <w:ind w:left="720" w:hanging="360"/>
      </w:pPr>
      <w:rPr>
        <w:rFonts w:hint="default"/>
      </w:rPr>
    </w:lvl>
    <w:lvl w:ilvl="1" w:tplc="B11298D6" w:tentative="1">
      <w:start w:val="1"/>
      <w:numFmt w:val="lowerLetter"/>
      <w:lvlText w:val="%2."/>
      <w:lvlJc w:val="left"/>
      <w:pPr>
        <w:ind w:left="1440" w:hanging="360"/>
      </w:pPr>
    </w:lvl>
    <w:lvl w:ilvl="2" w:tplc="D0A862EE" w:tentative="1">
      <w:start w:val="1"/>
      <w:numFmt w:val="lowerRoman"/>
      <w:lvlText w:val="%3."/>
      <w:lvlJc w:val="right"/>
      <w:pPr>
        <w:ind w:left="2160" w:hanging="180"/>
      </w:pPr>
    </w:lvl>
    <w:lvl w:ilvl="3" w:tplc="D2F6AAAA" w:tentative="1">
      <w:start w:val="1"/>
      <w:numFmt w:val="decimal"/>
      <w:lvlText w:val="%4."/>
      <w:lvlJc w:val="left"/>
      <w:pPr>
        <w:ind w:left="2880" w:hanging="360"/>
      </w:pPr>
    </w:lvl>
    <w:lvl w:ilvl="4" w:tplc="AA921E5E" w:tentative="1">
      <w:start w:val="1"/>
      <w:numFmt w:val="lowerLetter"/>
      <w:lvlText w:val="%5."/>
      <w:lvlJc w:val="left"/>
      <w:pPr>
        <w:ind w:left="3600" w:hanging="360"/>
      </w:pPr>
    </w:lvl>
    <w:lvl w:ilvl="5" w:tplc="49B06150" w:tentative="1">
      <w:start w:val="1"/>
      <w:numFmt w:val="lowerRoman"/>
      <w:lvlText w:val="%6."/>
      <w:lvlJc w:val="right"/>
      <w:pPr>
        <w:ind w:left="4320" w:hanging="180"/>
      </w:pPr>
    </w:lvl>
    <w:lvl w:ilvl="6" w:tplc="C068E0A2" w:tentative="1">
      <w:start w:val="1"/>
      <w:numFmt w:val="decimal"/>
      <w:lvlText w:val="%7."/>
      <w:lvlJc w:val="left"/>
      <w:pPr>
        <w:ind w:left="5040" w:hanging="360"/>
      </w:pPr>
    </w:lvl>
    <w:lvl w:ilvl="7" w:tplc="63D8F39A" w:tentative="1">
      <w:start w:val="1"/>
      <w:numFmt w:val="lowerLetter"/>
      <w:lvlText w:val="%8."/>
      <w:lvlJc w:val="left"/>
      <w:pPr>
        <w:ind w:left="5760" w:hanging="360"/>
      </w:pPr>
    </w:lvl>
    <w:lvl w:ilvl="8" w:tplc="165C117E" w:tentative="1">
      <w:start w:val="1"/>
      <w:numFmt w:val="lowerRoman"/>
      <w:lvlText w:val="%9."/>
      <w:lvlJc w:val="right"/>
      <w:pPr>
        <w:ind w:left="6480" w:hanging="180"/>
      </w:pPr>
    </w:lvl>
  </w:abstractNum>
  <w:abstractNum w:abstractNumId="11" w15:restartNumberingAfterBreak="0">
    <w:nsid w:val="07DE71FB"/>
    <w:multiLevelType w:val="hybridMultilevel"/>
    <w:tmpl w:val="F6C8F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3E72E4"/>
    <w:multiLevelType w:val="hybridMultilevel"/>
    <w:tmpl w:val="CDAA9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C1122FB"/>
    <w:multiLevelType w:val="hybridMultilevel"/>
    <w:tmpl w:val="FB220DB4"/>
    <w:styleLink w:val="StyleBulletedCourierNewBoldLeft05cmHanging204cm"/>
    <w:lvl w:ilvl="0" w:tplc="46E66E96">
      <w:start w:val="1"/>
      <w:numFmt w:val="bullet"/>
      <w:lvlText w:val=""/>
      <w:lvlJc w:val="left"/>
      <w:pPr>
        <w:tabs>
          <w:tab w:val="num" w:pos="227"/>
        </w:tabs>
        <w:ind w:left="227" w:hanging="227"/>
      </w:pPr>
      <w:rPr>
        <w:rFonts w:ascii="Symbol" w:hAnsi="Symbol" w:hint="default"/>
      </w:rPr>
    </w:lvl>
    <w:lvl w:ilvl="1" w:tplc="EE10805E">
      <w:start w:val="1"/>
      <w:numFmt w:val="bullet"/>
      <w:lvlText w:val="­"/>
      <w:lvlJc w:val="left"/>
      <w:pPr>
        <w:ind w:left="1440" w:hanging="360"/>
      </w:pPr>
      <w:rPr>
        <w:rFonts w:ascii="Courier New" w:hAnsi="Courier New"/>
        <w:b/>
        <w:bCs/>
        <w:sz w:val="22"/>
      </w:rPr>
    </w:lvl>
    <w:lvl w:ilvl="2" w:tplc="03B6D5E0">
      <w:start w:val="1"/>
      <w:numFmt w:val="bullet"/>
      <w:lvlText w:val="­"/>
      <w:lvlJc w:val="left"/>
      <w:pPr>
        <w:ind w:left="2160" w:hanging="360"/>
      </w:pPr>
      <w:rPr>
        <w:rFonts w:ascii="Courier New" w:hAnsi="Courier New" w:hint="default"/>
      </w:rPr>
    </w:lvl>
    <w:lvl w:ilvl="3" w:tplc="B074FA4E">
      <w:start w:val="1"/>
      <w:numFmt w:val="bullet"/>
      <w:lvlText w:val=""/>
      <w:lvlJc w:val="left"/>
      <w:pPr>
        <w:ind w:left="2880" w:hanging="360"/>
      </w:pPr>
      <w:rPr>
        <w:rFonts w:ascii="Symbol" w:hAnsi="Symbol" w:hint="default"/>
      </w:rPr>
    </w:lvl>
    <w:lvl w:ilvl="4" w:tplc="26C6045A">
      <w:start w:val="1"/>
      <w:numFmt w:val="bullet"/>
      <w:lvlText w:val="o"/>
      <w:lvlJc w:val="left"/>
      <w:pPr>
        <w:ind w:left="3600" w:hanging="360"/>
      </w:pPr>
      <w:rPr>
        <w:rFonts w:ascii="Courier New" w:hAnsi="Courier New" w:hint="default"/>
      </w:rPr>
    </w:lvl>
    <w:lvl w:ilvl="5" w:tplc="55923CA8">
      <w:start w:val="1"/>
      <w:numFmt w:val="bullet"/>
      <w:lvlText w:val=""/>
      <w:lvlJc w:val="left"/>
      <w:pPr>
        <w:ind w:left="4320" w:hanging="360"/>
      </w:pPr>
      <w:rPr>
        <w:rFonts w:ascii="Wingdings" w:hAnsi="Wingdings" w:hint="default"/>
      </w:rPr>
    </w:lvl>
    <w:lvl w:ilvl="6" w:tplc="88500BC0">
      <w:start w:val="1"/>
      <w:numFmt w:val="bullet"/>
      <w:lvlText w:val=""/>
      <w:lvlJc w:val="left"/>
      <w:pPr>
        <w:ind w:left="5040" w:hanging="360"/>
      </w:pPr>
      <w:rPr>
        <w:rFonts w:ascii="Symbol" w:hAnsi="Symbol" w:hint="default"/>
      </w:rPr>
    </w:lvl>
    <w:lvl w:ilvl="7" w:tplc="3B92A9B0">
      <w:start w:val="1"/>
      <w:numFmt w:val="bullet"/>
      <w:lvlText w:val="o"/>
      <w:lvlJc w:val="left"/>
      <w:pPr>
        <w:ind w:left="5760" w:hanging="360"/>
      </w:pPr>
      <w:rPr>
        <w:rFonts w:ascii="Courier New" w:hAnsi="Courier New" w:hint="default"/>
      </w:rPr>
    </w:lvl>
    <w:lvl w:ilvl="8" w:tplc="67D02D7E">
      <w:start w:val="1"/>
      <w:numFmt w:val="bullet"/>
      <w:lvlText w:val=""/>
      <w:lvlJc w:val="left"/>
      <w:pPr>
        <w:ind w:left="6480" w:hanging="360"/>
      </w:pPr>
      <w:rPr>
        <w:rFonts w:ascii="Wingdings" w:hAnsi="Wingdings" w:hint="default"/>
      </w:rPr>
    </w:lvl>
  </w:abstractNum>
  <w:abstractNum w:abstractNumId="14" w15:restartNumberingAfterBreak="0">
    <w:nsid w:val="0D5F193C"/>
    <w:multiLevelType w:val="hybridMultilevel"/>
    <w:tmpl w:val="BDAACA8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F2D5FC2"/>
    <w:multiLevelType w:val="hybridMultilevel"/>
    <w:tmpl w:val="B3625B02"/>
    <w:lvl w:ilvl="0" w:tplc="5D0C29D8">
      <w:start w:val="24"/>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383494B"/>
    <w:multiLevelType w:val="hybridMultilevel"/>
    <w:tmpl w:val="C2667FF2"/>
    <w:lvl w:ilvl="0" w:tplc="3BA8EAE8">
      <w:start w:val="1"/>
      <w:numFmt w:val="decimal"/>
      <w:lvlText w:val="%1)"/>
      <w:lvlJc w:val="left"/>
      <w:pPr>
        <w:ind w:left="720" w:hanging="360"/>
      </w:pPr>
      <w:rPr>
        <w:rFonts w:ascii="Georgia" w:eastAsia="Times New Roman" w:hAnsi="Georgia" w:cs="Times New Roman"/>
      </w:rPr>
    </w:lvl>
    <w:lvl w:ilvl="1" w:tplc="4E9870A6" w:tentative="1">
      <w:start w:val="1"/>
      <w:numFmt w:val="lowerLetter"/>
      <w:lvlText w:val="%2."/>
      <w:lvlJc w:val="left"/>
      <w:pPr>
        <w:ind w:left="1440" w:hanging="360"/>
      </w:pPr>
    </w:lvl>
    <w:lvl w:ilvl="2" w:tplc="FA844748" w:tentative="1">
      <w:start w:val="1"/>
      <w:numFmt w:val="lowerRoman"/>
      <w:lvlText w:val="%3."/>
      <w:lvlJc w:val="right"/>
      <w:pPr>
        <w:ind w:left="2160" w:hanging="180"/>
      </w:pPr>
    </w:lvl>
    <w:lvl w:ilvl="3" w:tplc="FE6C0EE2" w:tentative="1">
      <w:start w:val="1"/>
      <w:numFmt w:val="decimal"/>
      <w:lvlText w:val="%4."/>
      <w:lvlJc w:val="left"/>
      <w:pPr>
        <w:ind w:left="2880" w:hanging="360"/>
      </w:pPr>
    </w:lvl>
    <w:lvl w:ilvl="4" w:tplc="56B6D564" w:tentative="1">
      <w:start w:val="1"/>
      <w:numFmt w:val="lowerLetter"/>
      <w:lvlText w:val="%5."/>
      <w:lvlJc w:val="left"/>
      <w:pPr>
        <w:ind w:left="3600" w:hanging="360"/>
      </w:pPr>
    </w:lvl>
    <w:lvl w:ilvl="5" w:tplc="06FC315E" w:tentative="1">
      <w:start w:val="1"/>
      <w:numFmt w:val="lowerRoman"/>
      <w:lvlText w:val="%6."/>
      <w:lvlJc w:val="right"/>
      <w:pPr>
        <w:ind w:left="4320" w:hanging="180"/>
      </w:pPr>
    </w:lvl>
    <w:lvl w:ilvl="6" w:tplc="3B94FF28" w:tentative="1">
      <w:start w:val="1"/>
      <w:numFmt w:val="decimal"/>
      <w:lvlText w:val="%7."/>
      <w:lvlJc w:val="left"/>
      <w:pPr>
        <w:ind w:left="5040" w:hanging="360"/>
      </w:pPr>
    </w:lvl>
    <w:lvl w:ilvl="7" w:tplc="51D84090" w:tentative="1">
      <w:start w:val="1"/>
      <w:numFmt w:val="lowerLetter"/>
      <w:lvlText w:val="%8."/>
      <w:lvlJc w:val="left"/>
      <w:pPr>
        <w:ind w:left="5760" w:hanging="360"/>
      </w:pPr>
    </w:lvl>
    <w:lvl w:ilvl="8" w:tplc="669278B8" w:tentative="1">
      <w:start w:val="1"/>
      <w:numFmt w:val="lowerRoman"/>
      <w:lvlText w:val="%9."/>
      <w:lvlJc w:val="right"/>
      <w:pPr>
        <w:ind w:left="6480" w:hanging="180"/>
      </w:pPr>
    </w:lvl>
  </w:abstractNum>
  <w:abstractNum w:abstractNumId="17" w15:restartNumberingAfterBreak="0">
    <w:nsid w:val="16D510ED"/>
    <w:multiLevelType w:val="hybridMultilevel"/>
    <w:tmpl w:val="18EECF02"/>
    <w:lvl w:ilvl="0" w:tplc="E8A20B3A">
      <w:start w:val="1"/>
      <w:numFmt w:val="decimal"/>
      <w:lvlText w:val="%1."/>
      <w:lvlJc w:val="left"/>
      <w:pPr>
        <w:tabs>
          <w:tab w:val="num" w:pos="720"/>
        </w:tabs>
        <w:ind w:left="720" w:hanging="360"/>
      </w:pPr>
    </w:lvl>
    <w:lvl w:ilvl="1" w:tplc="0CBC0E6A" w:tentative="1">
      <w:start w:val="1"/>
      <w:numFmt w:val="decimal"/>
      <w:lvlText w:val="%2."/>
      <w:lvlJc w:val="left"/>
      <w:pPr>
        <w:tabs>
          <w:tab w:val="num" w:pos="1440"/>
        </w:tabs>
        <w:ind w:left="1440" w:hanging="360"/>
      </w:pPr>
    </w:lvl>
    <w:lvl w:ilvl="2" w:tplc="6BFAC2A4" w:tentative="1">
      <w:start w:val="1"/>
      <w:numFmt w:val="decimal"/>
      <w:lvlText w:val="%3."/>
      <w:lvlJc w:val="left"/>
      <w:pPr>
        <w:tabs>
          <w:tab w:val="num" w:pos="2160"/>
        </w:tabs>
        <w:ind w:left="2160" w:hanging="360"/>
      </w:pPr>
    </w:lvl>
    <w:lvl w:ilvl="3" w:tplc="8BB06182" w:tentative="1">
      <w:start w:val="1"/>
      <w:numFmt w:val="decimal"/>
      <w:lvlText w:val="%4."/>
      <w:lvlJc w:val="left"/>
      <w:pPr>
        <w:tabs>
          <w:tab w:val="num" w:pos="2880"/>
        </w:tabs>
        <w:ind w:left="2880" w:hanging="360"/>
      </w:pPr>
    </w:lvl>
    <w:lvl w:ilvl="4" w:tplc="0C8A67D2" w:tentative="1">
      <w:start w:val="1"/>
      <w:numFmt w:val="decimal"/>
      <w:lvlText w:val="%5."/>
      <w:lvlJc w:val="left"/>
      <w:pPr>
        <w:tabs>
          <w:tab w:val="num" w:pos="3600"/>
        </w:tabs>
        <w:ind w:left="3600" w:hanging="360"/>
      </w:pPr>
    </w:lvl>
    <w:lvl w:ilvl="5" w:tplc="69D2FE5E" w:tentative="1">
      <w:start w:val="1"/>
      <w:numFmt w:val="decimal"/>
      <w:lvlText w:val="%6."/>
      <w:lvlJc w:val="left"/>
      <w:pPr>
        <w:tabs>
          <w:tab w:val="num" w:pos="4320"/>
        </w:tabs>
        <w:ind w:left="4320" w:hanging="360"/>
      </w:pPr>
    </w:lvl>
    <w:lvl w:ilvl="6" w:tplc="E0D26FD2" w:tentative="1">
      <w:start w:val="1"/>
      <w:numFmt w:val="decimal"/>
      <w:lvlText w:val="%7."/>
      <w:lvlJc w:val="left"/>
      <w:pPr>
        <w:tabs>
          <w:tab w:val="num" w:pos="5040"/>
        </w:tabs>
        <w:ind w:left="5040" w:hanging="360"/>
      </w:pPr>
    </w:lvl>
    <w:lvl w:ilvl="7" w:tplc="67EA0BCE" w:tentative="1">
      <w:start w:val="1"/>
      <w:numFmt w:val="decimal"/>
      <w:lvlText w:val="%8."/>
      <w:lvlJc w:val="left"/>
      <w:pPr>
        <w:tabs>
          <w:tab w:val="num" w:pos="5760"/>
        </w:tabs>
        <w:ind w:left="5760" w:hanging="360"/>
      </w:pPr>
    </w:lvl>
    <w:lvl w:ilvl="8" w:tplc="42A0401E" w:tentative="1">
      <w:start w:val="1"/>
      <w:numFmt w:val="decimal"/>
      <w:lvlText w:val="%9."/>
      <w:lvlJc w:val="left"/>
      <w:pPr>
        <w:tabs>
          <w:tab w:val="num" w:pos="6480"/>
        </w:tabs>
        <w:ind w:left="6480" w:hanging="360"/>
      </w:pPr>
    </w:lvl>
  </w:abstractNum>
  <w:abstractNum w:abstractNumId="18" w15:restartNumberingAfterBreak="0">
    <w:nsid w:val="192B3468"/>
    <w:multiLevelType w:val="hybridMultilevel"/>
    <w:tmpl w:val="7F4CE7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9C66D13"/>
    <w:multiLevelType w:val="hybridMultilevel"/>
    <w:tmpl w:val="3AE831F8"/>
    <w:lvl w:ilvl="0" w:tplc="55A4EBD0">
      <w:numFmt w:val="bullet"/>
      <w:lvlText w:val="-"/>
      <w:lvlJc w:val="left"/>
      <w:pPr>
        <w:ind w:left="360" w:hanging="360"/>
      </w:pPr>
      <w:rPr>
        <w:rFonts w:ascii="Georgia" w:eastAsia="Times New Roman" w:hAnsi="Georgia" w:cs="Times New Roman" w:hint="default"/>
        <w:color w:val="auto"/>
        <w:u w:val="no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1C0655C1"/>
    <w:multiLevelType w:val="hybridMultilevel"/>
    <w:tmpl w:val="4CF846EE"/>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1" w15:restartNumberingAfterBreak="0">
    <w:nsid w:val="220A08C3"/>
    <w:multiLevelType w:val="hybridMultilevel"/>
    <w:tmpl w:val="FFFFFFFF"/>
    <w:lvl w:ilvl="0" w:tplc="80F496A2">
      <w:start w:val="1"/>
      <w:numFmt w:val="bullet"/>
      <w:lvlText w:val=""/>
      <w:lvlJc w:val="left"/>
      <w:pPr>
        <w:ind w:left="720" w:hanging="360"/>
      </w:pPr>
      <w:rPr>
        <w:rFonts w:ascii="Symbol" w:hAnsi="Symbol" w:hint="default"/>
      </w:rPr>
    </w:lvl>
    <w:lvl w:ilvl="1" w:tplc="2E68C902">
      <w:start w:val="1"/>
      <w:numFmt w:val="bullet"/>
      <w:lvlText w:val="o"/>
      <w:lvlJc w:val="left"/>
      <w:pPr>
        <w:ind w:left="1440" w:hanging="360"/>
      </w:pPr>
      <w:rPr>
        <w:rFonts w:ascii="Courier New" w:hAnsi="Courier New" w:hint="default"/>
      </w:rPr>
    </w:lvl>
    <w:lvl w:ilvl="2" w:tplc="0CC07768">
      <w:start w:val="1"/>
      <w:numFmt w:val="bullet"/>
      <w:lvlText w:val=""/>
      <w:lvlJc w:val="left"/>
      <w:pPr>
        <w:ind w:left="2160" w:hanging="360"/>
      </w:pPr>
      <w:rPr>
        <w:rFonts w:ascii="Wingdings" w:hAnsi="Wingdings" w:hint="default"/>
      </w:rPr>
    </w:lvl>
    <w:lvl w:ilvl="3" w:tplc="3C18F0CA">
      <w:start w:val="1"/>
      <w:numFmt w:val="bullet"/>
      <w:lvlText w:val=""/>
      <w:lvlJc w:val="left"/>
      <w:pPr>
        <w:ind w:left="2880" w:hanging="360"/>
      </w:pPr>
      <w:rPr>
        <w:rFonts w:ascii="Symbol" w:hAnsi="Symbol" w:hint="default"/>
      </w:rPr>
    </w:lvl>
    <w:lvl w:ilvl="4" w:tplc="2260331A">
      <w:start w:val="1"/>
      <w:numFmt w:val="bullet"/>
      <w:lvlText w:val="o"/>
      <w:lvlJc w:val="left"/>
      <w:pPr>
        <w:ind w:left="3600" w:hanging="360"/>
      </w:pPr>
      <w:rPr>
        <w:rFonts w:ascii="Courier New" w:hAnsi="Courier New" w:hint="default"/>
      </w:rPr>
    </w:lvl>
    <w:lvl w:ilvl="5" w:tplc="BD481F8A">
      <w:start w:val="1"/>
      <w:numFmt w:val="bullet"/>
      <w:lvlText w:val=""/>
      <w:lvlJc w:val="left"/>
      <w:pPr>
        <w:ind w:left="4320" w:hanging="360"/>
      </w:pPr>
      <w:rPr>
        <w:rFonts w:ascii="Wingdings" w:hAnsi="Wingdings" w:hint="default"/>
      </w:rPr>
    </w:lvl>
    <w:lvl w:ilvl="6" w:tplc="5E8CA776">
      <w:start w:val="1"/>
      <w:numFmt w:val="bullet"/>
      <w:lvlText w:val=""/>
      <w:lvlJc w:val="left"/>
      <w:pPr>
        <w:ind w:left="5040" w:hanging="360"/>
      </w:pPr>
      <w:rPr>
        <w:rFonts w:ascii="Symbol" w:hAnsi="Symbol" w:hint="default"/>
      </w:rPr>
    </w:lvl>
    <w:lvl w:ilvl="7" w:tplc="0D06E052">
      <w:start w:val="1"/>
      <w:numFmt w:val="bullet"/>
      <w:lvlText w:val="o"/>
      <w:lvlJc w:val="left"/>
      <w:pPr>
        <w:ind w:left="5760" w:hanging="360"/>
      </w:pPr>
      <w:rPr>
        <w:rFonts w:ascii="Courier New" w:hAnsi="Courier New" w:hint="default"/>
      </w:rPr>
    </w:lvl>
    <w:lvl w:ilvl="8" w:tplc="2B42F934">
      <w:start w:val="1"/>
      <w:numFmt w:val="bullet"/>
      <w:lvlText w:val=""/>
      <w:lvlJc w:val="left"/>
      <w:pPr>
        <w:ind w:left="6480" w:hanging="360"/>
      </w:pPr>
      <w:rPr>
        <w:rFonts w:ascii="Wingdings" w:hAnsi="Wingdings" w:hint="default"/>
      </w:rPr>
    </w:lvl>
  </w:abstractNum>
  <w:abstractNum w:abstractNumId="22" w15:restartNumberingAfterBreak="0">
    <w:nsid w:val="22AF4150"/>
    <w:multiLevelType w:val="hybridMultilevel"/>
    <w:tmpl w:val="D29C4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6E96FE2"/>
    <w:multiLevelType w:val="hybridMultilevel"/>
    <w:tmpl w:val="FB220DB4"/>
    <w:lvl w:ilvl="0" w:tplc="F8988CF2">
      <w:start w:val="1"/>
      <w:numFmt w:val="bullet"/>
      <w:pStyle w:val="Tabletextbullet"/>
      <w:lvlText w:val=""/>
      <w:lvlJc w:val="left"/>
      <w:pPr>
        <w:tabs>
          <w:tab w:val="num" w:pos="227"/>
        </w:tabs>
        <w:ind w:left="227" w:hanging="227"/>
      </w:pPr>
      <w:rPr>
        <w:rFonts w:ascii="Symbol" w:hAnsi="Symbol" w:hint="default"/>
      </w:rPr>
    </w:lvl>
    <w:lvl w:ilvl="1" w:tplc="8DEE5FC2">
      <w:start w:val="1"/>
      <w:numFmt w:val="bullet"/>
      <w:lvlText w:val="­"/>
      <w:lvlJc w:val="left"/>
      <w:pPr>
        <w:ind w:left="1440" w:hanging="360"/>
      </w:pPr>
      <w:rPr>
        <w:rFonts w:ascii="Courier New" w:hAnsi="Courier New" w:hint="default"/>
      </w:rPr>
    </w:lvl>
    <w:lvl w:ilvl="2" w:tplc="F878C90A">
      <w:start w:val="1"/>
      <w:numFmt w:val="bullet"/>
      <w:lvlText w:val="­"/>
      <w:lvlJc w:val="left"/>
      <w:pPr>
        <w:ind w:left="2160" w:hanging="360"/>
      </w:pPr>
      <w:rPr>
        <w:rFonts w:ascii="Courier New" w:hAnsi="Courier New" w:hint="default"/>
      </w:rPr>
    </w:lvl>
    <w:lvl w:ilvl="3" w:tplc="285EEB1A" w:tentative="1">
      <w:start w:val="1"/>
      <w:numFmt w:val="bullet"/>
      <w:lvlText w:val=""/>
      <w:lvlJc w:val="left"/>
      <w:pPr>
        <w:ind w:left="2880" w:hanging="360"/>
      </w:pPr>
      <w:rPr>
        <w:rFonts w:ascii="Symbol" w:hAnsi="Symbol" w:hint="default"/>
      </w:rPr>
    </w:lvl>
    <w:lvl w:ilvl="4" w:tplc="D7186612" w:tentative="1">
      <w:start w:val="1"/>
      <w:numFmt w:val="bullet"/>
      <w:lvlText w:val="o"/>
      <w:lvlJc w:val="left"/>
      <w:pPr>
        <w:ind w:left="3600" w:hanging="360"/>
      </w:pPr>
      <w:rPr>
        <w:rFonts w:ascii="Courier New" w:hAnsi="Courier New" w:hint="default"/>
      </w:rPr>
    </w:lvl>
    <w:lvl w:ilvl="5" w:tplc="17709E82" w:tentative="1">
      <w:start w:val="1"/>
      <w:numFmt w:val="bullet"/>
      <w:lvlText w:val=""/>
      <w:lvlJc w:val="left"/>
      <w:pPr>
        <w:ind w:left="4320" w:hanging="360"/>
      </w:pPr>
      <w:rPr>
        <w:rFonts w:ascii="Wingdings" w:hAnsi="Wingdings" w:hint="default"/>
      </w:rPr>
    </w:lvl>
    <w:lvl w:ilvl="6" w:tplc="6AD62A14" w:tentative="1">
      <w:start w:val="1"/>
      <w:numFmt w:val="bullet"/>
      <w:lvlText w:val=""/>
      <w:lvlJc w:val="left"/>
      <w:pPr>
        <w:ind w:left="5040" w:hanging="360"/>
      </w:pPr>
      <w:rPr>
        <w:rFonts w:ascii="Symbol" w:hAnsi="Symbol" w:hint="default"/>
      </w:rPr>
    </w:lvl>
    <w:lvl w:ilvl="7" w:tplc="B3823120" w:tentative="1">
      <w:start w:val="1"/>
      <w:numFmt w:val="bullet"/>
      <w:lvlText w:val="o"/>
      <w:lvlJc w:val="left"/>
      <w:pPr>
        <w:ind w:left="5760" w:hanging="360"/>
      </w:pPr>
      <w:rPr>
        <w:rFonts w:ascii="Courier New" w:hAnsi="Courier New" w:hint="default"/>
      </w:rPr>
    </w:lvl>
    <w:lvl w:ilvl="8" w:tplc="EFFAEB56" w:tentative="1">
      <w:start w:val="1"/>
      <w:numFmt w:val="bullet"/>
      <w:lvlText w:val=""/>
      <w:lvlJc w:val="left"/>
      <w:pPr>
        <w:ind w:left="6480" w:hanging="360"/>
      </w:pPr>
      <w:rPr>
        <w:rFonts w:ascii="Wingdings" w:hAnsi="Wingdings" w:hint="default"/>
      </w:rPr>
    </w:lvl>
  </w:abstractNum>
  <w:abstractNum w:abstractNumId="24" w15:restartNumberingAfterBreak="0">
    <w:nsid w:val="2C086375"/>
    <w:multiLevelType w:val="hybridMultilevel"/>
    <w:tmpl w:val="99E6AFD2"/>
    <w:lvl w:ilvl="0" w:tplc="BB7AECAC">
      <w:start w:val="1"/>
      <w:numFmt w:val="bullet"/>
      <w:lvlText w:val=""/>
      <w:lvlJc w:val="left"/>
      <w:pPr>
        <w:tabs>
          <w:tab w:val="num" w:pos="720"/>
        </w:tabs>
        <w:ind w:left="720" w:hanging="360"/>
      </w:pPr>
      <w:rPr>
        <w:rFonts w:ascii="Symbol" w:hAnsi="Symbol" w:hint="default"/>
      </w:rPr>
    </w:lvl>
    <w:lvl w:ilvl="1" w:tplc="48266F8A" w:tentative="1">
      <w:start w:val="1"/>
      <w:numFmt w:val="bullet"/>
      <w:lvlText w:val=""/>
      <w:lvlJc w:val="left"/>
      <w:pPr>
        <w:tabs>
          <w:tab w:val="num" w:pos="1440"/>
        </w:tabs>
        <w:ind w:left="1440" w:hanging="360"/>
      </w:pPr>
      <w:rPr>
        <w:rFonts w:ascii="Symbol" w:hAnsi="Symbol" w:hint="default"/>
      </w:rPr>
    </w:lvl>
    <w:lvl w:ilvl="2" w:tplc="631A6FEE" w:tentative="1">
      <w:start w:val="1"/>
      <w:numFmt w:val="bullet"/>
      <w:lvlText w:val=""/>
      <w:lvlJc w:val="left"/>
      <w:pPr>
        <w:tabs>
          <w:tab w:val="num" w:pos="2160"/>
        </w:tabs>
        <w:ind w:left="2160" w:hanging="360"/>
      </w:pPr>
      <w:rPr>
        <w:rFonts w:ascii="Symbol" w:hAnsi="Symbol" w:hint="default"/>
      </w:rPr>
    </w:lvl>
    <w:lvl w:ilvl="3" w:tplc="8D94EACA" w:tentative="1">
      <w:start w:val="1"/>
      <w:numFmt w:val="bullet"/>
      <w:lvlText w:val=""/>
      <w:lvlJc w:val="left"/>
      <w:pPr>
        <w:tabs>
          <w:tab w:val="num" w:pos="2880"/>
        </w:tabs>
        <w:ind w:left="2880" w:hanging="360"/>
      </w:pPr>
      <w:rPr>
        <w:rFonts w:ascii="Symbol" w:hAnsi="Symbol" w:hint="default"/>
      </w:rPr>
    </w:lvl>
    <w:lvl w:ilvl="4" w:tplc="08DE8170" w:tentative="1">
      <w:start w:val="1"/>
      <w:numFmt w:val="bullet"/>
      <w:lvlText w:val=""/>
      <w:lvlJc w:val="left"/>
      <w:pPr>
        <w:tabs>
          <w:tab w:val="num" w:pos="3600"/>
        </w:tabs>
        <w:ind w:left="3600" w:hanging="360"/>
      </w:pPr>
      <w:rPr>
        <w:rFonts w:ascii="Symbol" w:hAnsi="Symbol" w:hint="default"/>
      </w:rPr>
    </w:lvl>
    <w:lvl w:ilvl="5" w:tplc="2D8A6884" w:tentative="1">
      <w:start w:val="1"/>
      <w:numFmt w:val="bullet"/>
      <w:lvlText w:val=""/>
      <w:lvlJc w:val="left"/>
      <w:pPr>
        <w:tabs>
          <w:tab w:val="num" w:pos="4320"/>
        </w:tabs>
        <w:ind w:left="4320" w:hanging="360"/>
      </w:pPr>
      <w:rPr>
        <w:rFonts w:ascii="Symbol" w:hAnsi="Symbol" w:hint="default"/>
      </w:rPr>
    </w:lvl>
    <w:lvl w:ilvl="6" w:tplc="0EE0EDA2" w:tentative="1">
      <w:start w:val="1"/>
      <w:numFmt w:val="bullet"/>
      <w:lvlText w:val=""/>
      <w:lvlJc w:val="left"/>
      <w:pPr>
        <w:tabs>
          <w:tab w:val="num" w:pos="5040"/>
        </w:tabs>
        <w:ind w:left="5040" w:hanging="360"/>
      </w:pPr>
      <w:rPr>
        <w:rFonts w:ascii="Symbol" w:hAnsi="Symbol" w:hint="default"/>
      </w:rPr>
    </w:lvl>
    <w:lvl w:ilvl="7" w:tplc="EC063D6A" w:tentative="1">
      <w:start w:val="1"/>
      <w:numFmt w:val="bullet"/>
      <w:lvlText w:val=""/>
      <w:lvlJc w:val="left"/>
      <w:pPr>
        <w:tabs>
          <w:tab w:val="num" w:pos="5760"/>
        </w:tabs>
        <w:ind w:left="5760" w:hanging="360"/>
      </w:pPr>
      <w:rPr>
        <w:rFonts w:ascii="Symbol" w:hAnsi="Symbol" w:hint="default"/>
      </w:rPr>
    </w:lvl>
    <w:lvl w:ilvl="8" w:tplc="753CFD3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E9C510C"/>
    <w:multiLevelType w:val="hybridMultilevel"/>
    <w:tmpl w:val="576AFDBA"/>
    <w:styleLink w:val="StyleOutlinenumberedCourierNewBoldLeft0cmHanging01"/>
    <w:lvl w:ilvl="0" w:tplc="1670076A">
      <w:start w:val="1"/>
      <w:numFmt w:val="bullet"/>
      <w:lvlText w:val=""/>
      <w:lvlJc w:val="left"/>
      <w:pPr>
        <w:tabs>
          <w:tab w:val="num" w:pos="340"/>
        </w:tabs>
        <w:ind w:left="340" w:hanging="340"/>
      </w:pPr>
      <w:rPr>
        <w:rFonts w:ascii="Symbol" w:hAnsi="Symbol" w:hint="default"/>
        <w:sz w:val="22"/>
      </w:rPr>
    </w:lvl>
    <w:lvl w:ilvl="1" w:tplc="AE2EBBEE">
      <w:start w:val="1"/>
      <w:numFmt w:val="bullet"/>
      <w:lvlText w:val="-"/>
      <w:lvlJc w:val="left"/>
      <w:pPr>
        <w:tabs>
          <w:tab w:val="num" w:pos="680"/>
        </w:tabs>
        <w:ind w:left="680" w:hanging="340"/>
      </w:pPr>
      <w:rPr>
        <w:rFonts w:ascii="Courier New" w:hAnsi="Courier New"/>
        <w:b/>
        <w:bCs/>
        <w:sz w:val="22"/>
      </w:rPr>
    </w:lvl>
    <w:lvl w:ilvl="2" w:tplc="3D6019E0">
      <w:start w:val="1"/>
      <w:numFmt w:val="bullet"/>
      <w:lvlText w:val=""/>
      <w:lvlJc w:val="left"/>
      <w:pPr>
        <w:tabs>
          <w:tab w:val="num" w:pos="2160"/>
        </w:tabs>
        <w:ind w:left="2160" w:hanging="360"/>
      </w:pPr>
      <w:rPr>
        <w:rFonts w:ascii="Wingdings" w:hAnsi="Wingdings" w:hint="default"/>
      </w:rPr>
    </w:lvl>
    <w:lvl w:ilvl="3" w:tplc="F320D332">
      <w:start w:val="1"/>
      <w:numFmt w:val="bullet"/>
      <w:lvlText w:val=""/>
      <w:lvlJc w:val="left"/>
      <w:pPr>
        <w:tabs>
          <w:tab w:val="num" w:pos="2880"/>
        </w:tabs>
        <w:ind w:left="2880" w:hanging="360"/>
      </w:pPr>
      <w:rPr>
        <w:rFonts w:ascii="Symbol" w:hAnsi="Symbol" w:hint="default"/>
      </w:rPr>
    </w:lvl>
    <w:lvl w:ilvl="4" w:tplc="9B826064">
      <w:start w:val="1"/>
      <w:numFmt w:val="bullet"/>
      <w:lvlText w:val="o"/>
      <w:lvlJc w:val="left"/>
      <w:pPr>
        <w:tabs>
          <w:tab w:val="num" w:pos="3600"/>
        </w:tabs>
        <w:ind w:left="3600" w:hanging="360"/>
      </w:pPr>
      <w:rPr>
        <w:rFonts w:ascii="Courier New" w:hAnsi="Courier New" w:hint="default"/>
      </w:rPr>
    </w:lvl>
    <w:lvl w:ilvl="5" w:tplc="663A42FC">
      <w:start w:val="1"/>
      <w:numFmt w:val="bullet"/>
      <w:lvlText w:val=""/>
      <w:lvlJc w:val="left"/>
      <w:pPr>
        <w:tabs>
          <w:tab w:val="num" w:pos="4320"/>
        </w:tabs>
        <w:ind w:left="4320" w:hanging="360"/>
      </w:pPr>
      <w:rPr>
        <w:rFonts w:ascii="Wingdings" w:hAnsi="Wingdings" w:hint="default"/>
      </w:rPr>
    </w:lvl>
    <w:lvl w:ilvl="6" w:tplc="47028378">
      <w:start w:val="1"/>
      <w:numFmt w:val="bullet"/>
      <w:lvlText w:val=""/>
      <w:lvlJc w:val="left"/>
      <w:pPr>
        <w:tabs>
          <w:tab w:val="num" w:pos="5040"/>
        </w:tabs>
        <w:ind w:left="5040" w:hanging="360"/>
      </w:pPr>
      <w:rPr>
        <w:rFonts w:ascii="Symbol" w:hAnsi="Symbol" w:hint="default"/>
      </w:rPr>
    </w:lvl>
    <w:lvl w:ilvl="7" w:tplc="182E0D92">
      <w:start w:val="1"/>
      <w:numFmt w:val="bullet"/>
      <w:lvlText w:val="o"/>
      <w:lvlJc w:val="left"/>
      <w:pPr>
        <w:tabs>
          <w:tab w:val="num" w:pos="5760"/>
        </w:tabs>
        <w:ind w:left="5760" w:hanging="360"/>
      </w:pPr>
      <w:rPr>
        <w:rFonts w:ascii="Courier New" w:hAnsi="Courier New" w:hint="default"/>
      </w:rPr>
    </w:lvl>
    <w:lvl w:ilvl="8" w:tplc="0ACEDA0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FD5D39"/>
    <w:multiLevelType w:val="hybridMultilevel"/>
    <w:tmpl w:val="568EE6A6"/>
    <w:lvl w:ilvl="0" w:tplc="384C3754">
      <w:start w:val="1"/>
      <w:numFmt w:val="decimal"/>
      <w:lvlText w:val="%1."/>
      <w:lvlJc w:val="left"/>
      <w:pPr>
        <w:tabs>
          <w:tab w:val="num" w:pos="340"/>
        </w:tabs>
        <w:ind w:left="340" w:hanging="340"/>
      </w:pPr>
      <w:rPr>
        <w:rFonts w:hint="default"/>
        <w:sz w:val="22"/>
      </w:rPr>
    </w:lvl>
    <w:lvl w:ilvl="1" w:tplc="ED3E1050">
      <w:start w:val="1"/>
      <w:numFmt w:val="bullet"/>
      <w:lvlText w:val="-"/>
      <w:lvlJc w:val="left"/>
      <w:pPr>
        <w:tabs>
          <w:tab w:val="num" w:pos="680"/>
        </w:tabs>
        <w:ind w:left="680" w:hanging="340"/>
      </w:pPr>
      <w:rPr>
        <w:rFonts w:ascii="Courier New" w:hAnsi="Courier New" w:hint="default"/>
      </w:rPr>
    </w:lvl>
    <w:lvl w:ilvl="2" w:tplc="407E9446">
      <w:start w:val="1"/>
      <w:numFmt w:val="bullet"/>
      <w:lvlText w:val=""/>
      <w:lvlJc w:val="left"/>
      <w:pPr>
        <w:tabs>
          <w:tab w:val="num" w:pos="2160"/>
        </w:tabs>
        <w:ind w:left="2160" w:hanging="360"/>
      </w:pPr>
      <w:rPr>
        <w:rFonts w:ascii="Wingdings" w:hAnsi="Wingdings" w:hint="default"/>
      </w:rPr>
    </w:lvl>
    <w:lvl w:ilvl="3" w:tplc="D2E2D244">
      <w:start w:val="1"/>
      <w:numFmt w:val="bullet"/>
      <w:lvlText w:val=""/>
      <w:lvlJc w:val="left"/>
      <w:pPr>
        <w:tabs>
          <w:tab w:val="num" w:pos="2880"/>
        </w:tabs>
        <w:ind w:left="2880" w:hanging="360"/>
      </w:pPr>
      <w:rPr>
        <w:rFonts w:ascii="Symbol" w:hAnsi="Symbol" w:hint="default"/>
      </w:rPr>
    </w:lvl>
    <w:lvl w:ilvl="4" w:tplc="325A1184">
      <w:start w:val="1"/>
      <w:numFmt w:val="bullet"/>
      <w:lvlText w:val="o"/>
      <w:lvlJc w:val="left"/>
      <w:pPr>
        <w:tabs>
          <w:tab w:val="num" w:pos="3600"/>
        </w:tabs>
        <w:ind w:left="3600" w:hanging="360"/>
      </w:pPr>
      <w:rPr>
        <w:rFonts w:ascii="Courier New" w:hAnsi="Courier New" w:hint="default"/>
      </w:rPr>
    </w:lvl>
    <w:lvl w:ilvl="5" w:tplc="4F4EDEEE">
      <w:start w:val="1"/>
      <w:numFmt w:val="bullet"/>
      <w:lvlText w:val=""/>
      <w:lvlJc w:val="left"/>
      <w:pPr>
        <w:tabs>
          <w:tab w:val="num" w:pos="4320"/>
        </w:tabs>
        <w:ind w:left="4320" w:hanging="360"/>
      </w:pPr>
      <w:rPr>
        <w:rFonts w:ascii="Wingdings" w:hAnsi="Wingdings" w:hint="default"/>
      </w:rPr>
    </w:lvl>
    <w:lvl w:ilvl="6" w:tplc="078AB10E">
      <w:start w:val="1"/>
      <w:numFmt w:val="bullet"/>
      <w:lvlText w:val=""/>
      <w:lvlJc w:val="left"/>
      <w:pPr>
        <w:tabs>
          <w:tab w:val="num" w:pos="5040"/>
        </w:tabs>
        <w:ind w:left="5040" w:hanging="360"/>
      </w:pPr>
      <w:rPr>
        <w:rFonts w:ascii="Symbol" w:hAnsi="Symbol" w:hint="default"/>
      </w:rPr>
    </w:lvl>
    <w:lvl w:ilvl="7" w:tplc="1CBE11A0">
      <w:start w:val="1"/>
      <w:numFmt w:val="bullet"/>
      <w:lvlText w:val="o"/>
      <w:lvlJc w:val="left"/>
      <w:pPr>
        <w:tabs>
          <w:tab w:val="num" w:pos="5760"/>
        </w:tabs>
        <w:ind w:left="5760" w:hanging="360"/>
      </w:pPr>
      <w:rPr>
        <w:rFonts w:ascii="Courier New" w:hAnsi="Courier New" w:hint="default"/>
      </w:rPr>
    </w:lvl>
    <w:lvl w:ilvl="8" w:tplc="7116D20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C714E0"/>
    <w:multiLevelType w:val="hybridMultilevel"/>
    <w:tmpl w:val="160E66DA"/>
    <w:lvl w:ilvl="0" w:tplc="5958FAF0">
      <w:start w:val="1"/>
      <w:numFmt w:val="bullet"/>
      <w:lvlText w:val=""/>
      <w:lvlJc w:val="left"/>
      <w:pPr>
        <w:ind w:left="1080" w:hanging="360"/>
      </w:pPr>
      <w:rPr>
        <w:rFonts w:ascii="Symbol" w:hAnsi="Symbol"/>
      </w:rPr>
    </w:lvl>
    <w:lvl w:ilvl="1" w:tplc="7D269F24">
      <w:start w:val="1"/>
      <w:numFmt w:val="bullet"/>
      <w:lvlText w:val=""/>
      <w:lvlJc w:val="left"/>
      <w:pPr>
        <w:ind w:left="1080" w:hanging="360"/>
      </w:pPr>
      <w:rPr>
        <w:rFonts w:ascii="Symbol" w:hAnsi="Symbol"/>
      </w:rPr>
    </w:lvl>
    <w:lvl w:ilvl="2" w:tplc="A68CC188">
      <w:start w:val="1"/>
      <w:numFmt w:val="bullet"/>
      <w:lvlText w:val=""/>
      <w:lvlJc w:val="left"/>
      <w:pPr>
        <w:ind w:left="1080" w:hanging="360"/>
      </w:pPr>
      <w:rPr>
        <w:rFonts w:ascii="Symbol" w:hAnsi="Symbol"/>
      </w:rPr>
    </w:lvl>
    <w:lvl w:ilvl="3" w:tplc="F5601C34">
      <w:start w:val="1"/>
      <w:numFmt w:val="bullet"/>
      <w:lvlText w:val=""/>
      <w:lvlJc w:val="left"/>
      <w:pPr>
        <w:ind w:left="1080" w:hanging="360"/>
      </w:pPr>
      <w:rPr>
        <w:rFonts w:ascii="Symbol" w:hAnsi="Symbol"/>
      </w:rPr>
    </w:lvl>
    <w:lvl w:ilvl="4" w:tplc="36244F88">
      <w:start w:val="1"/>
      <w:numFmt w:val="bullet"/>
      <w:lvlText w:val=""/>
      <w:lvlJc w:val="left"/>
      <w:pPr>
        <w:ind w:left="1080" w:hanging="360"/>
      </w:pPr>
      <w:rPr>
        <w:rFonts w:ascii="Symbol" w:hAnsi="Symbol"/>
      </w:rPr>
    </w:lvl>
    <w:lvl w:ilvl="5" w:tplc="94E0FDF4">
      <w:start w:val="1"/>
      <w:numFmt w:val="bullet"/>
      <w:lvlText w:val=""/>
      <w:lvlJc w:val="left"/>
      <w:pPr>
        <w:ind w:left="1080" w:hanging="360"/>
      </w:pPr>
      <w:rPr>
        <w:rFonts w:ascii="Symbol" w:hAnsi="Symbol"/>
      </w:rPr>
    </w:lvl>
    <w:lvl w:ilvl="6" w:tplc="FF62E3C0">
      <w:start w:val="1"/>
      <w:numFmt w:val="bullet"/>
      <w:lvlText w:val=""/>
      <w:lvlJc w:val="left"/>
      <w:pPr>
        <w:ind w:left="1080" w:hanging="360"/>
      </w:pPr>
      <w:rPr>
        <w:rFonts w:ascii="Symbol" w:hAnsi="Symbol"/>
      </w:rPr>
    </w:lvl>
    <w:lvl w:ilvl="7" w:tplc="D42C528A">
      <w:start w:val="1"/>
      <w:numFmt w:val="bullet"/>
      <w:lvlText w:val=""/>
      <w:lvlJc w:val="left"/>
      <w:pPr>
        <w:ind w:left="1080" w:hanging="360"/>
      </w:pPr>
      <w:rPr>
        <w:rFonts w:ascii="Symbol" w:hAnsi="Symbol"/>
      </w:rPr>
    </w:lvl>
    <w:lvl w:ilvl="8" w:tplc="D494AF9C">
      <w:start w:val="1"/>
      <w:numFmt w:val="bullet"/>
      <w:lvlText w:val=""/>
      <w:lvlJc w:val="left"/>
      <w:pPr>
        <w:ind w:left="1080" w:hanging="360"/>
      </w:pPr>
      <w:rPr>
        <w:rFonts w:ascii="Symbol" w:hAnsi="Symbol"/>
      </w:rPr>
    </w:lvl>
  </w:abstractNum>
  <w:abstractNum w:abstractNumId="28" w15:restartNumberingAfterBreak="0">
    <w:nsid w:val="30EB6D72"/>
    <w:multiLevelType w:val="hybridMultilevel"/>
    <w:tmpl w:val="CC0EA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13F0526"/>
    <w:multiLevelType w:val="hybridMultilevel"/>
    <w:tmpl w:val="1EB8F046"/>
    <w:lvl w:ilvl="0" w:tplc="FB34B5E2">
      <w:numFmt w:val="bullet"/>
      <w:lvlText w:val="•"/>
      <w:lvlJc w:val="left"/>
      <w:pPr>
        <w:ind w:left="870" w:hanging="51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45A1CBC"/>
    <w:multiLevelType w:val="hybridMultilevel"/>
    <w:tmpl w:val="11EAA2EA"/>
    <w:lvl w:ilvl="0" w:tplc="6C324F12">
      <w:start w:val="1"/>
      <w:numFmt w:val="bullet"/>
      <w:lvlText w:val=""/>
      <w:lvlJc w:val="left"/>
      <w:pPr>
        <w:tabs>
          <w:tab w:val="num" w:pos="720"/>
        </w:tabs>
        <w:ind w:left="720" w:hanging="360"/>
      </w:pPr>
      <w:rPr>
        <w:rFonts w:ascii="Symbol" w:hAnsi="Symbol" w:hint="default"/>
      </w:rPr>
    </w:lvl>
    <w:lvl w:ilvl="1" w:tplc="B3BCE57E" w:tentative="1">
      <w:start w:val="1"/>
      <w:numFmt w:val="bullet"/>
      <w:lvlText w:val=""/>
      <w:lvlJc w:val="left"/>
      <w:pPr>
        <w:tabs>
          <w:tab w:val="num" w:pos="1440"/>
        </w:tabs>
        <w:ind w:left="1440" w:hanging="360"/>
      </w:pPr>
      <w:rPr>
        <w:rFonts w:ascii="Symbol" w:hAnsi="Symbol" w:hint="default"/>
      </w:rPr>
    </w:lvl>
    <w:lvl w:ilvl="2" w:tplc="93CC9FD0" w:tentative="1">
      <w:start w:val="1"/>
      <w:numFmt w:val="bullet"/>
      <w:lvlText w:val=""/>
      <w:lvlJc w:val="left"/>
      <w:pPr>
        <w:tabs>
          <w:tab w:val="num" w:pos="2160"/>
        </w:tabs>
        <w:ind w:left="2160" w:hanging="360"/>
      </w:pPr>
      <w:rPr>
        <w:rFonts w:ascii="Symbol" w:hAnsi="Symbol" w:hint="default"/>
      </w:rPr>
    </w:lvl>
    <w:lvl w:ilvl="3" w:tplc="57468486" w:tentative="1">
      <w:start w:val="1"/>
      <w:numFmt w:val="bullet"/>
      <w:lvlText w:val=""/>
      <w:lvlJc w:val="left"/>
      <w:pPr>
        <w:tabs>
          <w:tab w:val="num" w:pos="2880"/>
        </w:tabs>
        <w:ind w:left="2880" w:hanging="360"/>
      </w:pPr>
      <w:rPr>
        <w:rFonts w:ascii="Symbol" w:hAnsi="Symbol" w:hint="default"/>
      </w:rPr>
    </w:lvl>
    <w:lvl w:ilvl="4" w:tplc="8D743052" w:tentative="1">
      <w:start w:val="1"/>
      <w:numFmt w:val="bullet"/>
      <w:lvlText w:val=""/>
      <w:lvlJc w:val="left"/>
      <w:pPr>
        <w:tabs>
          <w:tab w:val="num" w:pos="3600"/>
        </w:tabs>
        <w:ind w:left="3600" w:hanging="360"/>
      </w:pPr>
      <w:rPr>
        <w:rFonts w:ascii="Symbol" w:hAnsi="Symbol" w:hint="default"/>
      </w:rPr>
    </w:lvl>
    <w:lvl w:ilvl="5" w:tplc="42728A00" w:tentative="1">
      <w:start w:val="1"/>
      <w:numFmt w:val="bullet"/>
      <w:lvlText w:val=""/>
      <w:lvlJc w:val="left"/>
      <w:pPr>
        <w:tabs>
          <w:tab w:val="num" w:pos="4320"/>
        </w:tabs>
        <w:ind w:left="4320" w:hanging="360"/>
      </w:pPr>
      <w:rPr>
        <w:rFonts w:ascii="Symbol" w:hAnsi="Symbol" w:hint="default"/>
      </w:rPr>
    </w:lvl>
    <w:lvl w:ilvl="6" w:tplc="867EFEF8" w:tentative="1">
      <w:start w:val="1"/>
      <w:numFmt w:val="bullet"/>
      <w:lvlText w:val=""/>
      <w:lvlJc w:val="left"/>
      <w:pPr>
        <w:tabs>
          <w:tab w:val="num" w:pos="5040"/>
        </w:tabs>
        <w:ind w:left="5040" w:hanging="360"/>
      </w:pPr>
      <w:rPr>
        <w:rFonts w:ascii="Symbol" w:hAnsi="Symbol" w:hint="default"/>
      </w:rPr>
    </w:lvl>
    <w:lvl w:ilvl="7" w:tplc="05922CB0" w:tentative="1">
      <w:start w:val="1"/>
      <w:numFmt w:val="bullet"/>
      <w:lvlText w:val=""/>
      <w:lvlJc w:val="left"/>
      <w:pPr>
        <w:tabs>
          <w:tab w:val="num" w:pos="5760"/>
        </w:tabs>
        <w:ind w:left="5760" w:hanging="360"/>
      </w:pPr>
      <w:rPr>
        <w:rFonts w:ascii="Symbol" w:hAnsi="Symbol" w:hint="default"/>
      </w:rPr>
    </w:lvl>
    <w:lvl w:ilvl="8" w:tplc="CB3C3B4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56B15F6"/>
    <w:multiLevelType w:val="hybridMultilevel"/>
    <w:tmpl w:val="F996B75C"/>
    <w:lvl w:ilvl="0" w:tplc="7026D41E">
      <w:start w:val="1"/>
      <w:numFmt w:val="decimal"/>
      <w:pStyle w:val="Literaturereferences"/>
      <w:lvlText w:val="%1)"/>
      <w:lvlJc w:val="left"/>
      <w:pPr>
        <w:tabs>
          <w:tab w:val="num" w:pos="1060"/>
        </w:tabs>
        <w:ind w:left="1060" w:hanging="340"/>
      </w:pPr>
      <w:rPr>
        <w:rFonts w:hint="default"/>
      </w:rPr>
    </w:lvl>
    <w:lvl w:ilvl="1" w:tplc="35661220" w:tentative="1">
      <w:start w:val="1"/>
      <w:numFmt w:val="lowerLetter"/>
      <w:lvlText w:val="%2."/>
      <w:lvlJc w:val="left"/>
      <w:pPr>
        <w:tabs>
          <w:tab w:val="num" w:pos="1440"/>
        </w:tabs>
        <w:ind w:left="1440" w:hanging="360"/>
      </w:pPr>
    </w:lvl>
    <w:lvl w:ilvl="2" w:tplc="CE809806" w:tentative="1">
      <w:start w:val="1"/>
      <w:numFmt w:val="lowerRoman"/>
      <w:lvlText w:val="%3."/>
      <w:lvlJc w:val="right"/>
      <w:pPr>
        <w:tabs>
          <w:tab w:val="num" w:pos="2160"/>
        </w:tabs>
        <w:ind w:left="2160" w:hanging="180"/>
      </w:pPr>
    </w:lvl>
    <w:lvl w:ilvl="3" w:tplc="B8563728" w:tentative="1">
      <w:start w:val="1"/>
      <w:numFmt w:val="decimal"/>
      <w:lvlText w:val="%4."/>
      <w:lvlJc w:val="left"/>
      <w:pPr>
        <w:tabs>
          <w:tab w:val="num" w:pos="2880"/>
        </w:tabs>
        <w:ind w:left="2880" w:hanging="360"/>
      </w:pPr>
    </w:lvl>
    <w:lvl w:ilvl="4" w:tplc="707A9A96" w:tentative="1">
      <w:start w:val="1"/>
      <w:numFmt w:val="lowerLetter"/>
      <w:lvlText w:val="%5."/>
      <w:lvlJc w:val="left"/>
      <w:pPr>
        <w:tabs>
          <w:tab w:val="num" w:pos="3600"/>
        </w:tabs>
        <w:ind w:left="3600" w:hanging="360"/>
      </w:pPr>
    </w:lvl>
    <w:lvl w:ilvl="5" w:tplc="DF764EA4" w:tentative="1">
      <w:start w:val="1"/>
      <w:numFmt w:val="lowerRoman"/>
      <w:lvlText w:val="%6."/>
      <w:lvlJc w:val="right"/>
      <w:pPr>
        <w:tabs>
          <w:tab w:val="num" w:pos="4320"/>
        </w:tabs>
        <w:ind w:left="4320" w:hanging="180"/>
      </w:pPr>
    </w:lvl>
    <w:lvl w:ilvl="6" w:tplc="7BA26692" w:tentative="1">
      <w:start w:val="1"/>
      <w:numFmt w:val="decimal"/>
      <w:lvlText w:val="%7."/>
      <w:lvlJc w:val="left"/>
      <w:pPr>
        <w:tabs>
          <w:tab w:val="num" w:pos="5040"/>
        </w:tabs>
        <w:ind w:left="5040" w:hanging="360"/>
      </w:pPr>
    </w:lvl>
    <w:lvl w:ilvl="7" w:tplc="77F0B3A6" w:tentative="1">
      <w:start w:val="1"/>
      <w:numFmt w:val="lowerLetter"/>
      <w:lvlText w:val="%8."/>
      <w:lvlJc w:val="left"/>
      <w:pPr>
        <w:tabs>
          <w:tab w:val="num" w:pos="5760"/>
        </w:tabs>
        <w:ind w:left="5760" w:hanging="360"/>
      </w:pPr>
    </w:lvl>
    <w:lvl w:ilvl="8" w:tplc="829CF7EC" w:tentative="1">
      <w:start w:val="1"/>
      <w:numFmt w:val="lowerRoman"/>
      <w:lvlText w:val="%9."/>
      <w:lvlJc w:val="right"/>
      <w:pPr>
        <w:tabs>
          <w:tab w:val="num" w:pos="6480"/>
        </w:tabs>
        <w:ind w:left="6480" w:hanging="180"/>
      </w:pPr>
    </w:lvl>
  </w:abstractNum>
  <w:abstractNum w:abstractNumId="32" w15:restartNumberingAfterBreak="0">
    <w:nsid w:val="3C776757"/>
    <w:multiLevelType w:val="hybridMultilevel"/>
    <w:tmpl w:val="E8C8FCF6"/>
    <w:lvl w:ilvl="0" w:tplc="3A96D716">
      <w:start w:val="1"/>
      <w:numFmt w:val="decimal"/>
      <w:lvlText w:val="%1."/>
      <w:lvlJc w:val="left"/>
      <w:pPr>
        <w:ind w:left="720" w:hanging="360"/>
      </w:pPr>
      <w:rPr>
        <w:rFonts w:hint="default"/>
        <w:color w:val="1C1D1E"/>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D227E29"/>
    <w:multiLevelType w:val="hybridMultilevel"/>
    <w:tmpl w:val="89563D6C"/>
    <w:lvl w:ilvl="0" w:tplc="04090019">
      <w:start w:val="1"/>
      <w:numFmt w:val="lowerLetter"/>
      <w:lvlText w:val="%1."/>
      <w:lvlJc w:val="left"/>
      <w:pPr>
        <w:ind w:left="720" w:hanging="360"/>
      </w:pPr>
      <w:rPr>
        <w:rFonts w:hint="default"/>
        <w:color w:val="740F32"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E963F36"/>
    <w:multiLevelType w:val="multilevel"/>
    <w:tmpl w:val="F0DA87DC"/>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1FE756E"/>
    <w:multiLevelType w:val="hybridMultilevel"/>
    <w:tmpl w:val="B4BE8A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424B7C1F"/>
    <w:multiLevelType w:val="hybridMultilevel"/>
    <w:tmpl w:val="F0A45B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29A46A5"/>
    <w:multiLevelType w:val="hybridMultilevel"/>
    <w:tmpl w:val="881AB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6073012"/>
    <w:multiLevelType w:val="hybridMultilevel"/>
    <w:tmpl w:val="D26E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A421859"/>
    <w:multiLevelType w:val="hybridMultilevel"/>
    <w:tmpl w:val="5144171A"/>
    <w:lvl w:ilvl="0" w:tplc="11CC0072">
      <w:start w:val="1"/>
      <w:numFmt w:val="bullet"/>
      <w:pStyle w:val="A-Boxliste"/>
      <w:lvlText w:val=""/>
      <w:lvlJc w:val="left"/>
      <w:pPr>
        <w:tabs>
          <w:tab w:val="num" w:pos="227"/>
        </w:tabs>
        <w:ind w:left="227" w:hanging="227"/>
      </w:pPr>
      <w:rPr>
        <w:rFonts w:ascii="Symbol" w:hAnsi="Symbol" w:hint="default"/>
        <w:color w:val="740F32"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785D6E"/>
    <w:multiLevelType w:val="hybridMultilevel"/>
    <w:tmpl w:val="0F741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2DE5C35"/>
    <w:multiLevelType w:val="hybridMultilevel"/>
    <w:tmpl w:val="0EF2B49A"/>
    <w:lvl w:ilvl="0" w:tplc="9B0814F2">
      <w:start w:val="1"/>
      <w:numFmt w:val="decimal"/>
      <w:pStyle w:val="Heading1nummererte"/>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4C38DE"/>
    <w:multiLevelType w:val="hybridMultilevel"/>
    <w:tmpl w:val="FADED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BFD3DFD"/>
    <w:multiLevelType w:val="hybridMultilevel"/>
    <w:tmpl w:val="145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E716F1"/>
    <w:multiLevelType w:val="hybridMultilevel"/>
    <w:tmpl w:val="1F986552"/>
    <w:lvl w:ilvl="0" w:tplc="6480F322">
      <w:start w:val="1"/>
      <w:numFmt w:val="bullet"/>
      <w:pStyle w:val="a-boxexamplelist"/>
      <w:lvlText w:val=""/>
      <w:lvlJc w:val="left"/>
      <w:pPr>
        <w:tabs>
          <w:tab w:val="num" w:pos="34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72A36"/>
    <w:multiLevelType w:val="hybridMultilevel"/>
    <w:tmpl w:val="D228E554"/>
    <w:lvl w:ilvl="0" w:tplc="32A44DC8">
      <w:start w:val="1"/>
      <w:numFmt w:val="bullet"/>
      <w:pStyle w:val="Punktliste"/>
      <w:lvlText w:val=""/>
      <w:lvlJc w:val="left"/>
      <w:pPr>
        <w:tabs>
          <w:tab w:val="num" w:pos="340"/>
        </w:tabs>
        <w:ind w:left="340" w:hanging="340"/>
      </w:pPr>
      <w:rPr>
        <w:rFonts w:ascii="Symbol" w:hAnsi="Symbol" w:hint="default"/>
        <w:sz w:val="22"/>
      </w:rPr>
    </w:lvl>
    <w:lvl w:ilvl="1" w:tplc="7960F748">
      <w:start w:val="1"/>
      <w:numFmt w:val="bullet"/>
      <w:lvlText w:val="-"/>
      <w:lvlJc w:val="left"/>
      <w:pPr>
        <w:tabs>
          <w:tab w:val="num" w:pos="680"/>
        </w:tabs>
        <w:ind w:left="680" w:hanging="340"/>
      </w:pPr>
      <w:rPr>
        <w:rFonts w:ascii="Courier New" w:hAnsi="Courier New" w:hint="default"/>
      </w:rPr>
    </w:lvl>
    <w:lvl w:ilvl="2" w:tplc="4CB2C3D4">
      <w:start w:val="1"/>
      <w:numFmt w:val="bullet"/>
      <w:lvlText w:val=""/>
      <w:lvlJc w:val="left"/>
      <w:pPr>
        <w:tabs>
          <w:tab w:val="num" w:pos="2160"/>
        </w:tabs>
        <w:ind w:left="2160" w:hanging="360"/>
      </w:pPr>
      <w:rPr>
        <w:rFonts w:ascii="Wingdings" w:hAnsi="Wingdings" w:hint="default"/>
      </w:rPr>
    </w:lvl>
    <w:lvl w:ilvl="3" w:tplc="0FE88DEE">
      <w:start w:val="1"/>
      <w:numFmt w:val="bullet"/>
      <w:lvlText w:val=""/>
      <w:lvlJc w:val="left"/>
      <w:pPr>
        <w:tabs>
          <w:tab w:val="num" w:pos="2880"/>
        </w:tabs>
        <w:ind w:left="2880" w:hanging="360"/>
      </w:pPr>
      <w:rPr>
        <w:rFonts w:ascii="Symbol" w:hAnsi="Symbol" w:hint="default"/>
      </w:rPr>
    </w:lvl>
    <w:lvl w:ilvl="4" w:tplc="484280AA">
      <w:start w:val="1"/>
      <w:numFmt w:val="bullet"/>
      <w:lvlText w:val="o"/>
      <w:lvlJc w:val="left"/>
      <w:pPr>
        <w:tabs>
          <w:tab w:val="num" w:pos="3600"/>
        </w:tabs>
        <w:ind w:left="3600" w:hanging="360"/>
      </w:pPr>
      <w:rPr>
        <w:rFonts w:ascii="Courier New" w:hAnsi="Courier New" w:hint="default"/>
      </w:rPr>
    </w:lvl>
    <w:lvl w:ilvl="5" w:tplc="940ABF98">
      <w:start w:val="1"/>
      <w:numFmt w:val="bullet"/>
      <w:lvlText w:val=""/>
      <w:lvlJc w:val="left"/>
      <w:pPr>
        <w:tabs>
          <w:tab w:val="num" w:pos="4320"/>
        </w:tabs>
        <w:ind w:left="4320" w:hanging="360"/>
      </w:pPr>
      <w:rPr>
        <w:rFonts w:ascii="Wingdings" w:hAnsi="Wingdings" w:hint="default"/>
      </w:rPr>
    </w:lvl>
    <w:lvl w:ilvl="6" w:tplc="E4E81D68">
      <w:start w:val="1"/>
      <w:numFmt w:val="bullet"/>
      <w:lvlText w:val=""/>
      <w:lvlJc w:val="left"/>
      <w:pPr>
        <w:tabs>
          <w:tab w:val="num" w:pos="5040"/>
        </w:tabs>
        <w:ind w:left="5040" w:hanging="360"/>
      </w:pPr>
      <w:rPr>
        <w:rFonts w:ascii="Symbol" w:hAnsi="Symbol" w:hint="default"/>
      </w:rPr>
    </w:lvl>
    <w:lvl w:ilvl="7" w:tplc="959AA1DE">
      <w:start w:val="1"/>
      <w:numFmt w:val="bullet"/>
      <w:lvlText w:val="o"/>
      <w:lvlJc w:val="left"/>
      <w:pPr>
        <w:tabs>
          <w:tab w:val="num" w:pos="5760"/>
        </w:tabs>
        <w:ind w:left="5760" w:hanging="360"/>
      </w:pPr>
      <w:rPr>
        <w:rFonts w:ascii="Courier New" w:hAnsi="Courier New" w:hint="default"/>
      </w:rPr>
    </w:lvl>
    <w:lvl w:ilvl="8" w:tplc="30164B30">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AE55A3"/>
    <w:multiLevelType w:val="hybridMultilevel"/>
    <w:tmpl w:val="3C08493A"/>
    <w:lvl w:ilvl="0" w:tplc="04140001">
      <w:start w:val="1"/>
      <w:numFmt w:val="bullet"/>
      <w:lvlText w:val=""/>
      <w:lvlJc w:val="left"/>
      <w:pPr>
        <w:ind w:left="1084" w:hanging="360"/>
      </w:pPr>
      <w:rPr>
        <w:rFonts w:ascii="Symbol" w:hAnsi="Symbol" w:hint="default"/>
      </w:rPr>
    </w:lvl>
    <w:lvl w:ilvl="1" w:tplc="04140003" w:tentative="1">
      <w:start w:val="1"/>
      <w:numFmt w:val="bullet"/>
      <w:lvlText w:val="o"/>
      <w:lvlJc w:val="left"/>
      <w:pPr>
        <w:ind w:left="1804" w:hanging="360"/>
      </w:pPr>
      <w:rPr>
        <w:rFonts w:ascii="Courier New" w:hAnsi="Courier New" w:cs="Courier New" w:hint="default"/>
      </w:rPr>
    </w:lvl>
    <w:lvl w:ilvl="2" w:tplc="04140005" w:tentative="1">
      <w:start w:val="1"/>
      <w:numFmt w:val="bullet"/>
      <w:lvlText w:val=""/>
      <w:lvlJc w:val="left"/>
      <w:pPr>
        <w:ind w:left="2524" w:hanging="360"/>
      </w:pPr>
      <w:rPr>
        <w:rFonts w:ascii="Wingdings" w:hAnsi="Wingdings" w:hint="default"/>
      </w:rPr>
    </w:lvl>
    <w:lvl w:ilvl="3" w:tplc="04140001" w:tentative="1">
      <w:start w:val="1"/>
      <w:numFmt w:val="bullet"/>
      <w:lvlText w:val=""/>
      <w:lvlJc w:val="left"/>
      <w:pPr>
        <w:ind w:left="3244" w:hanging="360"/>
      </w:pPr>
      <w:rPr>
        <w:rFonts w:ascii="Symbol" w:hAnsi="Symbol" w:hint="default"/>
      </w:rPr>
    </w:lvl>
    <w:lvl w:ilvl="4" w:tplc="04140003" w:tentative="1">
      <w:start w:val="1"/>
      <w:numFmt w:val="bullet"/>
      <w:lvlText w:val="o"/>
      <w:lvlJc w:val="left"/>
      <w:pPr>
        <w:ind w:left="3964" w:hanging="360"/>
      </w:pPr>
      <w:rPr>
        <w:rFonts w:ascii="Courier New" w:hAnsi="Courier New" w:cs="Courier New" w:hint="default"/>
      </w:rPr>
    </w:lvl>
    <w:lvl w:ilvl="5" w:tplc="04140005" w:tentative="1">
      <w:start w:val="1"/>
      <w:numFmt w:val="bullet"/>
      <w:lvlText w:val=""/>
      <w:lvlJc w:val="left"/>
      <w:pPr>
        <w:ind w:left="4684" w:hanging="360"/>
      </w:pPr>
      <w:rPr>
        <w:rFonts w:ascii="Wingdings" w:hAnsi="Wingdings" w:hint="default"/>
      </w:rPr>
    </w:lvl>
    <w:lvl w:ilvl="6" w:tplc="04140001" w:tentative="1">
      <w:start w:val="1"/>
      <w:numFmt w:val="bullet"/>
      <w:lvlText w:val=""/>
      <w:lvlJc w:val="left"/>
      <w:pPr>
        <w:ind w:left="5404" w:hanging="360"/>
      </w:pPr>
      <w:rPr>
        <w:rFonts w:ascii="Symbol" w:hAnsi="Symbol" w:hint="default"/>
      </w:rPr>
    </w:lvl>
    <w:lvl w:ilvl="7" w:tplc="04140003" w:tentative="1">
      <w:start w:val="1"/>
      <w:numFmt w:val="bullet"/>
      <w:lvlText w:val="o"/>
      <w:lvlJc w:val="left"/>
      <w:pPr>
        <w:ind w:left="6124" w:hanging="360"/>
      </w:pPr>
      <w:rPr>
        <w:rFonts w:ascii="Courier New" w:hAnsi="Courier New" w:cs="Courier New" w:hint="default"/>
      </w:rPr>
    </w:lvl>
    <w:lvl w:ilvl="8" w:tplc="04140005" w:tentative="1">
      <w:start w:val="1"/>
      <w:numFmt w:val="bullet"/>
      <w:lvlText w:val=""/>
      <w:lvlJc w:val="left"/>
      <w:pPr>
        <w:ind w:left="6844" w:hanging="360"/>
      </w:pPr>
      <w:rPr>
        <w:rFonts w:ascii="Wingdings" w:hAnsi="Wingdings" w:hint="default"/>
      </w:rPr>
    </w:lvl>
  </w:abstractNum>
  <w:abstractNum w:abstractNumId="47" w15:restartNumberingAfterBreak="0">
    <w:nsid w:val="6669188B"/>
    <w:multiLevelType w:val="hybridMultilevel"/>
    <w:tmpl w:val="576AFDBA"/>
    <w:styleLink w:val="StyleOutlinenumberedCourierNewBoldLeft0cmHanging0"/>
    <w:lvl w:ilvl="0" w:tplc="A7F2735E">
      <w:start w:val="1"/>
      <w:numFmt w:val="bullet"/>
      <w:lvlText w:val=""/>
      <w:lvlJc w:val="left"/>
      <w:pPr>
        <w:tabs>
          <w:tab w:val="num" w:pos="340"/>
        </w:tabs>
        <w:ind w:left="340" w:hanging="340"/>
      </w:pPr>
      <w:rPr>
        <w:rFonts w:ascii="Symbol" w:hAnsi="Symbol" w:hint="default"/>
        <w:sz w:val="22"/>
      </w:rPr>
    </w:lvl>
    <w:lvl w:ilvl="1" w:tplc="3E5CA322">
      <w:start w:val="1"/>
      <w:numFmt w:val="bullet"/>
      <w:lvlText w:val="-"/>
      <w:lvlJc w:val="left"/>
      <w:pPr>
        <w:tabs>
          <w:tab w:val="num" w:pos="680"/>
        </w:tabs>
        <w:ind w:left="680" w:hanging="340"/>
      </w:pPr>
      <w:rPr>
        <w:rFonts w:ascii="Courier New" w:hAnsi="Courier New"/>
        <w:b/>
        <w:bCs/>
        <w:sz w:val="22"/>
      </w:rPr>
    </w:lvl>
    <w:lvl w:ilvl="2" w:tplc="E79CEBD4">
      <w:start w:val="1"/>
      <w:numFmt w:val="bullet"/>
      <w:lvlText w:val=""/>
      <w:lvlJc w:val="left"/>
      <w:pPr>
        <w:tabs>
          <w:tab w:val="num" w:pos="2160"/>
        </w:tabs>
        <w:ind w:left="2160" w:hanging="360"/>
      </w:pPr>
      <w:rPr>
        <w:rFonts w:ascii="Wingdings" w:hAnsi="Wingdings" w:hint="default"/>
      </w:rPr>
    </w:lvl>
    <w:lvl w:ilvl="3" w:tplc="A2C26338">
      <w:start w:val="1"/>
      <w:numFmt w:val="bullet"/>
      <w:lvlText w:val=""/>
      <w:lvlJc w:val="left"/>
      <w:pPr>
        <w:tabs>
          <w:tab w:val="num" w:pos="2880"/>
        </w:tabs>
        <w:ind w:left="2880" w:hanging="360"/>
      </w:pPr>
      <w:rPr>
        <w:rFonts w:ascii="Symbol" w:hAnsi="Symbol" w:hint="default"/>
      </w:rPr>
    </w:lvl>
    <w:lvl w:ilvl="4" w:tplc="BFD25912">
      <w:start w:val="1"/>
      <w:numFmt w:val="bullet"/>
      <w:lvlText w:val="o"/>
      <w:lvlJc w:val="left"/>
      <w:pPr>
        <w:tabs>
          <w:tab w:val="num" w:pos="3600"/>
        </w:tabs>
        <w:ind w:left="3600" w:hanging="360"/>
      </w:pPr>
      <w:rPr>
        <w:rFonts w:ascii="Courier New" w:hAnsi="Courier New" w:hint="default"/>
      </w:rPr>
    </w:lvl>
    <w:lvl w:ilvl="5" w:tplc="59CEB484">
      <w:start w:val="1"/>
      <w:numFmt w:val="bullet"/>
      <w:lvlText w:val=""/>
      <w:lvlJc w:val="left"/>
      <w:pPr>
        <w:tabs>
          <w:tab w:val="num" w:pos="4320"/>
        </w:tabs>
        <w:ind w:left="4320" w:hanging="360"/>
      </w:pPr>
      <w:rPr>
        <w:rFonts w:ascii="Wingdings" w:hAnsi="Wingdings" w:hint="default"/>
      </w:rPr>
    </w:lvl>
    <w:lvl w:ilvl="6" w:tplc="C9626C20">
      <w:start w:val="1"/>
      <w:numFmt w:val="bullet"/>
      <w:lvlText w:val=""/>
      <w:lvlJc w:val="left"/>
      <w:pPr>
        <w:tabs>
          <w:tab w:val="num" w:pos="5040"/>
        </w:tabs>
        <w:ind w:left="5040" w:hanging="360"/>
      </w:pPr>
      <w:rPr>
        <w:rFonts w:ascii="Symbol" w:hAnsi="Symbol" w:hint="default"/>
      </w:rPr>
    </w:lvl>
    <w:lvl w:ilvl="7" w:tplc="8F38FC00">
      <w:start w:val="1"/>
      <w:numFmt w:val="bullet"/>
      <w:lvlText w:val="o"/>
      <w:lvlJc w:val="left"/>
      <w:pPr>
        <w:tabs>
          <w:tab w:val="num" w:pos="5760"/>
        </w:tabs>
        <w:ind w:left="5760" w:hanging="360"/>
      </w:pPr>
      <w:rPr>
        <w:rFonts w:ascii="Courier New" w:hAnsi="Courier New" w:hint="default"/>
      </w:rPr>
    </w:lvl>
    <w:lvl w:ilvl="8" w:tplc="2D046D72">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387E24"/>
    <w:multiLevelType w:val="hybridMultilevel"/>
    <w:tmpl w:val="398871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5006838">
    <w:abstractNumId w:val="6"/>
  </w:num>
  <w:num w:numId="2" w16cid:durableId="760636756">
    <w:abstractNumId w:val="5"/>
  </w:num>
  <w:num w:numId="3" w16cid:durableId="232590207">
    <w:abstractNumId w:val="4"/>
  </w:num>
  <w:num w:numId="4" w16cid:durableId="1697391087">
    <w:abstractNumId w:val="1"/>
  </w:num>
  <w:num w:numId="5" w16cid:durableId="350110114">
    <w:abstractNumId w:val="0"/>
  </w:num>
  <w:num w:numId="6" w16cid:durableId="1970932689">
    <w:abstractNumId w:val="3"/>
  </w:num>
  <w:num w:numId="7" w16cid:durableId="1709449555">
    <w:abstractNumId w:val="2"/>
  </w:num>
  <w:num w:numId="8" w16cid:durableId="1347752239">
    <w:abstractNumId w:val="31"/>
  </w:num>
  <w:num w:numId="9" w16cid:durableId="2121341353">
    <w:abstractNumId w:val="34"/>
  </w:num>
  <w:num w:numId="10" w16cid:durableId="2003509651">
    <w:abstractNumId w:val="45"/>
  </w:num>
  <w:num w:numId="11" w16cid:durableId="1073815522">
    <w:abstractNumId w:val="16"/>
  </w:num>
  <w:num w:numId="12" w16cid:durableId="1841774828">
    <w:abstractNumId w:val="10"/>
  </w:num>
  <w:num w:numId="13" w16cid:durableId="1678993534">
    <w:abstractNumId w:val="48"/>
  </w:num>
  <w:num w:numId="14" w16cid:durableId="1145127706">
    <w:abstractNumId w:val="47"/>
  </w:num>
  <w:num w:numId="15" w16cid:durableId="1948003534">
    <w:abstractNumId w:val="25"/>
  </w:num>
  <w:num w:numId="16" w16cid:durableId="1927303274">
    <w:abstractNumId w:val="13"/>
  </w:num>
  <w:num w:numId="17" w16cid:durableId="969357496">
    <w:abstractNumId w:val="9"/>
  </w:num>
  <w:num w:numId="18" w16cid:durableId="888420402">
    <w:abstractNumId w:val="45"/>
  </w:num>
  <w:num w:numId="19" w16cid:durableId="1897357041">
    <w:abstractNumId w:val="23"/>
  </w:num>
  <w:num w:numId="20" w16cid:durableId="1893692330">
    <w:abstractNumId w:val="19"/>
  </w:num>
  <w:num w:numId="21" w16cid:durableId="1091970277">
    <w:abstractNumId w:val="43"/>
  </w:num>
  <w:num w:numId="22" w16cid:durableId="965500176">
    <w:abstractNumId w:val="40"/>
  </w:num>
  <w:num w:numId="23" w16cid:durableId="1676419559">
    <w:abstractNumId w:val="39"/>
  </w:num>
  <w:num w:numId="24" w16cid:durableId="878199577">
    <w:abstractNumId w:val="44"/>
  </w:num>
  <w:num w:numId="25" w16cid:durableId="1885167273">
    <w:abstractNumId w:val="33"/>
  </w:num>
  <w:num w:numId="26" w16cid:durableId="1861582337">
    <w:abstractNumId w:val="42"/>
  </w:num>
  <w:num w:numId="27" w16cid:durableId="1928035642">
    <w:abstractNumId w:val="24"/>
  </w:num>
  <w:num w:numId="28" w16cid:durableId="750080359">
    <w:abstractNumId w:val="30"/>
  </w:num>
  <w:num w:numId="29" w16cid:durableId="1970236064">
    <w:abstractNumId w:val="8"/>
  </w:num>
  <w:num w:numId="30" w16cid:durableId="507985434">
    <w:abstractNumId w:val="41"/>
  </w:num>
  <w:num w:numId="31" w16cid:durableId="755516272">
    <w:abstractNumId w:val="17"/>
  </w:num>
  <w:num w:numId="32" w16cid:durableId="1989043434">
    <w:abstractNumId w:val="26"/>
  </w:num>
  <w:num w:numId="33" w16cid:durableId="681784008">
    <w:abstractNumId w:val="46"/>
  </w:num>
  <w:num w:numId="34" w16cid:durableId="891884562">
    <w:abstractNumId w:val="22"/>
  </w:num>
  <w:num w:numId="35" w16cid:durableId="1779637256">
    <w:abstractNumId w:val="38"/>
  </w:num>
  <w:num w:numId="36" w16cid:durableId="375155527">
    <w:abstractNumId w:val="37"/>
  </w:num>
  <w:num w:numId="37" w16cid:durableId="1192299937">
    <w:abstractNumId w:val="14"/>
  </w:num>
  <w:num w:numId="38" w16cid:durableId="1760100418">
    <w:abstractNumId w:val="29"/>
  </w:num>
  <w:num w:numId="39" w16cid:durableId="1936983377">
    <w:abstractNumId w:val="32"/>
  </w:num>
  <w:num w:numId="40" w16cid:durableId="6686630">
    <w:abstractNumId w:val="20"/>
  </w:num>
  <w:num w:numId="41" w16cid:durableId="1013804892">
    <w:abstractNumId w:val="21"/>
  </w:num>
  <w:num w:numId="42" w16cid:durableId="1675381695">
    <w:abstractNumId w:val="28"/>
  </w:num>
  <w:num w:numId="43" w16cid:durableId="821234345">
    <w:abstractNumId w:val="7"/>
  </w:num>
  <w:num w:numId="44" w16cid:durableId="860628885">
    <w:abstractNumId w:val="11"/>
  </w:num>
  <w:num w:numId="45" w16cid:durableId="332225353">
    <w:abstractNumId w:val="36"/>
  </w:num>
  <w:num w:numId="46" w16cid:durableId="769668410">
    <w:abstractNumId w:val="15"/>
  </w:num>
  <w:num w:numId="47" w16cid:durableId="139616029">
    <w:abstractNumId w:val="12"/>
  </w:num>
  <w:num w:numId="48" w16cid:durableId="1620838159">
    <w:abstractNumId w:val="27"/>
  </w:num>
  <w:num w:numId="49" w16cid:durableId="1370449263">
    <w:abstractNumId w:val="18"/>
  </w:num>
  <w:num w:numId="50" w16cid:durableId="117260179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proofState w:spelling="clean" w:grammar="clean"/>
  <w:attachedTemplate r:id="rId1"/>
  <w:defaultTabStop w:val="720"/>
  <w:autoHyphenation/>
  <w:hyphenationZone w:val="357"/>
  <w:drawingGridHorizontalSpacing w:val="108"/>
  <w:drawingGridVerticalSpacing w:val="181"/>
  <w:displayHorizontalDrawingGridEvery w:val="0"/>
  <w:displayVerticalDrawingGridEvery w:val="10"/>
  <w:noPunctuationKerning/>
  <w:characterSpacingControl w:val="doNotCompress"/>
  <w:hdrShapeDefaults>
    <o:shapedefaults v:ext="edit" spidmax="2050" fill="f" fillcolor="white" stroke="f">
      <v:fill color="white" on="f"/>
      <v:stroke on="f"/>
      <v:shadow offset=".74831mm,.74831mm"/>
      <v:textbox inset=",7.2pt,,7.2pt"/>
      <o:colormru v:ext="edit" colors="white,#c3bcb2,#d7d1c9,#e8e8e8,#8e837a,#615046,#b0a69d,#8579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elseforvaltningen numerisk norsk&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5xpzxsq0adscew90tvtr2fp9xdvwpsxz29&quot;&gt;Samehets&lt;record-ids&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10&lt;/item&gt;&lt;item&gt;811&lt;/item&gt;&lt;item&gt;812&lt;/item&gt;&lt;item&gt;813&lt;/item&gt;&lt;/record-ids&gt;&lt;/item&gt;&lt;/Libraries&gt;"/>
  </w:docVars>
  <w:rsids>
    <w:rsidRoot w:val="001413A3"/>
    <w:rsid w:val="00000662"/>
    <w:rsid w:val="00000F5B"/>
    <w:rsid w:val="00001589"/>
    <w:rsid w:val="00001753"/>
    <w:rsid w:val="00001D85"/>
    <w:rsid w:val="00003900"/>
    <w:rsid w:val="00003C67"/>
    <w:rsid w:val="00003D03"/>
    <w:rsid w:val="0000452B"/>
    <w:rsid w:val="00004AEA"/>
    <w:rsid w:val="0000609A"/>
    <w:rsid w:val="0000626C"/>
    <w:rsid w:val="00006587"/>
    <w:rsid w:val="00006731"/>
    <w:rsid w:val="000073D4"/>
    <w:rsid w:val="00007D8F"/>
    <w:rsid w:val="00010A4C"/>
    <w:rsid w:val="00010F92"/>
    <w:rsid w:val="00012E47"/>
    <w:rsid w:val="00013C67"/>
    <w:rsid w:val="00014C7C"/>
    <w:rsid w:val="00014DDF"/>
    <w:rsid w:val="00021205"/>
    <w:rsid w:val="00023754"/>
    <w:rsid w:val="00023A01"/>
    <w:rsid w:val="00023C47"/>
    <w:rsid w:val="000240EA"/>
    <w:rsid w:val="000242F6"/>
    <w:rsid w:val="00024D0C"/>
    <w:rsid w:val="0002527A"/>
    <w:rsid w:val="0002605D"/>
    <w:rsid w:val="00027581"/>
    <w:rsid w:val="00027AB8"/>
    <w:rsid w:val="00027ACB"/>
    <w:rsid w:val="00030A6E"/>
    <w:rsid w:val="00033484"/>
    <w:rsid w:val="000339C0"/>
    <w:rsid w:val="00033DAA"/>
    <w:rsid w:val="000345E2"/>
    <w:rsid w:val="000354FB"/>
    <w:rsid w:val="00035CFF"/>
    <w:rsid w:val="0003672C"/>
    <w:rsid w:val="00036C97"/>
    <w:rsid w:val="0003712D"/>
    <w:rsid w:val="000404D7"/>
    <w:rsid w:val="000419B9"/>
    <w:rsid w:val="0004202D"/>
    <w:rsid w:val="000420AE"/>
    <w:rsid w:val="0004247A"/>
    <w:rsid w:val="00042CFE"/>
    <w:rsid w:val="0004323C"/>
    <w:rsid w:val="00043F26"/>
    <w:rsid w:val="00044042"/>
    <w:rsid w:val="00044698"/>
    <w:rsid w:val="00044F81"/>
    <w:rsid w:val="0004566F"/>
    <w:rsid w:val="00045944"/>
    <w:rsid w:val="00045D6C"/>
    <w:rsid w:val="0004690A"/>
    <w:rsid w:val="0004725F"/>
    <w:rsid w:val="00047759"/>
    <w:rsid w:val="0005002A"/>
    <w:rsid w:val="00050046"/>
    <w:rsid w:val="00050582"/>
    <w:rsid w:val="000509C8"/>
    <w:rsid w:val="00050F07"/>
    <w:rsid w:val="00052CD8"/>
    <w:rsid w:val="00053FB7"/>
    <w:rsid w:val="000545CE"/>
    <w:rsid w:val="000545FE"/>
    <w:rsid w:val="000549F0"/>
    <w:rsid w:val="00054C3E"/>
    <w:rsid w:val="000556EF"/>
    <w:rsid w:val="00056630"/>
    <w:rsid w:val="0005695B"/>
    <w:rsid w:val="0005736F"/>
    <w:rsid w:val="000577D7"/>
    <w:rsid w:val="00060665"/>
    <w:rsid w:val="00060BE8"/>
    <w:rsid w:val="00062CC7"/>
    <w:rsid w:val="000639CD"/>
    <w:rsid w:val="000640EB"/>
    <w:rsid w:val="00065B95"/>
    <w:rsid w:val="00067221"/>
    <w:rsid w:val="00067419"/>
    <w:rsid w:val="000679A8"/>
    <w:rsid w:val="00067B2B"/>
    <w:rsid w:val="00067E38"/>
    <w:rsid w:val="00070874"/>
    <w:rsid w:val="0007182C"/>
    <w:rsid w:val="00071F31"/>
    <w:rsid w:val="0007202E"/>
    <w:rsid w:val="000729F7"/>
    <w:rsid w:val="00075095"/>
    <w:rsid w:val="00075D4D"/>
    <w:rsid w:val="000800EA"/>
    <w:rsid w:val="00080B96"/>
    <w:rsid w:val="00082007"/>
    <w:rsid w:val="00082958"/>
    <w:rsid w:val="0008619B"/>
    <w:rsid w:val="0008631A"/>
    <w:rsid w:val="00086641"/>
    <w:rsid w:val="000867E6"/>
    <w:rsid w:val="00086CF1"/>
    <w:rsid w:val="00087A14"/>
    <w:rsid w:val="00087ABB"/>
    <w:rsid w:val="00087D57"/>
    <w:rsid w:val="00090C67"/>
    <w:rsid w:val="00090ED1"/>
    <w:rsid w:val="00091FED"/>
    <w:rsid w:val="00092080"/>
    <w:rsid w:val="00092179"/>
    <w:rsid w:val="000922F8"/>
    <w:rsid w:val="00092B21"/>
    <w:rsid w:val="00093701"/>
    <w:rsid w:val="000943A1"/>
    <w:rsid w:val="00094402"/>
    <w:rsid w:val="0009454E"/>
    <w:rsid w:val="00094DCA"/>
    <w:rsid w:val="00094E85"/>
    <w:rsid w:val="00095CEF"/>
    <w:rsid w:val="00096444"/>
    <w:rsid w:val="0009662A"/>
    <w:rsid w:val="000968B2"/>
    <w:rsid w:val="00096FE0"/>
    <w:rsid w:val="0009725F"/>
    <w:rsid w:val="000973F3"/>
    <w:rsid w:val="00097B8B"/>
    <w:rsid w:val="000A045A"/>
    <w:rsid w:val="000A1A02"/>
    <w:rsid w:val="000A28D5"/>
    <w:rsid w:val="000A2B2C"/>
    <w:rsid w:val="000A2D23"/>
    <w:rsid w:val="000A3318"/>
    <w:rsid w:val="000A386A"/>
    <w:rsid w:val="000A3C9F"/>
    <w:rsid w:val="000A40C5"/>
    <w:rsid w:val="000A51E4"/>
    <w:rsid w:val="000A5A1A"/>
    <w:rsid w:val="000A62CE"/>
    <w:rsid w:val="000A674B"/>
    <w:rsid w:val="000A6ACF"/>
    <w:rsid w:val="000A6E6C"/>
    <w:rsid w:val="000A773E"/>
    <w:rsid w:val="000B0463"/>
    <w:rsid w:val="000B3B5C"/>
    <w:rsid w:val="000B4E63"/>
    <w:rsid w:val="000B582D"/>
    <w:rsid w:val="000B59F1"/>
    <w:rsid w:val="000B5C16"/>
    <w:rsid w:val="000B5F25"/>
    <w:rsid w:val="000B6887"/>
    <w:rsid w:val="000C127D"/>
    <w:rsid w:val="000C19A7"/>
    <w:rsid w:val="000C20BE"/>
    <w:rsid w:val="000C2955"/>
    <w:rsid w:val="000C29C6"/>
    <w:rsid w:val="000C42D2"/>
    <w:rsid w:val="000C4B1B"/>
    <w:rsid w:val="000C650E"/>
    <w:rsid w:val="000C69EE"/>
    <w:rsid w:val="000C6D3D"/>
    <w:rsid w:val="000C6FFA"/>
    <w:rsid w:val="000C7301"/>
    <w:rsid w:val="000D0250"/>
    <w:rsid w:val="000D0B13"/>
    <w:rsid w:val="000D16F9"/>
    <w:rsid w:val="000D2959"/>
    <w:rsid w:val="000D2E72"/>
    <w:rsid w:val="000D3B89"/>
    <w:rsid w:val="000D3E04"/>
    <w:rsid w:val="000D431A"/>
    <w:rsid w:val="000D4513"/>
    <w:rsid w:val="000D455C"/>
    <w:rsid w:val="000D4634"/>
    <w:rsid w:val="000D4C36"/>
    <w:rsid w:val="000D5173"/>
    <w:rsid w:val="000D6431"/>
    <w:rsid w:val="000D64E2"/>
    <w:rsid w:val="000D759C"/>
    <w:rsid w:val="000D75D0"/>
    <w:rsid w:val="000E0830"/>
    <w:rsid w:val="000E13D4"/>
    <w:rsid w:val="000E1923"/>
    <w:rsid w:val="000E1E2E"/>
    <w:rsid w:val="000E23AA"/>
    <w:rsid w:val="000E3063"/>
    <w:rsid w:val="000E38CE"/>
    <w:rsid w:val="000E3A54"/>
    <w:rsid w:val="000E5075"/>
    <w:rsid w:val="000E7D0A"/>
    <w:rsid w:val="000E7F67"/>
    <w:rsid w:val="000F04F8"/>
    <w:rsid w:val="000F0698"/>
    <w:rsid w:val="000F073B"/>
    <w:rsid w:val="000F0E4F"/>
    <w:rsid w:val="000F178B"/>
    <w:rsid w:val="000F19AE"/>
    <w:rsid w:val="000F2763"/>
    <w:rsid w:val="000F40C4"/>
    <w:rsid w:val="000F48E0"/>
    <w:rsid w:val="000F5077"/>
    <w:rsid w:val="000F5658"/>
    <w:rsid w:val="000F608B"/>
    <w:rsid w:val="000F6A85"/>
    <w:rsid w:val="000F7341"/>
    <w:rsid w:val="0010209B"/>
    <w:rsid w:val="00102D8A"/>
    <w:rsid w:val="00103706"/>
    <w:rsid w:val="00104184"/>
    <w:rsid w:val="00104BA0"/>
    <w:rsid w:val="0010539D"/>
    <w:rsid w:val="001056FF"/>
    <w:rsid w:val="00107772"/>
    <w:rsid w:val="00107969"/>
    <w:rsid w:val="00107A28"/>
    <w:rsid w:val="00107C74"/>
    <w:rsid w:val="00111827"/>
    <w:rsid w:val="001119EB"/>
    <w:rsid w:val="00111A25"/>
    <w:rsid w:val="00112384"/>
    <w:rsid w:val="00113571"/>
    <w:rsid w:val="00114049"/>
    <w:rsid w:val="001140D2"/>
    <w:rsid w:val="00114572"/>
    <w:rsid w:val="00114745"/>
    <w:rsid w:val="00115EE2"/>
    <w:rsid w:val="0011682C"/>
    <w:rsid w:val="0011696C"/>
    <w:rsid w:val="00116C29"/>
    <w:rsid w:val="00116FE5"/>
    <w:rsid w:val="00117562"/>
    <w:rsid w:val="00117F60"/>
    <w:rsid w:val="001203EB"/>
    <w:rsid w:val="00120DB1"/>
    <w:rsid w:val="00121616"/>
    <w:rsid w:val="0012295F"/>
    <w:rsid w:val="00123ED7"/>
    <w:rsid w:val="00124094"/>
    <w:rsid w:val="001242E7"/>
    <w:rsid w:val="0012584A"/>
    <w:rsid w:val="00127741"/>
    <w:rsid w:val="0013070B"/>
    <w:rsid w:val="00130A97"/>
    <w:rsid w:val="00131391"/>
    <w:rsid w:val="00132792"/>
    <w:rsid w:val="00133786"/>
    <w:rsid w:val="00133AD5"/>
    <w:rsid w:val="00134822"/>
    <w:rsid w:val="0013602E"/>
    <w:rsid w:val="001375DA"/>
    <w:rsid w:val="00137EDE"/>
    <w:rsid w:val="00137F6F"/>
    <w:rsid w:val="0014127B"/>
    <w:rsid w:val="001413A3"/>
    <w:rsid w:val="00143141"/>
    <w:rsid w:val="00144090"/>
    <w:rsid w:val="00144EF5"/>
    <w:rsid w:val="00145758"/>
    <w:rsid w:val="00145897"/>
    <w:rsid w:val="00147A9A"/>
    <w:rsid w:val="00150868"/>
    <w:rsid w:val="00150D74"/>
    <w:rsid w:val="00151F76"/>
    <w:rsid w:val="001522ED"/>
    <w:rsid w:val="001532F3"/>
    <w:rsid w:val="00153BFA"/>
    <w:rsid w:val="00153D4F"/>
    <w:rsid w:val="00153FF6"/>
    <w:rsid w:val="00155CD6"/>
    <w:rsid w:val="00156529"/>
    <w:rsid w:val="0015655E"/>
    <w:rsid w:val="001565BD"/>
    <w:rsid w:val="00157411"/>
    <w:rsid w:val="00157696"/>
    <w:rsid w:val="0015797C"/>
    <w:rsid w:val="0016021B"/>
    <w:rsid w:val="00161809"/>
    <w:rsid w:val="00162988"/>
    <w:rsid w:val="00164AC2"/>
    <w:rsid w:val="00164D9F"/>
    <w:rsid w:val="0016645C"/>
    <w:rsid w:val="00166769"/>
    <w:rsid w:val="00167472"/>
    <w:rsid w:val="0016795C"/>
    <w:rsid w:val="00173122"/>
    <w:rsid w:val="00173684"/>
    <w:rsid w:val="00173A55"/>
    <w:rsid w:val="00173D7F"/>
    <w:rsid w:val="0017678E"/>
    <w:rsid w:val="00176AE1"/>
    <w:rsid w:val="00176E3C"/>
    <w:rsid w:val="00176F4D"/>
    <w:rsid w:val="001779DA"/>
    <w:rsid w:val="00177D6C"/>
    <w:rsid w:val="00181AE1"/>
    <w:rsid w:val="00182666"/>
    <w:rsid w:val="00185646"/>
    <w:rsid w:val="0018618B"/>
    <w:rsid w:val="001865CD"/>
    <w:rsid w:val="00186B79"/>
    <w:rsid w:val="00187006"/>
    <w:rsid w:val="001873A1"/>
    <w:rsid w:val="00187AE7"/>
    <w:rsid w:val="00187F6F"/>
    <w:rsid w:val="00190945"/>
    <w:rsid w:val="00191A3E"/>
    <w:rsid w:val="00191B9C"/>
    <w:rsid w:val="00191C87"/>
    <w:rsid w:val="00191D4D"/>
    <w:rsid w:val="00192955"/>
    <w:rsid w:val="001933B4"/>
    <w:rsid w:val="001936FF"/>
    <w:rsid w:val="0019589A"/>
    <w:rsid w:val="0019591A"/>
    <w:rsid w:val="00196AC0"/>
    <w:rsid w:val="00196FAC"/>
    <w:rsid w:val="001970C4"/>
    <w:rsid w:val="001975CD"/>
    <w:rsid w:val="001A0184"/>
    <w:rsid w:val="001A01A7"/>
    <w:rsid w:val="001A07F3"/>
    <w:rsid w:val="001A10D1"/>
    <w:rsid w:val="001A207F"/>
    <w:rsid w:val="001A2A64"/>
    <w:rsid w:val="001A32FA"/>
    <w:rsid w:val="001A3733"/>
    <w:rsid w:val="001A4999"/>
    <w:rsid w:val="001A4FB5"/>
    <w:rsid w:val="001A542B"/>
    <w:rsid w:val="001A54EC"/>
    <w:rsid w:val="001A59E4"/>
    <w:rsid w:val="001A688C"/>
    <w:rsid w:val="001A7A7A"/>
    <w:rsid w:val="001B04FC"/>
    <w:rsid w:val="001B0F45"/>
    <w:rsid w:val="001B1FBA"/>
    <w:rsid w:val="001B2A3C"/>
    <w:rsid w:val="001B2D41"/>
    <w:rsid w:val="001B3524"/>
    <w:rsid w:val="001B4673"/>
    <w:rsid w:val="001B4B9E"/>
    <w:rsid w:val="001B59BA"/>
    <w:rsid w:val="001B6247"/>
    <w:rsid w:val="001B6B1C"/>
    <w:rsid w:val="001B74FE"/>
    <w:rsid w:val="001B799E"/>
    <w:rsid w:val="001B7C98"/>
    <w:rsid w:val="001C099B"/>
    <w:rsid w:val="001C0C86"/>
    <w:rsid w:val="001C174F"/>
    <w:rsid w:val="001C1E96"/>
    <w:rsid w:val="001C23D8"/>
    <w:rsid w:val="001C280F"/>
    <w:rsid w:val="001C2D88"/>
    <w:rsid w:val="001C2D9F"/>
    <w:rsid w:val="001C3832"/>
    <w:rsid w:val="001C4537"/>
    <w:rsid w:val="001C4BBA"/>
    <w:rsid w:val="001C4EDD"/>
    <w:rsid w:val="001C5165"/>
    <w:rsid w:val="001C61AC"/>
    <w:rsid w:val="001C61C3"/>
    <w:rsid w:val="001C6351"/>
    <w:rsid w:val="001C68AF"/>
    <w:rsid w:val="001D1162"/>
    <w:rsid w:val="001D1422"/>
    <w:rsid w:val="001D1559"/>
    <w:rsid w:val="001D3A6F"/>
    <w:rsid w:val="001D42A4"/>
    <w:rsid w:val="001D52BE"/>
    <w:rsid w:val="001D6469"/>
    <w:rsid w:val="001D793F"/>
    <w:rsid w:val="001D7AE0"/>
    <w:rsid w:val="001D7CE6"/>
    <w:rsid w:val="001E0D89"/>
    <w:rsid w:val="001E0D92"/>
    <w:rsid w:val="001E0EE4"/>
    <w:rsid w:val="001E27F7"/>
    <w:rsid w:val="001E3364"/>
    <w:rsid w:val="001E4009"/>
    <w:rsid w:val="001E4A15"/>
    <w:rsid w:val="001E4F6B"/>
    <w:rsid w:val="001E4F9C"/>
    <w:rsid w:val="001E5D2C"/>
    <w:rsid w:val="001E5D63"/>
    <w:rsid w:val="001E5F87"/>
    <w:rsid w:val="001E6039"/>
    <w:rsid w:val="001E616A"/>
    <w:rsid w:val="001E63B3"/>
    <w:rsid w:val="001E663F"/>
    <w:rsid w:val="001E7253"/>
    <w:rsid w:val="001E7816"/>
    <w:rsid w:val="001E79BB"/>
    <w:rsid w:val="001E7EC4"/>
    <w:rsid w:val="001F095E"/>
    <w:rsid w:val="001F0A4C"/>
    <w:rsid w:val="001F0B04"/>
    <w:rsid w:val="001F3696"/>
    <w:rsid w:val="001F3895"/>
    <w:rsid w:val="001F4859"/>
    <w:rsid w:val="001F528D"/>
    <w:rsid w:val="001F5A21"/>
    <w:rsid w:val="001F5B25"/>
    <w:rsid w:val="001F6026"/>
    <w:rsid w:val="001F672B"/>
    <w:rsid w:val="001F6751"/>
    <w:rsid w:val="001F68E2"/>
    <w:rsid w:val="001F69C7"/>
    <w:rsid w:val="001F72F5"/>
    <w:rsid w:val="001F770F"/>
    <w:rsid w:val="001F7BB4"/>
    <w:rsid w:val="001F7D2D"/>
    <w:rsid w:val="00200751"/>
    <w:rsid w:val="00200B48"/>
    <w:rsid w:val="0020122E"/>
    <w:rsid w:val="00201EEF"/>
    <w:rsid w:val="002025B1"/>
    <w:rsid w:val="00202B91"/>
    <w:rsid w:val="00203333"/>
    <w:rsid w:val="002044F7"/>
    <w:rsid w:val="0020488B"/>
    <w:rsid w:val="0020512D"/>
    <w:rsid w:val="00205462"/>
    <w:rsid w:val="00205AF6"/>
    <w:rsid w:val="00205CDC"/>
    <w:rsid w:val="00205CEF"/>
    <w:rsid w:val="00206075"/>
    <w:rsid w:val="0020671F"/>
    <w:rsid w:val="00206D79"/>
    <w:rsid w:val="00206E67"/>
    <w:rsid w:val="002072EE"/>
    <w:rsid w:val="002113FA"/>
    <w:rsid w:val="00211ED7"/>
    <w:rsid w:val="002122C7"/>
    <w:rsid w:val="002129FD"/>
    <w:rsid w:val="00213313"/>
    <w:rsid w:val="0021376C"/>
    <w:rsid w:val="00213DB5"/>
    <w:rsid w:val="00214BD1"/>
    <w:rsid w:val="00214DFA"/>
    <w:rsid w:val="00214E2C"/>
    <w:rsid w:val="00215591"/>
    <w:rsid w:val="0021573C"/>
    <w:rsid w:val="00215D46"/>
    <w:rsid w:val="0021663B"/>
    <w:rsid w:val="0021684F"/>
    <w:rsid w:val="002172C0"/>
    <w:rsid w:val="002176D6"/>
    <w:rsid w:val="00217C51"/>
    <w:rsid w:val="002204BB"/>
    <w:rsid w:val="00220626"/>
    <w:rsid w:val="00221389"/>
    <w:rsid w:val="00221447"/>
    <w:rsid w:val="00222B4D"/>
    <w:rsid w:val="00222CA2"/>
    <w:rsid w:val="00223340"/>
    <w:rsid w:val="002236A4"/>
    <w:rsid w:val="002236E4"/>
    <w:rsid w:val="00225B02"/>
    <w:rsid w:val="00227CD8"/>
    <w:rsid w:val="0023122A"/>
    <w:rsid w:val="0023175C"/>
    <w:rsid w:val="0023222D"/>
    <w:rsid w:val="00232F04"/>
    <w:rsid w:val="0023349C"/>
    <w:rsid w:val="00234A4B"/>
    <w:rsid w:val="0023620B"/>
    <w:rsid w:val="00236311"/>
    <w:rsid w:val="0023693A"/>
    <w:rsid w:val="0023731F"/>
    <w:rsid w:val="0024044E"/>
    <w:rsid w:val="00240A41"/>
    <w:rsid w:val="002410B4"/>
    <w:rsid w:val="0024119F"/>
    <w:rsid w:val="0024211A"/>
    <w:rsid w:val="002423FE"/>
    <w:rsid w:val="00242939"/>
    <w:rsid w:val="0024359F"/>
    <w:rsid w:val="00243BC9"/>
    <w:rsid w:val="00244131"/>
    <w:rsid w:val="00244173"/>
    <w:rsid w:val="0024418F"/>
    <w:rsid w:val="00244D60"/>
    <w:rsid w:val="00245DB9"/>
    <w:rsid w:val="00246468"/>
    <w:rsid w:val="00247070"/>
    <w:rsid w:val="00247CC3"/>
    <w:rsid w:val="00247EDC"/>
    <w:rsid w:val="00247FA6"/>
    <w:rsid w:val="00251848"/>
    <w:rsid w:val="00252CB8"/>
    <w:rsid w:val="00252DFE"/>
    <w:rsid w:val="0025310B"/>
    <w:rsid w:val="00253772"/>
    <w:rsid w:val="00254A26"/>
    <w:rsid w:val="00255A70"/>
    <w:rsid w:val="002565E8"/>
    <w:rsid w:val="00260085"/>
    <w:rsid w:val="002608EC"/>
    <w:rsid w:val="00260B08"/>
    <w:rsid w:val="00260C10"/>
    <w:rsid w:val="00260DFF"/>
    <w:rsid w:val="002621DB"/>
    <w:rsid w:val="00263767"/>
    <w:rsid w:val="00264128"/>
    <w:rsid w:val="0026591C"/>
    <w:rsid w:val="00265DF4"/>
    <w:rsid w:val="002702FA"/>
    <w:rsid w:val="00271910"/>
    <w:rsid w:val="00272B67"/>
    <w:rsid w:val="00272D97"/>
    <w:rsid w:val="00272FBD"/>
    <w:rsid w:val="00273365"/>
    <w:rsid w:val="0027368B"/>
    <w:rsid w:val="00273BB2"/>
    <w:rsid w:val="00274F96"/>
    <w:rsid w:val="0027514A"/>
    <w:rsid w:val="00275915"/>
    <w:rsid w:val="00275A09"/>
    <w:rsid w:val="0027663F"/>
    <w:rsid w:val="00276B17"/>
    <w:rsid w:val="00276E3D"/>
    <w:rsid w:val="002774F4"/>
    <w:rsid w:val="00280152"/>
    <w:rsid w:val="002809C7"/>
    <w:rsid w:val="00280C4E"/>
    <w:rsid w:val="002813BB"/>
    <w:rsid w:val="0028152C"/>
    <w:rsid w:val="00281DEB"/>
    <w:rsid w:val="002822BC"/>
    <w:rsid w:val="0028288F"/>
    <w:rsid w:val="00283D03"/>
    <w:rsid w:val="00284086"/>
    <w:rsid w:val="002852BD"/>
    <w:rsid w:val="002855D5"/>
    <w:rsid w:val="00285E40"/>
    <w:rsid w:val="00286904"/>
    <w:rsid w:val="00286F36"/>
    <w:rsid w:val="00287207"/>
    <w:rsid w:val="0028724A"/>
    <w:rsid w:val="002875A9"/>
    <w:rsid w:val="00287659"/>
    <w:rsid w:val="00287B9F"/>
    <w:rsid w:val="00290BEE"/>
    <w:rsid w:val="00290DB8"/>
    <w:rsid w:val="00291349"/>
    <w:rsid w:val="002916AE"/>
    <w:rsid w:val="00292223"/>
    <w:rsid w:val="00292445"/>
    <w:rsid w:val="00292B1C"/>
    <w:rsid w:val="00292E66"/>
    <w:rsid w:val="00292FAF"/>
    <w:rsid w:val="00293056"/>
    <w:rsid w:val="0029425D"/>
    <w:rsid w:val="00294441"/>
    <w:rsid w:val="00294778"/>
    <w:rsid w:val="0029488C"/>
    <w:rsid w:val="00294923"/>
    <w:rsid w:val="002961B4"/>
    <w:rsid w:val="002965D0"/>
    <w:rsid w:val="00296BC6"/>
    <w:rsid w:val="00296F32"/>
    <w:rsid w:val="00296FC0"/>
    <w:rsid w:val="002A0ED1"/>
    <w:rsid w:val="002A1030"/>
    <w:rsid w:val="002A140B"/>
    <w:rsid w:val="002A188A"/>
    <w:rsid w:val="002A2073"/>
    <w:rsid w:val="002A219D"/>
    <w:rsid w:val="002A25B3"/>
    <w:rsid w:val="002A3E51"/>
    <w:rsid w:val="002A49E8"/>
    <w:rsid w:val="002A4A0E"/>
    <w:rsid w:val="002A4EA8"/>
    <w:rsid w:val="002A665A"/>
    <w:rsid w:val="002A7BAA"/>
    <w:rsid w:val="002A7F32"/>
    <w:rsid w:val="002B050A"/>
    <w:rsid w:val="002B051E"/>
    <w:rsid w:val="002B088E"/>
    <w:rsid w:val="002B17AB"/>
    <w:rsid w:val="002B1E9E"/>
    <w:rsid w:val="002B2011"/>
    <w:rsid w:val="002B3674"/>
    <w:rsid w:val="002B4E8D"/>
    <w:rsid w:val="002B5BC4"/>
    <w:rsid w:val="002B6516"/>
    <w:rsid w:val="002B6E42"/>
    <w:rsid w:val="002C0516"/>
    <w:rsid w:val="002C12AE"/>
    <w:rsid w:val="002C1505"/>
    <w:rsid w:val="002C4042"/>
    <w:rsid w:val="002C4233"/>
    <w:rsid w:val="002C4A8D"/>
    <w:rsid w:val="002C4B72"/>
    <w:rsid w:val="002C4DEB"/>
    <w:rsid w:val="002C57AF"/>
    <w:rsid w:val="002C58BD"/>
    <w:rsid w:val="002C6AA2"/>
    <w:rsid w:val="002C6EE3"/>
    <w:rsid w:val="002C7B7F"/>
    <w:rsid w:val="002D09EA"/>
    <w:rsid w:val="002D10B3"/>
    <w:rsid w:val="002D1E71"/>
    <w:rsid w:val="002D21E7"/>
    <w:rsid w:val="002D2392"/>
    <w:rsid w:val="002D28CE"/>
    <w:rsid w:val="002D2B61"/>
    <w:rsid w:val="002D4512"/>
    <w:rsid w:val="002D4E63"/>
    <w:rsid w:val="002D553F"/>
    <w:rsid w:val="002D587F"/>
    <w:rsid w:val="002D5B5D"/>
    <w:rsid w:val="002D5D7F"/>
    <w:rsid w:val="002D5DDA"/>
    <w:rsid w:val="002D6444"/>
    <w:rsid w:val="002D69DB"/>
    <w:rsid w:val="002D69F4"/>
    <w:rsid w:val="002D6A56"/>
    <w:rsid w:val="002D6CC2"/>
    <w:rsid w:val="002D730C"/>
    <w:rsid w:val="002E01D6"/>
    <w:rsid w:val="002E08C9"/>
    <w:rsid w:val="002E13A0"/>
    <w:rsid w:val="002E1824"/>
    <w:rsid w:val="002E1F4A"/>
    <w:rsid w:val="002E273F"/>
    <w:rsid w:val="002E27B4"/>
    <w:rsid w:val="002E2870"/>
    <w:rsid w:val="002E2E99"/>
    <w:rsid w:val="002E3122"/>
    <w:rsid w:val="002E3749"/>
    <w:rsid w:val="002E395C"/>
    <w:rsid w:val="002E5521"/>
    <w:rsid w:val="002E636D"/>
    <w:rsid w:val="002E6D90"/>
    <w:rsid w:val="002E728C"/>
    <w:rsid w:val="002E743F"/>
    <w:rsid w:val="002E791A"/>
    <w:rsid w:val="002E7D2A"/>
    <w:rsid w:val="002E7DEA"/>
    <w:rsid w:val="002F009D"/>
    <w:rsid w:val="002F0440"/>
    <w:rsid w:val="002F0D90"/>
    <w:rsid w:val="002F179F"/>
    <w:rsid w:val="002F2385"/>
    <w:rsid w:val="002F25A0"/>
    <w:rsid w:val="002F2C44"/>
    <w:rsid w:val="002F2FDF"/>
    <w:rsid w:val="002F3F23"/>
    <w:rsid w:val="002F41D1"/>
    <w:rsid w:val="002F458A"/>
    <w:rsid w:val="002F4EB3"/>
    <w:rsid w:val="002F58C1"/>
    <w:rsid w:val="002F5E2B"/>
    <w:rsid w:val="002F7392"/>
    <w:rsid w:val="002F73CF"/>
    <w:rsid w:val="002F73F1"/>
    <w:rsid w:val="002F7488"/>
    <w:rsid w:val="002F754D"/>
    <w:rsid w:val="003001BA"/>
    <w:rsid w:val="0030038C"/>
    <w:rsid w:val="003003F1"/>
    <w:rsid w:val="003013F4"/>
    <w:rsid w:val="003018B3"/>
    <w:rsid w:val="0030387A"/>
    <w:rsid w:val="00303F83"/>
    <w:rsid w:val="003048A3"/>
    <w:rsid w:val="003049AF"/>
    <w:rsid w:val="003054DA"/>
    <w:rsid w:val="00305C76"/>
    <w:rsid w:val="0030615C"/>
    <w:rsid w:val="00306F90"/>
    <w:rsid w:val="0031043A"/>
    <w:rsid w:val="00311413"/>
    <w:rsid w:val="003130BF"/>
    <w:rsid w:val="0031345A"/>
    <w:rsid w:val="00313B4B"/>
    <w:rsid w:val="00313EB9"/>
    <w:rsid w:val="0031520E"/>
    <w:rsid w:val="00315242"/>
    <w:rsid w:val="00315647"/>
    <w:rsid w:val="00315827"/>
    <w:rsid w:val="00315ABD"/>
    <w:rsid w:val="003171DA"/>
    <w:rsid w:val="003174BC"/>
    <w:rsid w:val="00317CED"/>
    <w:rsid w:val="00320464"/>
    <w:rsid w:val="00320D78"/>
    <w:rsid w:val="00321F99"/>
    <w:rsid w:val="00322AB7"/>
    <w:rsid w:val="003230A0"/>
    <w:rsid w:val="003230B1"/>
    <w:rsid w:val="00323318"/>
    <w:rsid w:val="003235D1"/>
    <w:rsid w:val="0032408E"/>
    <w:rsid w:val="003255AC"/>
    <w:rsid w:val="00325DFB"/>
    <w:rsid w:val="00326951"/>
    <w:rsid w:val="00326E38"/>
    <w:rsid w:val="00327AC2"/>
    <w:rsid w:val="0033032E"/>
    <w:rsid w:val="003313C3"/>
    <w:rsid w:val="00332047"/>
    <w:rsid w:val="003327CF"/>
    <w:rsid w:val="0033373E"/>
    <w:rsid w:val="00334C03"/>
    <w:rsid w:val="00337A5E"/>
    <w:rsid w:val="00340819"/>
    <w:rsid w:val="0034148E"/>
    <w:rsid w:val="003419BB"/>
    <w:rsid w:val="00342F6E"/>
    <w:rsid w:val="00343615"/>
    <w:rsid w:val="00344FED"/>
    <w:rsid w:val="00345132"/>
    <w:rsid w:val="0034599E"/>
    <w:rsid w:val="00345BC5"/>
    <w:rsid w:val="00345DAC"/>
    <w:rsid w:val="00346E5D"/>
    <w:rsid w:val="0034707A"/>
    <w:rsid w:val="0035028F"/>
    <w:rsid w:val="003505FF"/>
    <w:rsid w:val="00352433"/>
    <w:rsid w:val="00352EFE"/>
    <w:rsid w:val="00352FF4"/>
    <w:rsid w:val="003537C5"/>
    <w:rsid w:val="00353B95"/>
    <w:rsid w:val="00353C89"/>
    <w:rsid w:val="00354A84"/>
    <w:rsid w:val="00355483"/>
    <w:rsid w:val="00356037"/>
    <w:rsid w:val="00357579"/>
    <w:rsid w:val="0035759E"/>
    <w:rsid w:val="00357635"/>
    <w:rsid w:val="00357677"/>
    <w:rsid w:val="0036000B"/>
    <w:rsid w:val="00360843"/>
    <w:rsid w:val="003608BC"/>
    <w:rsid w:val="0036093E"/>
    <w:rsid w:val="0036098D"/>
    <w:rsid w:val="00361B95"/>
    <w:rsid w:val="0036243E"/>
    <w:rsid w:val="0036259A"/>
    <w:rsid w:val="003633C1"/>
    <w:rsid w:val="003639A2"/>
    <w:rsid w:val="00363E2E"/>
    <w:rsid w:val="00363ED9"/>
    <w:rsid w:val="00364052"/>
    <w:rsid w:val="00364222"/>
    <w:rsid w:val="003647C7"/>
    <w:rsid w:val="00364FFC"/>
    <w:rsid w:val="003658B4"/>
    <w:rsid w:val="00366A8A"/>
    <w:rsid w:val="00366E8B"/>
    <w:rsid w:val="003671A5"/>
    <w:rsid w:val="003703FE"/>
    <w:rsid w:val="00370BE1"/>
    <w:rsid w:val="003729DB"/>
    <w:rsid w:val="00372A29"/>
    <w:rsid w:val="00372D50"/>
    <w:rsid w:val="00372E52"/>
    <w:rsid w:val="00373117"/>
    <w:rsid w:val="0037376C"/>
    <w:rsid w:val="0037421E"/>
    <w:rsid w:val="00374A2F"/>
    <w:rsid w:val="00374C5F"/>
    <w:rsid w:val="00375B93"/>
    <w:rsid w:val="00375E30"/>
    <w:rsid w:val="00376799"/>
    <w:rsid w:val="00376805"/>
    <w:rsid w:val="00380319"/>
    <w:rsid w:val="00381228"/>
    <w:rsid w:val="00381251"/>
    <w:rsid w:val="00381423"/>
    <w:rsid w:val="003818C8"/>
    <w:rsid w:val="00381E1D"/>
    <w:rsid w:val="0038334C"/>
    <w:rsid w:val="0038357F"/>
    <w:rsid w:val="00384017"/>
    <w:rsid w:val="003843D8"/>
    <w:rsid w:val="00384D12"/>
    <w:rsid w:val="00385AAF"/>
    <w:rsid w:val="00385D3F"/>
    <w:rsid w:val="003862A8"/>
    <w:rsid w:val="00386515"/>
    <w:rsid w:val="00386753"/>
    <w:rsid w:val="00386B7F"/>
    <w:rsid w:val="00386FB4"/>
    <w:rsid w:val="0038771D"/>
    <w:rsid w:val="00387BE8"/>
    <w:rsid w:val="00391136"/>
    <w:rsid w:val="00391369"/>
    <w:rsid w:val="00392190"/>
    <w:rsid w:val="003924BE"/>
    <w:rsid w:val="00392638"/>
    <w:rsid w:val="00392F68"/>
    <w:rsid w:val="00393D03"/>
    <w:rsid w:val="00394B35"/>
    <w:rsid w:val="00394E90"/>
    <w:rsid w:val="003952B1"/>
    <w:rsid w:val="00395802"/>
    <w:rsid w:val="00395B67"/>
    <w:rsid w:val="0039643C"/>
    <w:rsid w:val="003974A1"/>
    <w:rsid w:val="00397AA6"/>
    <w:rsid w:val="003A03AA"/>
    <w:rsid w:val="003A0A24"/>
    <w:rsid w:val="003A11C4"/>
    <w:rsid w:val="003A181B"/>
    <w:rsid w:val="003A2770"/>
    <w:rsid w:val="003A297D"/>
    <w:rsid w:val="003A2F6E"/>
    <w:rsid w:val="003A318D"/>
    <w:rsid w:val="003A39A3"/>
    <w:rsid w:val="003A3B88"/>
    <w:rsid w:val="003A4325"/>
    <w:rsid w:val="003A4591"/>
    <w:rsid w:val="003A4A94"/>
    <w:rsid w:val="003A6082"/>
    <w:rsid w:val="003A6BF4"/>
    <w:rsid w:val="003A71E3"/>
    <w:rsid w:val="003A72A1"/>
    <w:rsid w:val="003B017F"/>
    <w:rsid w:val="003B09E5"/>
    <w:rsid w:val="003B0BFE"/>
    <w:rsid w:val="003B101C"/>
    <w:rsid w:val="003B1BCF"/>
    <w:rsid w:val="003B1C81"/>
    <w:rsid w:val="003B21C2"/>
    <w:rsid w:val="003B40AA"/>
    <w:rsid w:val="003B509B"/>
    <w:rsid w:val="003B5EF2"/>
    <w:rsid w:val="003B5FB7"/>
    <w:rsid w:val="003B63C2"/>
    <w:rsid w:val="003B6447"/>
    <w:rsid w:val="003B64A5"/>
    <w:rsid w:val="003B753A"/>
    <w:rsid w:val="003B7706"/>
    <w:rsid w:val="003C0039"/>
    <w:rsid w:val="003C0868"/>
    <w:rsid w:val="003C0F02"/>
    <w:rsid w:val="003C0F36"/>
    <w:rsid w:val="003C1100"/>
    <w:rsid w:val="003C143F"/>
    <w:rsid w:val="003C1DA7"/>
    <w:rsid w:val="003C2D9C"/>
    <w:rsid w:val="003C5F5D"/>
    <w:rsid w:val="003C668B"/>
    <w:rsid w:val="003C6FDB"/>
    <w:rsid w:val="003C7BC6"/>
    <w:rsid w:val="003D0443"/>
    <w:rsid w:val="003D0B06"/>
    <w:rsid w:val="003D17D8"/>
    <w:rsid w:val="003D29E6"/>
    <w:rsid w:val="003D4624"/>
    <w:rsid w:val="003D52A2"/>
    <w:rsid w:val="003D5339"/>
    <w:rsid w:val="003D655D"/>
    <w:rsid w:val="003D6D95"/>
    <w:rsid w:val="003D765F"/>
    <w:rsid w:val="003D7BD5"/>
    <w:rsid w:val="003E00CE"/>
    <w:rsid w:val="003E08A5"/>
    <w:rsid w:val="003E0F02"/>
    <w:rsid w:val="003E1104"/>
    <w:rsid w:val="003E31F3"/>
    <w:rsid w:val="003E3C50"/>
    <w:rsid w:val="003E3DE5"/>
    <w:rsid w:val="003E414A"/>
    <w:rsid w:val="003E66C3"/>
    <w:rsid w:val="003E7020"/>
    <w:rsid w:val="003F08E6"/>
    <w:rsid w:val="003F0DE8"/>
    <w:rsid w:val="003F1674"/>
    <w:rsid w:val="003F2034"/>
    <w:rsid w:val="003F22D0"/>
    <w:rsid w:val="003F2B97"/>
    <w:rsid w:val="003F35BE"/>
    <w:rsid w:val="003F3632"/>
    <w:rsid w:val="003F53BC"/>
    <w:rsid w:val="003F597C"/>
    <w:rsid w:val="003F69E2"/>
    <w:rsid w:val="003F7338"/>
    <w:rsid w:val="003F7C35"/>
    <w:rsid w:val="003F7EC2"/>
    <w:rsid w:val="004004A0"/>
    <w:rsid w:val="004005F4"/>
    <w:rsid w:val="00401A62"/>
    <w:rsid w:val="00401F38"/>
    <w:rsid w:val="00402450"/>
    <w:rsid w:val="0040274D"/>
    <w:rsid w:val="00402D63"/>
    <w:rsid w:val="004033FA"/>
    <w:rsid w:val="00403BE7"/>
    <w:rsid w:val="00403EDB"/>
    <w:rsid w:val="00403F62"/>
    <w:rsid w:val="0040457C"/>
    <w:rsid w:val="00404F44"/>
    <w:rsid w:val="00405320"/>
    <w:rsid w:val="00405BEB"/>
    <w:rsid w:val="0040695A"/>
    <w:rsid w:val="00406EAA"/>
    <w:rsid w:val="00407623"/>
    <w:rsid w:val="004108F2"/>
    <w:rsid w:val="00411231"/>
    <w:rsid w:val="004132AB"/>
    <w:rsid w:val="004132FE"/>
    <w:rsid w:val="00416266"/>
    <w:rsid w:val="00416467"/>
    <w:rsid w:val="00416C8D"/>
    <w:rsid w:val="00417CA1"/>
    <w:rsid w:val="0042148E"/>
    <w:rsid w:val="00422342"/>
    <w:rsid w:val="004225AE"/>
    <w:rsid w:val="00422958"/>
    <w:rsid w:val="00423CD7"/>
    <w:rsid w:val="00423E78"/>
    <w:rsid w:val="0042444C"/>
    <w:rsid w:val="00424526"/>
    <w:rsid w:val="00424B47"/>
    <w:rsid w:val="00424CAA"/>
    <w:rsid w:val="004269B6"/>
    <w:rsid w:val="00426F99"/>
    <w:rsid w:val="00426FD9"/>
    <w:rsid w:val="00427DD2"/>
    <w:rsid w:val="00430417"/>
    <w:rsid w:val="00430AA7"/>
    <w:rsid w:val="00430DA6"/>
    <w:rsid w:val="00431340"/>
    <w:rsid w:val="00431469"/>
    <w:rsid w:val="004333C2"/>
    <w:rsid w:val="00433F5D"/>
    <w:rsid w:val="00434159"/>
    <w:rsid w:val="00434276"/>
    <w:rsid w:val="00435B0B"/>
    <w:rsid w:val="00435EA3"/>
    <w:rsid w:val="00436829"/>
    <w:rsid w:val="00440A65"/>
    <w:rsid w:val="004424E0"/>
    <w:rsid w:val="00443067"/>
    <w:rsid w:val="00443D6A"/>
    <w:rsid w:val="00444052"/>
    <w:rsid w:val="004441A1"/>
    <w:rsid w:val="00444BCB"/>
    <w:rsid w:val="00445436"/>
    <w:rsid w:val="00445550"/>
    <w:rsid w:val="004457B1"/>
    <w:rsid w:val="004466E8"/>
    <w:rsid w:val="0044762F"/>
    <w:rsid w:val="00447881"/>
    <w:rsid w:val="0044799E"/>
    <w:rsid w:val="00451214"/>
    <w:rsid w:val="00451D2E"/>
    <w:rsid w:val="0045291B"/>
    <w:rsid w:val="00452BF5"/>
    <w:rsid w:val="004549B7"/>
    <w:rsid w:val="00454D40"/>
    <w:rsid w:val="004559D0"/>
    <w:rsid w:val="004563C3"/>
    <w:rsid w:val="00457BBC"/>
    <w:rsid w:val="0046010A"/>
    <w:rsid w:val="0046021B"/>
    <w:rsid w:val="0046272E"/>
    <w:rsid w:val="00462A16"/>
    <w:rsid w:val="00463CA8"/>
    <w:rsid w:val="00463CAF"/>
    <w:rsid w:val="00463CE1"/>
    <w:rsid w:val="00463F52"/>
    <w:rsid w:val="00465AF2"/>
    <w:rsid w:val="004661BD"/>
    <w:rsid w:val="0047072C"/>
    <w:rsid w:val="0047074D"/>
    <w:rsid w:val="00471557"/>
    <w:rsid w:val="00471C54"/>
    <w:rsid w:val="004725AC"/>
    <w:rsid w:val="004730F0"/>
    <w:rsid w:val="00473CA1"/>
    <w:rsid w:val="004748B0"/>
    <w:rsid w:val="004762F7"/>
    <w:rsid w:val="004763C7"/>
    <w:rsid w:val="004770B4"/>
    <w:rsid w:val="00477ADF"/>
    <w:rsid w:val="00480940"/>
    <w:rsid w:val="00482508"/>
    <w:rsid w:val="00482801"/>
    <w:rsid w:val="00482CC5"/>
    <w:rsid w:val="00483AD4"/>
    <w:rsid w:val="00483C7B"/>
    <w:rsid w:val="0048567A"/>
    <w:rsid w:val="0048576D"/>
    <w:rsid w:val="00485B5E"/>
    <w:rsid w:val="00485DD9"/>
    <w:rsid w:val="004874C9"/>
    <w:rsid w:val="00487BA4"/>
    <w:rsid w:val="00491584"/>
    <w:rsid w:val="004919B7"/>
    <w:rsid w:val="004919DB"/>
    <w:rsid w:val="00492154"/>
    <w:rsid w:val="0049245F"/>
    <w:rsid w:val="0049289D"/>
    <w:rsid w:val="00493A07"/>
    <w:rsid w:val="00493C0F"/>
    <w:rsid w:val="00494059"/>
    <w:rsid w:val="0049459F"/>
    <w:rsid w:val="0049550E"/>
    <w:rsid w:val="004957E6"/>
    <w:rsid w:val="0049639B"/>
    <w:rsid w:val="00496C13"/>
    <w:rsid w:val="004976E9"/>
    <w:rsid w:val="00497E3C"/>
    <w:rsid w:val="00497ECE"/>
    <w:rsid w:val="004A03B2"/>
    <w:rsid w:val="004A0ED9"/>
    <w:rsid w:val="004A15CE"/>
    <w:rsid w:val="004A285B"/>
    <w:rsid w:val="004A2C2B"/>
    <w:rsid w:val="004A2D4A"/>
    <w:rsid w:val="004A48EE"/>
    <w:rsid w:val="004A4982"/>
    <w:rsid w:val="004A5577"/>
    <w:rsid w:val="004A5F75"/>
    <w:rsid w:val="004A7FA1"/>
    <w:rsid w:val="004B0BD2"/>
    <w:rsid w:val="004B1420"/>
    <w:rsid w:val="004B1700"/>
    <w:rsid w:val="004B1AB7"/>
    <w:rsid w:val="004B1E18"/>
    <w:rsid w:val="004B1F57"/>
    <w:rsid w:val="004B2538"/>
    <w:rsid w:val="004B2A56"/>
    <w:rsid w:val="004B4A3C"/>
    <w:rsid w:val="004B4AC3"/>
    <w:rsid w:val="004B5347"/>
    <w:rsid w:val="004B5464"/>
    <w:rsid w:val="004B7A3E"/>
    <w:rsid w:val="004C0069"/>
    <w:rsid w:val="004C0385"/>
    <w:rsid w:val="004C1088"/>
    <w:rsid w:val="004C1822"/>
    <w:rsid w:val="004C1BE8"/>
    <w:rsid w:val="004C1FE7"/>
    <w:rsid w:val="004C2560"/>
    <w:rsid w:val="004C2920"/>
    <w:rsid w:val="004C4D15"/>
    <w:rsid w:val="004C5C37"/>
    <w:rsid w:val="004C5C5F"/>
    <w:rsid w:val="004C6358"/>
    <w:rsid w:val="004C6797"/>
    <w:rsid w:val="004C7328"/>
    <w:rsid w:val="004C7B51"/>
    <w:rsid w:val="004D0511"/>
    <w:rsid w:val="004D0562"/>
    <w:rsid w:val="004D1624"/>
    <w:rsid w:val="004D1E79"/>
    <w:rsid w:val="004D1F47"/>
    <w:rsid w:val="004D23B9"/>
    <w:rsid w:val="004D2474"/>
    <w:rsid w:val="004D2645"/>
    <w:rsid w:val="004D28EA"/>
    <w:rsid w:val="004D2FEC"/>
    <w:rsid w:val="004D3517"/>
    <w:rsid w:val="004D358A"/>
    <w:rsid w:val="004D3677"/>
    <w:rsid w:val="004D4952"/>
    <w:rsid w:val="004D4D4A"/>
    <w:rsid w:val="004D5145"/>
    <w:rsid w:val="004D58D5"/>
    <w:rsid w:val="004D6689"/>
    <w:rsid w:val="004D6F3D"/>
    <w:rsid w:val="004D734D"/>
    <w:rsid w:val="004D7F85"/>
    <w:rsid w:val="004D7FC1"/>
    <w:rsid w:val="004E0F23"/>
    <w:rsid w:val="004E105F"/>
    <w:rsid w:val="004E1139"/>
    <w:rsid w:val="004E16AD"/>
    <w:rsid w:val="004E1944"/>
    <w:rsid w:val="004E1987"/>
    <w:rsid w:val="004E3A81"/>
    <w:rsid w:val="004E3B02"/>
    <w:rsid w:val="004E40AE"/>
    <w:rsid w:val="004E4D53"/>
    <w:rsid w:val="004E507F"/>
    <w:rsid w:val="004E5763"/>
    <w:rsid w:val="004E57AE"/>
    <w:rsid w:val="004E6A7E"/>
    <w:rsid w:val="004F0638"/>
    <w:rsid w:val="004F096D"/>
    <w:rsid w:val="004F1462"/>
    <w:rsid w:val="004F1977"/>
    <w:rsid w:val="004F2A82"/>
    <w:rsid w:val="004F4122"/>
    <w:rsid w:val="004F51E2"/>
    <w:rsid w:val="004F5478"/>
    <w:rsid w:val="004F5E81"/>
    <w:rsid w:val="004F6B4A"/>
    <w:rsid w:val="004F7B4E"/>
    <w:rsid w:val="005003F1"/>
    <w:rsid w:val="00500A49"/>
    <w:rsid w:val="00500D7C"/>
    <w:rsid w:val="00501F9B"/>
    <w:rsid w:val="00502B01"/>
    <w:rsid w:val="00502B41"/>
    <w:rsid w:val="00502BDD"/>
    <w:rsid w:val="00502DFA"/>
    <w:rsid w:val="00504458"/>
    <w:rsid w:val="0050458C"/>
    <w:rsid w:val="00504A2E"/>
    <w:rsid w:val="00504C32"/>
    <w:rsid w:val="005053F8"/>
    <w:rsid w:val="005056B7"/>
    <w:rsid w:val="0050591F"/>
    <w:rsid w:val="00505CCF"/>
    <w:rsid w:val="005060F8"/>
    <w:rsid w:val="0050776E"/>
    <w:rsid w:val="00507FC8"/>
    <w:rsid w:val="005104B8"/>
    <w:rsid w:val="00511B69"/>
    <w:rsid w:val="0051240C"/>
    <w:rsid w:val="0051260F"/>
    <w:rsid w:val="00513555"/>
    <w:rsid w:val="00513ACB"/>
    <w:rsid w:val="005140DC"/>
    <w:rsid w:val="0051436E"/>
    <w:rsid w:val="00514C9B"/>
    <w:rsid w:val="00514D46"/>
    <w:rsid w:val="00514DB3"/>
    <w:rsid w:val="00515307"/>
    <w:rsid w:val="00515B11"/>
    <w:rsid w:val="00515B7A"/>
    <w:rsid w:val="00515DA0"/>
    <w:rsid w:val="00515EDE"/>
    <w:rsid w:val="00515F8A"/>
    <w:rsid w:val="0051627B"/>
    <w:rsid w:val="0051632D"/>
    <w:rsid w:val="0051672F"/>
    <w:rsid w:val="00516AA0"/>
    <w:rsid w:val="00517B4A"/>
    <w:rsid w:val="00517BAB"/>
    <w:rsid w:val="00517C06"/>
    <w:rsid w:val="005204C3"/>
    <w:rsid w:val="00520A4E"/>
    <w:rsid w:val="00520DD5"/>
    <w:rsid w:val="00521C73"/>
    <w:rsid w:val="00521FBE"/>
    <w:rsid w:val="0052266A"/>
    <w:rsid w:val="00523566"/>
    <w:rsid w:val="00524C0D"/>
    <w:rsid w:val="00526290"/>
    <w:rsid w:val="0052703F"/>
    <w:rsid w:val="00527D5A"/>
    <w:rsid w:val="005309AD"/>
    <w:rsid w:val="00530EFC"/>
    <w:rsid w:val="00531610"/>
    <w:rsid w:val="00531AC6"/>
    <w:rsid w:val="00531E70"/>
    <w:rsid w:val="005320A5"/>
    <w:rsid w:val="005326CC"/>
    <w:rsid w:val="00532B6D"/>
    <w:rsid w:val="00534A49"/>
    <w:rsid w:val="005364C1"/>
    <w:rsid w:val="00536596"/>
    <w:rsid w:val="00536AFA"/>
    <w:rsid w:val="00537FC0"/>
    <w:rsid w:val="00540A0F"/>
    <w:rsid w:val="00541A37"/>
    <w:rsid w:val="0054243A"/>
    <w:rsid w:val="00542C65"/>
    <w:rsid w:val="0054369B"/>
    <w:rsid w:val="0054441F"/>
    <w:rsid w:val="005452C9"/>
    <w:rsid w:val="00545726"/>
    <w:rsid w:val="00545CB7"/>
    <w:rsid w:val="00545D64"/>
    <w:rsid w:val="0055031B"/>
    <w:rsid w:val="0055098F"/>
    <w:rsid w:val="00550E66"/>
    <w:rsid w:val="00551740"/>
    <w:rsid w:val="00552A52"/>
    <w:rsid w:val="00552DC1"/>
    <w:rsid w:val="005533FC"/>
    <w:rsid w:val="005548F2"/>
    <w:rsid w:val="00554909"/>
    <w:rsid w:val="005550E9"/>
    <w:rsid w:val="00555577"/>
    <w:rsid w:val="005555E6"/>
    <w:rsid w:val="00555977"/>
    <w:rsid w:val="005562D7"/>
    <w:rsid w:val="005563CD"/>
    <w:rsid w:val="005570EC"/>
    <w:rsid w:val="0055758E"/>
    <w:rsid w:val="00557E89"/>
    <w:rsid w:val="00557EB3"/>
    <w:rsid w:val="00557EC5"/>
    <w:rsid w:val="005601B3"/>
    <w:rsid w:val="00561083"/>
    <w:rsid w:val="00563E55"/>
    <w:rsid w:val="005643C9"/>
    <w:rsid w:val="00564751"/>
    <w:rsid w:val="00564F7B"/>
    <w:rsid w:val="005652B6"/>
    <w:rsid w:val="0056571A"/>
    <w:rsid w:val="00567AD0"/>
    <w:rsid w:val="00570294"/>
    <w:rsid w:val="00570C82"/>
    <w:rsid w:val="00571CE6"/>
    <w:rsid w:val="005722A2"/>
    <w:rsid w:val="005730E4"/>
    <w:rsid w:val="0057393F"/>
    <w:rsid w:val="00574688"/>
    <w:rsid w:val="0057507D"/>
    <w:rsid w:val="0057571C"/>
    <w:rsid w:val="00575779"/>
    <w:rsid w:val="0057610D"/>
    <w:rsid w:val="00576230"/>
    <w:rsid w:val="00576343"/>
    <w:rsid w:val="00577612"/>
    <w:rsid w:val="00577A0F"/>
    <w:rsid w:val="005801D4"/>
    <w:rsid w:val="00580874"/>
    <w:rsid w:val="00580E53"/>
    <w:rsid w:val="0058113D"/>
    <w:rsid w:val="00581706"/>
    <w:rsid w:val="00582C55"/>
    <w:rsid w:val="00583593"/>
    <w:rsid w:val="00584245"/>
    <w:rsid w:val="00584454"/>
    <w:rsid w:val="00584A70"/>
    <w:rsid w:val="0058584C"/>
    <w:rsid w:val="00585AF9"/>
    <w:rsid w:val="00585FFD"/>
    <w:rsid w:val="00586515"/>
    <w:rsid w:val="005865F8"/>
    <w:rsid w:val="005866CC"/>
    <w:rsid w:val="0058791A"/>
    <w:rsid w:val="00587E64"/>
    <w:rsid w:val="00590209"/>
    <w:rsid w:val="00590DA0"/>
    <w:rsid w:val="00591792"/>
    <w:rsid w:val="00592091"/>
    <w:rsid w:val="00592850"/>
    <w:rsid w:val="005931BB"/>
    <w:rsid w:val="005937AD"/>
    <w:rsid w:val="005945D2"/>
    <w:rsid w:val="00595B11"/>
    <w:rsid w:val="00596552"/>
    <w:rsid w:val="00597553"/>
    <w:rsid w:val="005A1C1B"/>
    <w:rsid w:val="005A2615"/>
    <w:rsid w:val="005A475A"/>
    <w:rsid w:val="005A742C"/>
    <w:rsid w:val="005A7AA5"/>
    <w:rsid w:val="005B0953"/>
    <w:rsid w:val="005B1364"/>
    <w:rsid w:val="005B1817"/>
    <w:rsid w:val="005B2CDE"/>
    <w:rsid w:val="005B31BC"/>
    <w:rsid w:val="005B40B5"/>
    <w:rsid w:val="005B6266"/>
    <w:rsid w:val="005B74D8"/>
    <w:rsid w:val="005C03EC"/>
    <w:rsid w:val="005C03F4"/>
    <w:rsid w:val="005C066E"/>
    <w:rsid w:val="005C06C9"/>
    <w:rsid w:val="005C07C4"/>
    <w:rsid w:val="005C09C9"/>
    <w:rsid w:val="005C198E"/>
    <w:rsid w:val="005C1D61"/>
    <w:rsid w:val="005C2BA8"/>
    <w:rsid w:val="005C2ED9"/>
    <w:rsid w:val="005C2EF0"/>
    <w:rsid w:val="005C40FC"/>
    <w:rsid w:val="005C4A30"/>
    <w:rsid w:val="005C58A8"/>
    <w:rsid w:val="005C5973"/>
    <w:rsid w:val="005C6618"/>
    <w:rsid w:val="005C6BEC"/>
    <w:rsid w:val="005D030B"/>
    <w:rsid w:val="005D0A40"/>
    <w:rsid w:val="005D0DF5"/>
    <w:rsid w:val="005D1176"/>
    <w:rsid w:val="005D1A3E"/>
    <w:rsid w:val="005D1B0A"/>
    <w:rsid w:val="005D1F5A"/>
    <w:rsid w:val="005D2991"/>
    <w:rsid w:val="005D351F"/>
    <w:rsid w:val="005D382E"/>
    <w:rsid w:val="005D4684"/>
    <w:rsid w:val="005D4917"/>
    <w:rsid w:val="005D646C"/>
    <w:rsid w:val="005E20AF"/>
    <w:rsid w:val="005E31BE"/>
    <w:rsid w:val="005E5ACC"/>
    <w:rsid w:val="005E60EB"/>
    <w:rsid w:val="005E6A1D"/>
    <w:rsid w:val="005E7283"/>
    <w:rsid w:val="005F1D35"/>
    <w:rsid w:val="005F2B59"/>
    <w:rsid w:val="005F30F8"/>
    <w:rsid w:val="005F3D79"/>
    <w:rsid w:val="005F3DE6"/>
    <w:rsid w:val="005F48A5"/>
    <w:rsid w:val="005F4CC4"/>
    <w:rsid w:val="005F4E81"/>
    <w:rsid w:val="005F664F"/>
    <w:rsid w:val="005F736A"/>
    <w:rsid w:val="005F767D"/>
    <w:rsid w:val="005F7DC4"/>
    <w:rsid w:val="00600334"/>
    <w:rsid w:val="006004A2"/>
    <w:rsid w:val="006007E7"/>
    <w:rsid w:val="00600A4E"/>
    <w:rsid w:val="0060109F"/>
    <w:rsid w:val="006014C7"/>
    <w:rsid w:val="006027AB"/>
    <w:rsid w:val="00602FBB"/>
    <w:rsid w:val="006031D8"/>
    <w:rsid w:val="006032BA"/>
    <w:rsid w:val="0060330B"/>
    <w:rsid w:val="006036F9"/>
    <w:rsid w:val="00603EA8"/>
    <w:rsid w:val="00604DAE"/>
    <w:rsid w:val="00604EC7"/>
    <w:rsid w:val="006050BC"/>
    <w:rsid w:val="00605CAD"/>
    <w:rsid w:val="00606CB9"/>
    <w:rsid w:val="00606F76"/>
    <w:rsid w:val="006079B9"/>
    <w:rsid w:val="00610AB4"/>
    <w:rsid w:val="00611241"/>
    <w:rsid w:val="00612916"/>
    <w:rsid w:val="006138D9"/>
    <w:rsid w:val="00613CFA"/>
    <w:rsid w:val="00614156"/>
    <w:rsid w:val="006146F0"/>
    <w:rsid w:val="00614D53"/>
    <w:rsid w:val="00615052"/>
    <w:rsid w:val="00615F08"/>
    <w:rsid w:val="00616465"/>
    <w:rsid w:val="006170AA"/>
    <w:rsid w:val="00620642"/>
    <w:rsid w:val="0062098B"/>
    <w:rsid w:val="0062099E"/>
    <w:rsid w:val="00622B40"/>
    <w:rsid w:val="00623929"/>
    <w:rsid w:val="0062505E"/>
    <w:rsid w:val="006253C2"/>
    <w:rsid w:val="00625B52"/>
    <w:rsid w:val="006261C8"/>
    <w:rsid w:val="0062682A"/>
    <w:rsid w:val="0062707E"/>
    <w:rsid w:val="006271EC"/>
    <w:rsid w:val="006278AF"/>
    <w:rsid w:val="006309D8"/>
    <w:rsid w:val="00630CBD"/>
    <w:rsid w:val="00631629"/>
    <w:rsid w:val="00631E27"/>
    <w:rsid w:val="00632C07"/>
    <w:rsid w:val="00633536"/>
    <w:rsid w:val="00635062"/>
    <w:rsid w:val="00636593"/>
    <w:rsid w:val="006409BC"/>
    <w:rsid w:val="00640B33"/>
    <w:rsid w:val="00641401"/>
    <w:rsid w:val="00641AB2"/>
    <w:rsid w:val="00641F17"/>
    <w:rsid w:val="00643AB2"/>
    <w:rsid w:val="0064465B"/>
    <w:rsid w:val="006457A5"/>
    <w:rsid w:val="00647B19"/>
    <w:rsid w:val="00650502"/>
    <w:rsid w:val="00650525"/>
    <w:rsid w:val="006508B9"/>
    <w:rsid w:val="00651661"/>
    <w:rsid w:val="00651EC5"/>
    <w:rsid w:val="00652692"/>
    <w:rsid w:val="006529A7"/>
    <w:rsid w:val="0065507C"/>
    <w:rsid w:val="006559DA"/>
    <w:rsid w:val="0065600C"/>
    <w:rsid w:val="006561E2"/>
    <w:rsid w:val="00656402"/>
    <w:rsid w:val="0065685F"/>
    <w:rsid w:val="006568CD"/>
    <w:rsid w:val="00657635"/>
    <w:rsid w:val="0065EF6F"/>
    <w:rsid w:val="0066036F"/>
    <w:rsid w:val="00660391"/>
    <w:rsid w:val="00661167"/>
    <w:rsid w:val="00661DC8"/>
    <w:rsid w:val="00662C4B"/>
    <w:rsid w:val="00663026"/>
    <w:rsid w:val="00663373"/>
    <w:rsid w:val="0066382E"/>
    <w:rsid w:val="00663EEB"/>
    <w:rsid w:val="006645D2"/>
    <w:rsid w:val="006659E0"/>
    <w:rsid w:val="00665B86"/>
    <w:rsid w:val="00665D5E"/>
    <w:rsid w:val="00667EB7"/>
    <w:rsid w:val="0067007A"/>
    <w:rsid w:val="00671637"/>
    <w:rsid w:val="0067222F"/>
    <w:rsid w:val="00672E1F"/>
    <w:rsid w:val="00672EA4"/>
    <w:rsid w:val="0067346A"/>
    <w:rsid w:val="00673A48"/>
    <w:rsid w:val="00673C8F"/>
    <w:rsid w:val="00673CAF"/>
    <w:rsid w:val="00673D04"/>
    <w:rsid w:val="00674888"/>
    <w:rsid w:val="0067522C"/>
    <w:rsid w:val="006775EF"/>
    <w:rsid w:val="006778CC"/>
    <w:rsid w:val="006800E1"/>
    <w:rsid w:val="00681378"/>
    <w:rsid w:val="00682384"/>
    <w:rsid w:val="00682DD7"/>
    <w:rsid w:val="006830D6"/>
    <w:rsid w:val="00683482"/>
    <w:rsid w:val="00684047"/>
    <w:rsid w:val="00685106"/>
    <w:rsid w:val="00685534"/>
    <w:rsid w:val="0068570E"/>
    <w:rsid w:val="00686337"/>
    <w:rsid w:val="0068641C"/>
    <w:rsid w:val="00687A5C"/>
    <w:rsid w:val="00687C21"/>
    <w:rsid w:val="006901D2"/>
    <w:rsid w:val="00690B8F"/>
    <w:rsid w:val="00690C5C"/>
    <w:rsid w:val="006910C7"/>
    <w:rsid w:val="00693855"/>
    <w:rsid w:val="00693992"/>
    <w:rsid w:val="006940EA"/>
    <w:rsid w:val="00694D9F"/>
    <w:rsid w:val="00695E84"/>
    <w:rsid w:val="0069715D"/>
    <w:rsid w:val="00697C75"/>
    <w:rsid w:val="006A0052"/>
    <w:rsid w:val="006A07A7"/>
    <w:rsid w:val="006A110F"/>
    <w:rsid w:val="006A135A"/>
    <w:rsid w:val="006A19D2"/>
    <w:rsid w:val="006A200F"/>
    <w:rsid w:val="006A2711"/>
    <w:rsid w:val="006A2DCB"/>
    <w:rsid w:val="006A3052"/>
    <w:rsid w:val="006A449B"/>
    <w:rsid w:val="006A7048"/>
    <w:rsid w:val="006A7306"/>
    <w:rsid w:val="006A732D"/>
    <w:rsid w:val="006B0729"/>
    <w:rsid w:val="006B083A"/>
    <w:rsid w:val="006B2716"/>
    <w:rsid w:val="006B311C"/>
    <w:rsid w:val="006B318B"/>
    <w:rsid w:val="006B37F8"/>
    <w:rsid w:val="006B389F"/>
    <w:rsid w:val="006B3CD8"/>
    <w:rsid w:val="006B3ED9"/>
    <w:rsid w:val="006B4264"/>
    <w:rsid w:val="006B56CA"/>
    <w:rsid w:val="006B64FE"/>
    <w:rsid w:val="006B6770"/>
    <w:rsid w:val="006B6A3F"/>
    <w:rsid w:val="006B765C"/>
    <w:rsid w:val="006C0985"/>
    <w:rsid w:val="006C0A7E"/>
    <w:rsid w:val="006C0B61"/>
    <w:rsid w:val="006C1C94"/>
    <w:rsid w:val="006C2A35"/>
    <w:rsid w:val="006C2FD3"/>
    <w:rsid w:val="006C34C5"/>
    <w:rsid w:val="006C3657"/>
    <w:rsid w:val="006C3C19"/>
    <w:rsid w:val="006C4470"/>
    <w:rsid w:val="006C4732"/>
    <w:rsid w:val="006C50AE"/>
    <w:rsid w:val="006C5954"/>
    <w:rsid w:val="006C6627"/>
    <w:rsid w:val="006C6EB3"/>
    <w:rsid w:val="006C7190"/>
    <w:rsid w:val="006C733D"/>
    <w:rsid w:val="006C746A"/>
    <w:rsid w:val="006C7BEB"/>
    <w:rsid w:val="006C7FB7"/>
    <w:rsid w:val="006D092A"/>
    <w:rsid w:val="006D142B"/>
    <w:rsid w:val="006D15F1"/>
    <w:rsid w:val="006D2518"/>
    <w:rsid w:val="006D2531"/>
    <w:rsid w:val="006D28F6"/>
    <w:rsid w:val="006D2CF5"/>
    <w:rsid w:val="006D43A5"/>
    <w:rsid w:val="006D4459"/>
    <w:rsid w:val="006D50CC"/>
    <w:rsid w:val="006D51BF"/>
    <w:rsid w:val="006D5201"/>
    <w:rsid w:val="006D5757"/>
    <w:rsid w:val="006D6564"/>
    <w:rsid w:val="006D6795"/>
    <w:rsid w:val="006D6BE7"/>
    <w:rsid w:val="006D70F7"/>
    <w:rsid w:val="006D72F8"/>
    <w:rsid w:val="006E071E"/>
    <w:rsid w:val="006E0B67"/>
    <w:rsid w:val="006E0F70"/>
    <w:rsid w:val="006E1457"/>
    <w:rsid w:val="006E172E"/>
    <w:rsid w:val="006E2A34"/>
    <w:rsid w:val="006E3AE4"/>
    <w:rsid w:val="006E3E89"/>
    <w:rsid w:val="006E5BAF"/>
    <w:rsid w:val="006E6100"/>
    <w:rsid w:val="006E6A26"/>
    <w:rsid w:val="006E6E7F"/>
    <w:rsid w:val="006E7DF1"/>
    <w:rsid w:val="006F0346"/>
    <w:rsid w:val="006F0B62"/>
    <w:rsid w:val="006F22C2"/>
    <w:rsid w:val="006F344C"/>
    <w:rsid w:val="006F3B81"/>
    <w:rsid w:val="006F41AA"/>
    <w:rsid w:val="006F4C69"/>
    <w:rsid w:val="006F5389"/>
    <w:rsid w:val="006F5DC6"/>
    <w:rsid w:val="006F64DB"/>
    <w:rsid w:val="006F674A"/>
    <w:rsid w:val="006F7AC6"/>
    <w:rsid w:val="006F7E5B"/>
    <w:rsid w:val="007005C4"/>
    <w:rsid w:val="00700617"/>
    <w:rsid w:val="00701A59"/>
    <w:rsid w:val="0070214C"/>
    <w:rsid w:val="00702FBA"/>
    <w:rsid w:val="00703D93"/>
    <w:rsid w:val="00704C90"/>
    <w:rsid w:val="00705202"/>
    <w:rsid w:val="0070583D"/>
    <w:rsid w:val="00705B4C"/>
    <w:rsid w:val="00705C76"/>
    <w:rsid w:val="00705F04"/>
    <w:rsid w:val="007070AA"/>
    <w:rsid w:val="0070769F"/>
    <w:rsid w:val="00707A09"/>
    <w:rsid w:val="00710004"/>
    <w:rsid w:val="0071017E"/>
    <w:rsid w:val="007109DA"/>
    <w:rsid w:val="00711D05"/>
    <w:rsid w:val="007120F7"/>
    <w:rsid w:val="00712A2D"/>
    <w:rsid w:val="00715132"/>
    <w:rsid w:val="007151D3"/>
    <w:rsid w:val="00715F27"/>
    <w:rsid w:val="007167A3"/>
    <w:rsid w:val="00716844"/>
    <w:rsid w:val="007169A0"/>
    <w:rsid w:val="0072011D"/>
    <w:rsid w:val="0072141A"/>
    <w:rsid w:val="00721990"/>
    <w:rsid w:val="00721D6A"/>
    <w:rsid w:val="00722F3D"/>
    <w:rsid w:val="00722FF4"/>
    <w:rsid w:val="00723C7A"/>
    <w:rsid w:val="00723F19"/>
    <w:rsid w:val="0072402B"/>
    <w:rsid w:val="00725896"/>
    <w:rsid w:val="0072692B"/>
    <w:rsid w:val="007270FD"/>
    <w:rsid w:val="00730363"/>
    <w:rsid w:val="0073053E"/>
    <w:rsid w:val="007307E2"/>
    <w:rsid w:val="0073191E"/>
    <w:rsid w:val="00731CE6"/>
    <w:rsid w:val="00731D8C"/>
    <w:rsid w:val="00731F55"/>
    <w:rsid w:val="00732170"/>
    <w:rsid w:val="00732534"/>
    <w:rsid w:val="00732CA9"/>
    <w:rsid w:val="00735ABC"/>
    <w:rsid w:val="00735D20"/>
    <w:rsid w:val="00737032"/>
    <w:rsid w:val="00737044"/>
    <w:rsid w:val="00737432"/>
    <w:rsid w:val="007378C5"/>
    <w:rsid w:val="00740B9D"/>
    <w:rsid w:val="00740CED"/>
    <w:rsid w:val="00741799"/>
    <w:rsid w:val="007420A1"/>
    <w:rsid w:val="00743350"/>
    <w:rsid w:val="0074352A"/>
    <w:rsid w:val="007441BF"/>
    <w:rsid w:val="00744BDA"/>
    <w:rsid w:val="00745416"/>
    <w:rsid w:val="007456D3"/>
    <w:rsid w:val="00746B62"/>
    <w:rsid w:val="00747348"/>
    <w:rsid w:val="00747A68"/>
    <w:rsid w:val="00747B7E"/>
    <w:rsid w:val="00747CCC"/>
    <w:rsid w:val="00751AFD"/>
    <w:rsid w:val="00752304"/>
    <w:rsid w:val="00753BE7"/>
    <w:rsid w:val="00754233"/>
    <w:rsid w:val="00754EA7"/>
    <w:rsid w:val="0075504A"/>
    <w:rsid w:val="007565AD"/>
    <w:rsid w:val="00756BE6"/>
    <w:rsid w:val="00757DDC"/>
    <w:rsid w:val="00757E50"/>
    <w:rsid w:val="00757ED6"/>
    <w:rsid w:val="00760536"/>
    <w:rsid w:val="00760827"/>
    <w:rsid w:val="007609AA"/>
    <w:rsid w:val="00760BC7"/>
    <w:rsid w:val="00760EC3"/>
    <w:rsid w:val="00762D70"/>
    <w:rsid w:val="00763177"/>
    <w:rsid w:val="007635C2"/>
    <w:rsid w:val="00763A5F"/>
    <w:rsid w:val="00763C6F"/>
    <w:rsid w:val="00764281"/>
    <w:rsid w:val="00764600"/>
    <w:rsid w:val="00764C08"/>
    <w:rsid w:val="00764D30"/>
    <w:rsid w:val="00764FAC"/>
    <w:rsid w:val="00766297"/>
    <w:rsid w:val="00766602"/>
    <w:rsid w:val="00766FF0"/>
    <w:rsid w:val="007677CC"/>
    <w:rsid w:val="00767CA3"/>
    <w:rsid w:val="00767FEB"/>
    <w:rsid w:val="00771A8D"/>
    <w:rsid w:val="0077238D"/>
    <w:rsid w:val="00773192"/>
    <w:rsid w:val="007736DE"/>
    <w:rsid w:val="007737A1"/>
    <w:rsid w:val="007737C5"/>
    <w:rsid w:val="00773C3A"/>
    <w:rsid w:val="0077454D"/>
    <w:rsid w:val="00774D2F"/>
    <w:rsid w:val="007758ED"/>
    <w:rsid w:val="00775937"/>
    <w:rsid w:val="00775BCF"/>
    <w:rsid w:val="0077697B"/>
    <w:rsid w:val="00776DED"/>
    <w:rsid w:val="007770C9"/>
    <w:rsid w:val="0077773D"/>
    <w:rsid w:val="00777F08"/>
    <w:rsid w:val="00781A8F"/>
    <w:rsid w:val="0078205F"/>
    <w:rsid w:val="00782BCF"/>
    <w:rsid w:val="00782C05"/>
    <w:rsid w:val="00782FB8"/>
    <w:rsid w:val="00784269"/>
    <w:rsid w:val="007844FD"/>
    <w:rsid w:val="0078459C"/>
    <w:rsid w:val="00785AB7"/>
    <w:rsid w:val="00786157"/>
    <w:rsid w:val="00786160"/>
    <w:rsid w:val="00786D02"/>
    <w:rsid w:val="00786F3F"/>
    <w:rsid w:val="0078701F"/>
    <w:rsid w:val="007874D3"/>
    <w:rsid w:val="00787D40"/>
    <w:rsid w:val="00791654"/>
    <w:rsid w:val="007927EA"/>
    <w:rsid w:val="007934C2"/>
    <w:rsid w:val="007935C6"/>
    <w:rsid w:val="00793C09"/>
    <w:rsid w:val="00793DF1"/>
    <w:rsid w:val="00794A21"/>
    <w:rsid w:val="00795103"/>
    <w:rsid w:val="00795ADD"/>
    <w:rsid w:val="007963BE"/>
    <w:rsid w:val="0079732B"/>
    <w:rsid w:val="00797F0A"/>
    <w:rsid w:val="007A0047"/>
    <w:rsid w:val="007A0312"/>
    <w:rsid w:val="007A1EE5"/>
    <w:rsid w:val="007A2A64"/>
    <w:rsid w:val="007A3E39"/>
    <w:rsid w:val="007A4249"/>
    <w:rsid w:val="007A4492"/>
    <w:rsid w:val="007A4789"/>
    <w:rsid w:val="007A4AB9"/>
    <w:rsid w:val="007A4E4C"/>
    <w:rsid w:val="007A541E"/>
    <w:rsid w:val="007A596F"/>
    <w:rsid w:val="007B023B"/>
    <w:rsid w:val="007B1B0B"/>
    <w:rsid w:val="007B243A"/>
    <w:rsid w:val="007B264C"/>
    <w:rsid w:val="007B2743"/>
    <w:rsid w:val="007B27A2"/>
    <w:rsid w:val="007B3A19"/>
    <w:rsid w:val="007B3F13"/>
    <w:rsid w:val="007B41CF"/>
    <w:rsid w:val="007B5B80"/>
    <w:rsid w:val="007B663D"/>
    <w:rsid w:val="007B7035"/>
    <w:rsid w:val="007B7873"/>
    <w:rsid w:val="007B7D9F"/>
    <w:rsid w:val="007B7DB0"/>
    <w:rsid w:val="007C073F"/>
    <w:rsid w:val="007C0AE2"/>
    <w:rsid w:val="007C2258"/>
    <w:rsid w:val="007C2753"/>
    <w:rsid w:val="007C2F8F"/>
    <w:rsid w:val="007C3188"/>
    <w:rsid w:val="007C38C6"/>
    <w:rsid w:val="007C3ED5"/>
    <w:rsid w:val="007C56E0"/>
    <w:rsid w:val="007C5DBB"/>
    <w:rsid w:val="007C61DB"/>
    <w:rsid w:val="007C64EA"/>
    <w:rsid w:val="007C68D0"/>
    <w:rsid w:val="007C7238"/>
    <w:rsid w:val="007C74DD"/>
    <w:rsid w:val="007C775C"/>
    <w:rsid w:val="007D0660"/>
    <w:rsid w:val="007D1074"/>
    <w:rsid w:val="007D192C"/>
    <w:rsid w:val="007D206F"/>
    <w:rsid w:val="007D2288"/>
    <w:rsid w:val="007D286D"/>
    <w:rsid w:val="007D2BC6"/>
    <w:rsid w:val="007D2CC4"/>
    <w:rsid w:val="007D2DBD"/>
    <w:rsid w:val="007D3D48"/>
    <w:rsid w:val="007D41BF"/>
    <w:rsid w:val="007D4503"/>
    <w:rsid w:val="007D69B7"/>
    <w:rsid w:val="007D7A41"/>
    <w:rsid w:val="007E0C35"/>
    <w:rsid w:val="007E118C"/>
    <w:rsid w:val="007E16FB"/>
    <w:rsid w:val="007E17ED"/>
    <w:rsid w:val="007E30AC"/>
    <w:rsid w:val="007E315A"/>
    <w:rsid w:val="007E43A0"/>
    <w:rsid w:val="007E5C12"/>
    <w:rsid w:val="007E63F6"/>
    <w:rsid w:val="007F01A2"/>
    <w:rsid w:val="007F0732"/>
    <w:rsid w:val="007F1937"/>
    <w:rsid w:val="007F19DC"/>
    <w:rsid w:val="007F1B33"/>
    <w:rsid w:val="007F1E9E"/>
    <w:rsid w:val="007F245E"/>
    <w:rsid w:val="007F2B3F"/>
    <w:rsid w:val="007F30F6"/>
    <w:rsid w:val="007F3BB2"/>
    <w:rsid w:val="007F4A7F"/>
    <w:rsid w:val="007F4ECB"/>
    <w:rsid w:val="007F722F"/>
    <w:rsid w:val="007F7CC9"/>
    <w:rsid w:val="008000D1"/>
    <w:rsid w:val="008003AC"/>
    <w:rsid w:val="00800E61"/>
    <w:rsid w:val="0080157D"/>
    <w:rsid w:val="00803158"/>
    <w:rsid w:val="00803997"/>
    <w:rsid w:val="008043A0"/>
    <w:rsid w:val="00804A41"/>
    <w:rsid w:val="008050AB"/>
    <w:rsid w:val="0080521E"/>
    <w:rsid w:val="00805361"/>
    <w:rsid w:val="00805B38"/>
    <w:rsid w:val="00807671"/>
    <w:rsid w:val="0080768D"/>
    <w:rsid w:val="008123BD"/>
    <w:rsid w:val="008125D0"/>
    <w:rsid w:val="008131B3"/>
    <w:rsid w:val="008134C3"/>
    <w:rsid w:val="00813985"/>
    <w:rsid w:val="00813AD2"/>
    <w:rsid w:val="0081400C"/>
    <w:rsid w:val="0081412C"/>
    <w:rsid w:val="00814CA7"/>
    <w:rsid w:val="00814EE3"/>
    <w:rsid w:val="0081532C"/>
    <w:rsid w:val="00815DEC"/>
    <w:rsid w:val="00816979"/>
    <w:rsid w:val="00816A79"/>
    <w:rsid w:val="00817DFA"/>
    <w:rsid w:val="00820130"/>
    <w:rsid w:val="008203DA"/>
    <w:rsid w:val="008206B0"/>
    <w:rsid w:val="00820911"/>
    <w:rsid w:val="00820A2C"/>
    <w:rsid w:val="008218BF"/>
    <w:rsid w:val="00822255"/>
    <w:rsid w:val="008222C5"/>
    <w:rsid w:val="00822945"/>
    <w:rsid w:val="00823143"/>
    <w:rsid w:val="00824528"/>
    <w:rsid w:val="00824985"/>
    <w:rsid w:val="00824FB9"/>
    <w:rsid w:val="00825E1E"/>
    <w:rsid w:val="00825EF1"/>
    <w:rsid w:val="00826581"/>
    <w:rsid w:val="00826BD3"/>
    <w:rsid w:val="008279D2"/>
    <w:rsid w:val="008279F0"/>
    <w:rsid w:val="00827C64"/>
    <w:rsid w:val="00830993"/>
    <w:rsid w:val="00831A11"/>
    <w:rsid w:val="00831FC7"/>
    <w:rsid w:val="00833BB0"/>
    <w:rsid w:val="008344AF"/>
    <w:rsid w:val="008345E2"/>
    <w:rsid w:val="0083496F"/>
    <w:rsid w:val="008349D7"/>
    <w:rsid w:val="00834CAD"/>
    <w:rsid w:val="00834CC5"/>
    <w:rsid w:val="008352E5"/>
    <w:rsid w:val="00835F57"/>
    <w:rsid w:val="00837FC5"/>
    <w:rsid w:val="00840636"/>
    <w:rsid w:val="00840739"/>
    <w:rsid w:val="00840FBA"/>
    <w:rsid w:val="00841778"/>
    <w:rsid w:val="00841D52"/>
    <w:rsid w:val="00842905"/>
    <w:rsid w:val="00842AFD"/>
    <w:rsid w:val="008439D1"/>
    <w:rsid w:val="008445C8"/>
    <w:rsid w:val="00844A65"/>
    <w:rsid w:val="0084549E"/>
    <w:rsid w:val="00845DB8"/>
    <w:rsid w:val="0084798E"/>
    <w:rsid w:val="0085046D"/>
    <w:rsid w:val="00851B85"/>
    <w:rsid w:val="00852354"/>
    <w:rsid w:val="00852FDB"/>
    <w:rsid w:val="00853631"/>
    <w:rsid w:val="00853EC3"/>
    <w:rsid w:val="008553F4"/>
    <w:rsid w:val="00855434"/>
    <w:rsid w:val="008565FE"/>
    <w:rsid w:val="00856C76"/>
    <w:rsid w:val="00856EAE"/>
    <w:rsid w:val="00857571"/>
    <w:rsid w:val="00857B14"/>
    <w:rsid w:val="00857E1C"/>
    <w:rsid w:val="00861BD3"/>
    <w:rsid w:val="00861D7D"/>
    <w:rsid w:val="008632AC"/>
    <w:rsid w:val="00864ACD"/>
    <w:rsid w:val="00864DB6"/>
    <w:rsid w:val="00865020"/>
    <w:rsid w:val="00867D0D"/>
    <w:rsid w:val="00870104"/>
    <w:rsid w:val="008704F8"/>
    <w:rsid w:val="00870881"/>
    <w:rsid w:val="00870C89"/>
    <w:rsid w:val="00871979"/>
    <w:rsid w:val="00871E2C"/>
    <w:rsid w:val="00872024"/>
    <w:rsid w:val="008721F6"/>
    <w:rsid w:val="00872412"/>
    <w:rsid w:val="00872571"/>
    <w:rsid w:val="00873D9E"/>
    <w:rsid w:val="00874FA1"/>
    <w:rsid w:val="00875243"/>
    <w:rsid w:val="00875BD1"/>
    <w:rsid w:val="008762A0"/>
    <w:rsid w:val="008762E7"/>
    <w:rsid w:val="00876454"/>
    <w:rsid w:val="00876D4F"/>
    <w:rsid w:val="008802BC"/>
    <w:rsid w:val="00881DB1"/>
    <w:rsid w:val="00881E5E"/>
    <w:rsid w:val="00882079"/>
    <w:rsid w:val="00882692"/>
    <w:rsid w:val="008826C2"/>
    <w:rsid w:val="00883765"/>
    <w:rsid w:val="008842FC"/>
    <w:rsid w:val="0088483D"/>
    <w:rsid w:val="00884B56"/>
    <w:rsid w:val="00884F47"/>
    <w:rsid w:val="0088512C"/>
    <w:rsid w:val="008852C8"/>
    <w:rsid w:val="008878BE"/>
    <w:rsid w:val="00887A50"/>
    <w:rsid w:val="00887F57"/>
    <w:rsid w:val="00890A84"/>
    <w:rsid w:val="0089159F"/>
    <w:rsid w:val="00891FAB"/>
    <w:rsid w:val="00891FB8"/>
    <w:rsid w:val="00892177"/>
    <w:rsid w:val="008941E8"/>
    <w:rsid w:val="00894A27"/>
    <w:rsid w:val="00894F8D"/>
    <w:rsid w:val="00895C31"/>
    <w:rsid w:val="00896881"/>
    <w:rsid w:val="00896EF6"/>
    <w:rsid w:val="008A09A9"/>
    <w:rsid w:val="008A1420"/>
    <w:rsid w:val="008A14D0"/>
    <w:rsid w:val="008A32A6"/>
    <w:rsid w:val="008A350A"/>
    <w:rsid w:val="008A4301"/>
    <w:rsid w:val="008A45CC"/>
    <w:rsid w:val="008A47BE"/>
    <w:rsid w:val="008A5C1E"/>
    <w:rsid w:val="008A608E"/>
    <w:rsid w:val="008A69ED"/>
    <w:rsid w:val="008A6EE7"/>
    <w:rsid w:val="008A726F"/>
    <w:rsid w:val="008B0D6D"/>
    <w:rsid w:val="008B2F65"/>
    <w:rsid w:val="008B3A0C"/>
    <w:rsid w:val="008B3C67"/>
    <w:rsid w:val="008B409F"/>
    <w:rsid w:val="008B41E7"/>
    <w:rsid w:val="008B4E8C"/>
    <w:rsid w:val="008B595C"/>
    <w:rsid w:val="008B6522"/>
    <w:rsid w:val="008B666C"/>
    <w:rsid w:val="008B6CAA"/>
    <w:rsid w:val="008B764E"/>
    <w:rsid w:val="008B7B13"/>
    <w:rsid w:val="008C04A8"/>
    <w:rsid w:val="008C0D8B"/>
    <w:rsid w:val="008C0F4B"/>
    <w:rsid w:val="008C127F"/>
    <w:rsid w:val="008C14B7"/>
    <w:rsid w:val="008C23A1"/>
    <w:rsid w:val="008C2820"/>
    <w:rsid w:val="008C39B9"/>
    <w:rsid w:val="008C3D48"/>
    <w:rsid w:val="008C3D5D"/>
    <w:rsid w:val="008C4D1B"/>
    <w:rsid w:val="008C4F0C"/>
    <w:rsid w:val="008C5DA9"/>
    <w:rsid w:val="008C5F59"/>
    <w:rsid w:val="008C6463"/>
    <w:rsid w:val="008C75C9"/>
    <w:rsid w:val="008D00E5"/>
    <w:rsid w:val="008D015E"/>
    <w:rsid w:val="008D0D8C"/>
    <w:rsid w:val="008D0E4B"/>
    <w:rsid w:val="008D280F"/>
    <w:rsid w:val="008D2B23"/>
    <w:rsid w:val="008D2FF1"/>
    <w:rsid w:val="008D3514"/>
    <w:rsid w:val="008D3C0B"/>
    <w:rsid w:val="008D3DEE"/>
    <w:rsid w:val="008D42C9"/>
    <w:rsid w:val="008D4B3C"/>
    <w:rsid w:val="008D4E6A"/>
    <w:rsid w:val="008D5E28"/>
    <w:rsid w:val="008D6394"/>
    <w:rsid w:val="008D6CDB"/>
    <w:rsid w:val="008D70BC"/>
    <w:rsid w:val="008D7841"/>
    <w:rsid w:val="008D7C9D"/>
    <w:rsid w:val="008E0F0C"/>
    <w:rsid w:val="008E1C34"/>
    <w:rsid w:val="008E256B"/>
    <w:rsid w:val="008E5043"/>
    <w:rsid w:val="008E5306"/>
    <w:rsid w:val="008E57C5"/>
    <w:rsid w:val="008E5A07"/>
    <w:rsid w:val="008E5D9D"/>
    <w:rsid w:val="008E6DBB"/>
    <w:rsid w:val="008E75DF"/>
    <w:rsid w:val="008E7BDF"/>
    <w:rsid w:val="008E7F7E"/>
    <w:rsid w:val="008F063E"/>
    <w:rsid w:val="008F0968"/>
    <w:rsid w:val="008F0B94"/>
    <w:rsid w:val="008F1F6B"/>
    <w:rsid w:val="008F20BF"/>
    <w:rsid w:val="008F20F9"/>
    <w:rsid w:val="008F21F1"/>
    <w:rsid w:val="008F329B"/>
    <w:rsid w:val="008F3C3C"/>
    <w:rsid w:val="008F4C1C"/>
    <w:rsid w:val="008F4F3F"/>
    <w:rsid w:val="008F51DB"/>
    <w:rsid w:val="008F52C7"/>
    <w:rsid w:val="008F6879"/>
    <w:rsid w:val="009003C5"/>
    <w:rsid w:val="00900A55"/>
    <w:rsid w:val="00901626"/>
    <w:rsid w:val="00901B13"/>
    <w:rsid w:val="00901C00"/>
    <w:rsid w:val="009020C0"/>
    <w:rsid w:val="00902669"/>
    <w:rsid w:val="00902FE7"/>
    <w:rsid w:val="009031C7"/>
    <w:rsid w:val="0090330E"/>
    <w:rsid w:val="00903CFA"/>
    <w:rsid w:val="00904212"/>
    <w:rsid w:val="009042A6"/>
    <w:rsid w:val="009045F3"/>
    <w:rsid w:val="00905264"/>
    <w:rsid w:val="00905341"/>
    <w:rsid w:val="009054CC"/>
    <w:rsid w:val="00905573"/>
    <w:rsid w:val="00905985"/>
    <w:rsid w:val="00905AC9"/>
    <w:rsid w:val="00906AA4"/>
    <w:rsid w:val="00906D39"/>
    <w:rsid w:val="009078B6"/>
    <w:rsid w:val="009103E3"/>
    <w:rsid w:val="009118C1"/>
    <w:rsid w:val="0091210A"/>
    <w:rsid w:val="009126D3"/>
    <w:rsid w:val="00913116"/>
    <w:rsid w:val="009141F0"/>
    <w:rsid w:val="00914819"/>
    <w:rsid w:val="00914853"/>
    <w:rsid w:val="009149ED"/>
    <w:rsid w:val="00915273"/>
    <w:rsid w:val="00917B47"/>
    <w:rsid w:val="00920889"/>
    <w:rsid w:val="009208E9"/>
    <w:rsid w:val="00922429"/>
    <w:rsid w:val="00923326"/>
    <w:rsid w:val="00923868"/>
    <w:rsid w:val="00923C90"/>
    <w:rsid w:val="0092554E"/>
    <w:rsid w:val="0092629C"/>
    <w:rsid w:val="00926324"/>
    <w:rsid w:val="0092660B"/>
    <w:rsid w:val="00926675"/>
    <w:rsid w:val="00926FBC"/>
    <w:rsid w:val="00927D31"/>
    <w:rsid w:val="009300EC"/>
    <w:rsid w:val="009307BF"/>
    <w:rsid w:val="00930A8B"/>
    <w:rsid w:val="00930FC2"/>
    <w:rsid w:val="00931632"/>
    <w:rsid w:val="0093199E"/>
    <w:rsid w:val="00933941"/>
    <w:rsid w:val="00933C69"/>
    <w:rsid w:val="00933FBE"/>
    <w:rsid w:val="00934AC5"/>
    <w:rsid w:val="00934C6E"/>
    <w:rsid w:val="00934FA6"/>
    <w:rsid w:val="0093668C"/>
    <w:rsid w:val="00936CCA"/>
    <w:rsid w:val="00937463"/>
    <w:rsid w:val="00937577"/>
    <w:rsid w:val="00937E71"/>
    <w:rsid w:val="00937F67"/>
    <w:rsid w:val="0094089F"/>
    <w:rsid w:val="009408A1"/>
    <w:rsid w:val="00940901"/>
    <w:rsid w:val="009419DD"/>
    <w:rsid w:val="00941DDD"/>
    <w:rsid w:val="00942554"/>
    <w:rsid w:val="00943B7B"/>
    <w:rsid w:val="00943BA1"/>
    <w:rsid w:val="00944FAB"/>
    <w:rsid w:val="00945BB8"/>
    <w:rsid w:val="00946B2D"/>
    <w:rsid w:val="00946C48"/>
    <w:rsid w:val="00951A0A"/>
    <w:rsid w:val="00952B9D"/>
    <w:rsid w:val="00952EFD"/>
    <w:rsid w:val="00953726"/>
    <w:rsid w:val="00953D3C"/>
    <w:rsid w:val="00953DDA"/>
    <w:rsid w:val="00953FD0"/>
    <w:rsid w:val="009540CF"/>
    <w:rsid w:val="00954176"/>
    <w:rsid w:val="00956565"/>
    <w:rsid w:val="009567D6"/>
    <w:rsid w:val="009568E1"/>
    <w:rsid w:val="0095721C"/>
    <w:rsid w:val="009608BA"/>
    <w:rsid w:val="00960BDC"/>
    <w:rsid w:val="00963202"/>
    <w:rsid w:val="00963C54"/>
    <w:rsid w:val="00963EB1"/>
    <w:rsid w:val="0096595E"/>
    <w:rsid w:val="00965B87"/>
    <w:rsid w:val="00965FC6"/>
    <w:rsid w:val="009661DF"/>
    <w:rsid w:val="00967B4F"/>
    <w:rsid w:val="00970F52"/>
    <w:rsid w:val="0097129B"/>
    <w:rsid w:val="009718A0"/>
    <w:rsid w:val="00971BC4"/>
    <w:rsid w:val="009722A2"/>
    <w:rsid w:val="00972457"/>
    <w:rsid w:val="009727E6"/>
    <w:rsid w:val="00972B2F"/>
    <w:rsid w:val="009742FC"/>
    <w:rsid w:val="00975765"/>
    <w:rsid w:val="00977482"/>
    <w:rsid w:val="009776B7"/>
    <w:rsid w:val="00982C4C"/>
    <w:rsid w:val="009835E9"/>
    <w:rsid w:val="00983A83"/>
    <w:rsid w:val="00984894"/>
    <w:rsid w:val="00985F59"/>
    <w:rsid w:val="009875D7"/>
    <w:rsid w:val="00987A34"/>
    <w:rsid w:val="009902D8"/>
    <w:rsid w:val="00991CA7"/>
    <w:rsid w:val="00991F19"/>
    <w:rsid w:val="00993312"/>
    <w:rsid w:val="00994006"/>
    <w:rsid w:val="00994782"/>
    <w:rsid w:val="00995445"/>
    <w:rsid w:val="0099605B"/>
    <w:rsid w:val="00996D3B"/>
    <w:rsid w:val="009979B2"/>
    <w:rsid w:val="00997A77"/>
    <w:rsid w:val="009A07C5"/>
    <w:rsid w:val="009A0F3F"/>
    <w:rsid w:val="009A0FC7"/>
    <w:rsid w:val="009A1E8C"/>
    <w:rsid w:val="009A2AB1"/>
    <w:rsid w:val="009A3287"/>
    <w:rsid w:val="009A3E17"/>
    <w:rsid w:val="009A4EC9"/>
    <w:rsid w:val="009A4FEB"/>
    <w:rsid w:val="009A53ED"/>
    <w:rsid w:val="009A60E8"/>
    <w:rsid w:val="009A6707"/>
    <w:rsid w:val="009A6FFC"/>
    <w:rsid w:val="009A72FC"/>
    <w:rsid w:val="009A7BF0"/>
    <w:rsid w:val="009A7FEF"/>
    <w:rsid w:val="009B04C2"/>
    <w:rsid w:val="009B0522"/>
    <w:rsid w:val="009B1E46"/>
    <w:rsid w:val="009B1EA4"/>
    <w:rsid w:val="009B360A"/>
    <w:rsid w:val="009B38BF"/>
    <w:rsid w:val="009B3B63"/>
    <w:rsid w:val="009B45F6"/>
    <w:rsid w:val="009B487C"/>
    <w:rsid w:val="009B5DA0"/>
    <w:rsid w:val="009B6AE8"/>
    <w:rsid w:val="009B799A"/>
    <w:rsid w:val="009C0909"/>
    <w:rsid w:val="009C14DC"/>
    <w:rsid w:val="009C1AF1"/>
    <w:rsid w:val="009C1DE8"/>
    <w:rsid w:val="009C1E49"/>
    <w:rsid w:val="009C2854"/>
    <w:rsid w:val="009C2B9D"/>
    <w:rsid w:val="009C2D93"/>
    <w:rsid w:val="009C30AA"/>
    <w:rsid w:val="009C35FA"/>
    <w:rsid w:val="009C4B4F"/>
    <w:rsid w:val="009C5095"/>
    <w:rsid w:val="009C5D66"/>
    <w:rsid w:val="009C6D09"/>
    <w:rsid w:val="009C7CB8"/>
    <w:rsid w:val="009C7ED5"/>
    <w:rsid w:val="009D0437"/>
    <w:rsid w:val="009D10A5"/>
    <w:rsid w:val="009D123B"/>
    <w:rsid w:val="009D138C"/>
    <w:rsid w:val="009D1FED"/>
    <w:rsid w:val="009D3C7A"/>
    <w:rsid w:val="009D4E98"/>
    <w:rsid w:val="009D633F"/>
    <w:rsid w:val="009D6606"/>
    <w:rsid w:val="009D6B0A"/>
    <w:rsid w:val="009D6B9F"/>
    <w:rsid w:val="009D6D5A"/>
    <w:rsid w:val="009D7807"/>
    <w:rsid w:val="009D7CE8"/>
    <w:rsid w:val="009E0077"/>
    <w:rsid w:val="009E0178"/>
    <w:rsid w:val="009E1BC3"/>
    <w:rsid w:val="009E26DF"/>
    <w:rsid w:val="009E2DD8"/>
    <w:rsid w:val="009E2FFB"/>
    <w:rsid w:val="009E3C72"/>
    <w:rsid w:val="009E413C"/>
    <w:rsid w:val="009E58ED"/>
    <w:rsid w:val="009E605D"/>
    <w:rsid w:val="009F04F5"/>
    <w:rsid w:val="009F08B4"/>
    <w:rsid w:val="009F0BC2"/>
    <w:rsid w:val="009F0C0F"/>
    <w:rsid w:val="009F0F66"/>
    <w:rsid w:val="009F12F6"/>
    <w:rsid w:val="009F1439"/>
    <w:rsid w:val="009F1452"/>
    <w:rsid w:val="009F20CD"/>
    <w:rsid w:val="009F2770"/>
    <w:rsid w:val="009F2851"/>
    <w:rsid w:val="009F2B70"/>
    <w:rsid w:val="009F3AE8"/>
    <w:rsid w:val="009F3DEF"/>
    <w:rsid w:val="009F4BBE"/>
    <w:rsid w:val="009F57A8"/>
    <w:rsid w:val="009F6E4A"/>
    <w:rsid w:val="00A0012B"/>
    <w:rsid w:val="00A001D2"/>
    <w:rsid w:val="00A00561"/>
    <w:rsid w:val="00A018F2"/>
    <w:rsid w:val="00A01A5C"/>
    <w:rsid w:val="00A01F77"/>
    <w:rsid w:val="00A020E1"/>
    <w:rsid w:val="00A02BAB"/>
    <w:rsid w:val="00A03272"/>
    <w:rsid w:val="00A0515F"/>
    <w:rsid w:val="00A05872"/>
    <w:rsid w:val="00A05F74"/>
    <w:rsid w:val="00A0638C"/>
    <w:rsid w:val="00A06C4F"/>
    <w:rsid w:val="00A06F22"/>
    <w:rsid w:val="00A075C2"/>
    <w:rsid w:val="00A119F5"/>
    <w:rsid w:val="00A11F96"/>
    <w:rsid w:val="00A12BCB"/>
    <w:rsid w:val="00A13215"/>
    <w:rsid w:val="00A13454"/>
    <w:rsid w:val="00A137FA"/>
    <w:rsid w:val="00A1390D"/>
    <w:rsid w:val="00A13DBB"/>
    <w:rsid w:val="00A148A7"/>
    <w:rsid w:val="00A14CA2"/>
    <w:rsid w:val="00A15661"/>
    <w:rsid w:val="00A15702"/>
    <w:rsid w:val="00A164BD"/>
    <w:rsid w:val="00A16661"/>
    <w:rsid w:val="00A166DE"/>
    <w:rsid w:val="00A16E01"/>
    <w:rsid w:val="00A17EE4"/>
    <w:rsid w:val="00A2007A"/>
    <w:rsid w:val="00A204AD"/>
    <w:rsid w:val="00A20A31"/>
    <w:rsid w:val="00A231F2"/>
    <w:rsid w:val="00A2363A"/>
    <w:rsid w:val="00A23B37"/>
    <w:rsid w:val="00A2520A"/>
    <w:rsid w:val="00A25D6D"/>
    <w:rsid w:val="00A26D05"/>
    <w:rsid w:val="00A273C8"/>
    <w:rsid w:val="00A277A1"/>
    <w:rsid w:val="00A27FFC"/>
    <w:rsid w:val="00A30EED"/>
    <w:rsid w:val="00A3148C"/>
    <w:rsid w:val="00A316B5"/>
    <w:rsid w:val="00A322E7"/>
    <w:rsid w:val="00A324D0"/>
    <w:rsid w:val="00A32DCA"/>
    <w:rsid w:val="00A32E0F"/>
    <w:rsid w:val="00A33FC7"/>
    <w:rsid w:val="00A3477F"/>
    <w:rsid w:val="00A3480D"/>
    <w:rsid w:val="00A3481A"/>
    <w:rsid w:val="00A34EB5"/>
    <w:rsid w:val="00A35A48"/>
    <w:rsid w:val="00A35DCE"/>
    <w:rsid w:val="00A362B3"/>
    <w:rsid w:val="00A36B76"/>
    <w:rsid w:val="00A36C95"/>
    <w:rsid w:val="00A3718F"/>
    <w:rsid w:val="00A3741A"/>
    <w:rsid w:val="00A37ADF"/>
    <w:rsid w:val="00A37CF0"/>
    <w:rsid w:val="00A4003B"/>
    <w:rsid w:val="00A4025D"/>
    <w:rsid w:val="00A40322"/>
    <w:rsid w:val="00A40902"/>
    <w:rsid w:val="00A41C33"/>
    <w:rsid w:val="00A421BB"/>
    <w:rsid w:val="00A432CA"/>
    <w:rsid w:val="00A43AEC"/>
    <w:rsid w:val="00A44446"/>
    <w:rsid w:val="00A453E6"/>
    <w:rsid w:val="00A454BE"/>
    <w:rsid w:val="00A45955"/>
    <w:rsid w:val="00A45BF7"/>
    <w:rsid w:val="00A46251"/>
    <w:rsid w:val="00A46A9A"/>
    <w:rsid w:val="00A47683"/>
    <w:rsid w:val="00A50574"/>
    <w:rsid w:val="00A505B3"/>
    <w:rsid w:val="00A512AC"/>
    <w:rsid w:val="00A51A35"/>
    <w:rsid w:val="00A51D53"/>
    <w:rsid w:val="00A523E2"/>
    <w:rsid w:val="00A52838"/>
    <w:rsid w:val="00A52A2E"/>
    <w:rsid w:val="00A52B91"/>
    <w:rsid w:val="00A53C69"/>
    <w:rsid w:val="00A54B32"/>
    <w:rsid w:val="00A5513B"/>
    <w:rsid w:val="00A55386"/>
    <w:rsid w:val="00A5559E"/>
    <w:rsid w:val="00A56A91"/>
    <w:rsid w:val="00A56FC0"/>
    <w:rsid w:val="00A60B3E"/>
    <w:rsid w:val="00A614A2"/>
    <w:rsid w:val="00A61795"/>
    <w:rsid w:val="00A61A29"/>
    <w:rsid w:val="00A61F9F"/>
    <w:rsid w:val="00A6202C"/>
    <w:rsid w:val="00A635C3"/>
    <w:rsid w:val="00A6400C"/>
    <w:rsid w:val="00A64171"/>
    <w:rsid w:val="00A6574F"/>
    <w:rsid w:val="00A65BD1"/>
    <w:rsid w:val="00A6643C"/>
    <w:rsid w:val="00A66CF2"/>
    <w:rsid w:val="00A66FC3"/>
    <w:rsid w:val="00A67020"/>
    <w:rsid w:val="00A7040D"/>
    <w:rsid w:val="00A7090C"/>
    <w:rsid w:val="00A70EA9"/>
    <w:rsid w:val="00A715E3"/>
    <w:rsid w:val="00A71BD0"/>
    <w:rsid w:val="00A73202"/>
    <w:rsid w:val="00A75485"/>
    <w:rsid w:val="00A755F3"/>
    <w:rsid w:val="00A7594B"/>
    <w:rsid w:val="00A75C05"/>
    <w:rsid w:val="00A76DD8"/>
    <w:rsid w:val="00A76FE3"/>
    <w:rsid w:val="00A7713F"/>
    <w:rsid w:val="00A77500"/>
    <w:rsid w:val="00A779FF"/>
    <w:rsid w:val="00A77BBE"/>
    <w:rsid w:val="00A77FB7"/>
    <w:rsid w:val="00A803FA"/>
    <w:rsid w:val="00A80974"/>
    <w:rsid w:val="00A81F90"/>
    <w:rsid w:val="00A8317E"/>
    <w:rsid w:val="00A835D4"/>
    <w:rsid w:val="00A83C42"/>
    <w:rsid w:val="00A8466C"/>
    <w:rsid w:val="00A84BC9"/>
    <w:rsid w:val="00A85969"/>
    <w:rsid w:val="00A85AA8"/>
    <w:rsid w:val="00A85DEF"/>
    <w:rsid w:val="00A8780C"/>
    <w:rsid w:val="00A901A4"/>
    <w:rsid w:val="00A903E8"/>
    <w:rsid w:val="00A90F8C"/>
    <w:rsid w:val="00A91793"/>
    <w:rsid w:val="00A91C81"/>
    <w:rsid w:val="00A9334A"/>
    <w:rsid w:val="00A949F2"/>
    <w:rsid w:val="00A94DFE"/>
    <w:rsid w:val="00A95B11"/>
    <w:rsid w:val="00A9691B"/>
    <w:rsid w:val="00A97D17"/>
    <w:rsid w:val="00AA0117"/>
    <w:rsid w:val="00AA01D9"/>
    <w:rsid w:val="00AA0403"/>
    <w:rsid w:val="00AA05C5"/>
    <w:rsid w:val="00AA063F"/>
    <w:rsid w:val="00AA16DF"/>
    <w:rsid w:val="00AA1A32"/>
    <w:rsid w:val="00AA2116"/>
    <w:rsid w:val="00AA2166"/>
    <w:rsid w:val="00AA3C59"/>
    <w:rsid w:val="00AA4001"/>
    <w:rsid w:val="00AA4916"/>
    <w:rsid w:val="00AA4E0F"/>
    <w:rsid w:val="00AA597B"/>
    <w:rsid w:val="00AA654A"/>
    <w:rsid w:val="00AA6666"/>
    <w:rsid w:val="00AA69B6"/>
    <w:rsid w:val="00AB0056"/>
    <w:rsid w:val="00AB0197"/>
    <w:rsid w:val="00AB084A"/>
    <w:rsid w:val="00AB191D"/>
    <w:rsid w:val="00AB23B5"/>
    <w:rsid w:val="00AB31D5"/>
    <w:rsid w:val="00AB4049"/>
    <w:rsid w:val="00AB44FE"/>
    <w:rsid w:val="00AB45DD"/>
    <w:rsid w:val="00AB47D4"/>
    <w:rsid w:val="00AB4E48"/>
    <w:rsid w:val="00AB553C"/>
    <w:rsid w:val="00AB5802"/>
    <w:rsid w:val="00AB61EC"/>
    <w:rsid w:val="00AB680D"/>
    <w:rsid w:val="00AB70C4"/>
    <w:rsid w:val="00AB7272"/>
    <w:rsid w:val="00AB7F9F"/>
    <w:rsid w:val="00AC096E"/>
    <w:rsid w:val="00AC0DB6"/>
    <w:rsid w:val="00AC0E49"/>
    <w:rsid w:val="00AC0F8A"/>
    <w:rsid w:val="00AC1413"/>
    <w:rsid w:val="00AC151C"/>
    <w:rsid w:val="00AC244E"/>
    <w:rsid w:val="00AC25A2"/>
    <w:rsid w:val="00AC27BC"/>
    <w:rsid w:val="00AC27E3"/>
    <w:rsid w:val="00AC300E"/>
    <w:rsid w:val="00AC3EA0"/>
    <w:rsid w:val="00AC3F60"/>
    <w:rsid w:val="00AC438B"/>
    <w:rsid w:val="00AC4BE8"/>
    <w:rsid w:val="00AC5BE1"/>
    <w:rsid w:val="00AC67F3"/>
    <w:rsid w:val="00AC7071"/>
    <w:rsid w:val="00AD0282"/>
    <w:rsid w:val="00AD0F09"/>
    <w:rsid w:val="00AD1243"/>
    <w:rsid w:val="00AD1DD0"/>
    <w:rsid w:val="00AD1E23"/>
    <w:rsid w:val="00AD22A4"/>
    <w:rsid w:val="00AD2489"/>
    <w:rsid w:val="00AD2EAD"/>
    <w:rsid w:val="00AD38F1"/>
    <w:rsid w:val="00AD3DDA"/>
    <w:rsid w:val="00AD3EC7"/>
    <w:rsid w:val="00AD5AA4"/>
    <w:rsid w:val="00AD6029"/>
    <w:rsid w:val="00AD64C2"/>
    <w:rsid w:val="00AD6F41"/>
    <w:rsid w:val="00AD70C8"/>
    <w:rsid w:val="00AD7261"/>
    <w:rsid w:val="00AD7C46"/>
    <w:rsid w:val="00AE0123"/>
    <w:rsid w:val="00AE012A"/>
    <w:rsid w:val="00AE0715"/>
    <w:rsid w:val="00AE08C4"/>
    <w:rsid w:val="00AE092E"/>
    <w:rsid w:val="00AE0DD9"/>
    <w:rsid w:val="00AE1AE9"/>
    <w:rsid w:val="00AE2264"/>
    <w:rsid w:val="00AE260A"/>
    <w:rsid w:val="00AE38A2"/>
    <w:rsid w:val="00AE3C64"/>
    <w:rsid w:val="00AE4452"/>
    <w:rsid w:val="00AE4C5B"/>
    <w:rsid w:val="00AE51DD"/>
    <w:rsid w:val="00AE6A58"/>
    <w:rsid w:val="00AE798D"/>
    <w:rsid w:val="00AE7ECA"/>
    <w:rsid w:val="00AF067D"/>
    <w:rsid w:val="00AF0FC3"/>
    <w:rsid w:val="00AF1139"/>
    <w:rsid w:val="00AF1EEF"/>
    <w:rsid w:val="00AF24F6"/>
    <w:rsid w:val="00AF25B8"/>
    <w:rsid w:val="00AF2F3A"/>
    <w:rsid w:val="00AF3623"/>
    <w:rsid w:val="00AF4BCE"/>
    <w:rsid w:val="00AF50BE"/>
    <w:rsid w:val="00AF53C8"/>
    <w:rsid w:val="00AF56FC"/>
    <w:rsid w:val="00AF6B9E"/>
    <w:rsid w:val="00AF6E9A"/>
    <w:rsid w:val="00AF7D97"/>
    <w:rsid w:val="00B0028E"/>
    <w:rsid w:val="00B01789"/>
    <w:rsid w:val="00B01EB3"/>
    <w:rsid w:val="00B02100"/>
    <w:rsid w:val="00B02AC5"/>
    <w:rsid w:val="00B02DD5"/>
    <w:rsid w:val="00B02FD7"/>
    <w:rsid w:val="00B03DB8"/>
    <w:rsid w:val="00B03EE3"/>
    <w:rsid w:val="00B050F7"/>
    <w:rsid w:val="00B05714"/>
    <w:rsid w:val="00B058F2"/>
    <w:rsid w:val="00B06274"/>
    <w:rsid w:val="00B076E9"/>
    <w:rsid w:val="00B07FD1"/>
    <w:rsid w:val="00B10776"/>
    <w:rsid w:val="00B10C2B"/>
    <w:rsid w:val="00B11011"/>
    <w:rsid w:val="00B1114D"/>
    <w:rsid w:val="00B112C6"/>
    <w:rsid w:val="00B11C5D"/>
    <w:rsid w:val="00B12BC0"/>
    <w:rsid w:val="00B12F4D"/>
    <w:rsid w:val="00B13186"/>
    <w:rsid w:val="00B13D13"/>
    <w:rsid w:val="00B13FEB"/>
    <w:rsid w:val="00B14342"/>
    <w:rsid w:val="00B1444D"/>
    <w:rsid w:val="00B145A8"/>
    <w:rsid w:val="00B145FD"/>
    <w:rsid w:val="00B14E2E"/>
    <w:rsid w:val="00B15C98"/>
    <w:rsid w:val="00B15D21"/>
    <w:rsid w:val="00B16D33"/>
    <w:rsid w:val="00B16DDF"/>
    <w:rsid w:val="00B1797F"/>
    <w:rsid w:val="00B20281"/>
    <w:rsid w:val="00B20321"/>
    <w:rsid w:val="00B2054A"/>
    <w:rsid w:val="00B20746"/>
    <w:rsid w:val="00B20D76"/>
    <w:rsid w:val="00B21759"/>
    <w:rsid w:val="00B23CFD"/>
    <w:rsid w:val="00B24347"/>
    <w:rsid w:val="00B24905"/>
    <w:rsid w:val="00B24A4D"/>
    <w:rsid w:val="00B24DFD"/>
    <w:rsid w:val="00B2579D"/>
    <w:rsid w:val="00B26769"/>
    <w:rsid w:val="00B268EF"/>
    <w:rsid w:val="00B27203"/>
    <w:rsid w:val="00B27BA8"/>
    <w:rsid w:val="00B27FB2"/>
    <w:rsid w:val="00B30980"/>
    <w:rsid w:val="00B31119"/>
    <w:rsid w:val="00B31169"/>
    <w:rsid w:val="00B32B4A"/>
    <w:rsid w:val="00B3310A"/>
    <w:rsid w:val="00B34267"/>
    <w:rsid w:val="00B358D3"/>
    <w:rsid w:val="00B35E2A"/>
    <w:rsid w:val="00B367AE"/>
    <w:rsid w:val="00B36B83"/>
    <w:rsid w:val="00B36FD6"/>
    <w:rsid w:val="00B37F75"/>
    <w:rsid w:val="00B4002B"/>
    <w:rsid w:val="00B41424"/>
    <w:rsid w:val="00B41E1E"/>
    <w:rsid w:val="00B42A48"/>
    <w:rsid w:val="00B42A6A"/>
    <w:rsid w:val="00B42C7A"/>
    <w:rsid w:val="00B4316A"/>
    <w:rsid w:val="00B43840"/>
    <w:rsid w:val="00B4632D"/>
    <w:rsid w:val="00B469DA"/>
    <w:rsid w:val="00B46A94"/>
    <w:rsid w:val="00B46AA7"/>
    <w:rsid w:val="00B46B9D"/>
    <w:rsid w:val="00B50062"/>
    <w:rsid w:val="00B50065"/>
    <w:rsid w:val="00B52C66"/>
    <w:rsid w:val="00B53927"/>
    <w:rsid w:val="00B54F91"/>
    <w:rsid w:val="00B550E3"/>
    <w:rsid w:val="00B555FB"/>
    <w:rsid w:val="00B558DA"/>
    <w:rsid w:val="00B55B3B"/>
    <w:rsid w:val="00B55BD4"/>
    <w:rsid w:val="00B55D58"/>
    <w:rsid w:val="00B5676D"/>
    <w:rsid w:val="00B57613"/>
    <w:rsid w:val="00B57A31"/>
    <w:rsid w:val="00B57D56"/>
    <w:rsid w:val="00B60B27"/>
    <w:rsid w:val="00B60E22"/>
    <w:rsid w:val="00B612DE"/>
    <w:rsid w:val="00B6180E"/>
    <w:rsid w:val="00B61A78"/>
    <w:rsid w:val="00B62FD3"/>
    <w:rsid w:val="00B631B0"/>
    <w:rsid w:val="00B64062"/>
    <w:rsid w:val="00B64E27"/>
    <w:rsid w:val="00B64FEA"/>
    <w:rsid w:val="00B652DB"/>
    <w:rsid w:val="00B65F19"/>
    <w:rsid w:val="00B66097"/>
    <w:rsid w:val="00B6637D"/>
    <w:rsid w:val="00B66F58"/>
    <w:rsid w:val="00B67CAA"/>
    <w:rsid w:val="00B70662"/>
    <w:rsid w:val="00B70BCF"/>
    <w:rsid w:val="00B70E05"/>
    <w:rsid w:val="00B714A2"/>
    <w:rsid w:val="00B71814"/>
    <w:rsid w:val="00B726C5"/>
    <w:rsid w:val="00B728A1"/>
    <w:rsid w:val="00B73380"/>
    <w:rsid w:val="00B7380B"/>
    <w:rsid w:val="00B749C9"/>
    <w:rsid w:val="00B74E99"/>
    <w:rsid w:val="00B754D2"/>
    <w:rsid w:val="00B75BB7"/>
    <w:rsid w:val="00B762AB"/>
    <w:rsid w:val="00B76548"/>
    <w:rsid w:val="00B76915"/>
    <w:rsid w:val="00B77A8E"/>
    <w:rsid w:val="00B77C57"/>
    <w:rsid w:val="00B77E6E"/>
    <w:rsid w:val="00B8000F"/>
    <w:rsid w:val="00B814AC"/>
    <w:rsid w:val="00B818BF"/>
    <w:rsid w:val="00B82EA9"/>
    <w:rsid w:val="00B831FB"/>
    <w:rsid w:val="00B8328F"/>
    <w:rsid w:val="00B83B0A"/>
    <w:rsid w:val="00B83FC4"/>
    <w:rsid w:val="00B84167"/>
    <w:rsid w:val="00B84201"/>
    <w:rsid w:val="00B8440E"/>
    <w:rsid w:val="00B85300"/>
    <w:rsid w:val="00B8574F"/>
    <w:rsid w:val="00B865B4"/>
    <w:rsid w:val="00B86701"/>
    <w:rsid w:val="00B86751"/>
    <w:rsid w:val="00B86B85"/>
    <w:rsid w:val="00B87E7A"/>
    <w:rsid w:val="00B90688"/>
    <w:rsid w:val="00B90831"/>
    <w:rsid w:val="00B90C9D"/>
    <w:rsid w:val="00B916AB"/>
    <w:rsid w:val="00B9173D"/>
    <w:rsid w:val="00B91C85"/>
    <w:rsid w:val="00B92143"/>
    <w:rsid w:val="00B9249F"/>
    <w:rsid w:val="00B92875"/>
    <w:rsid w:val="00B93048"/>
    <w:rsid w:val="00B934AD"/>
    <w:rsid w:val="00B93E8C"/>
    <w:rsid w:val="00B943DD"/>
    <w:rsid w:val="00B95405"/>
    <w:rsid w:val="00B96D82"/>
    <w:rsid w:val="00B97424"/>
    <w:rsid w:val="00B97669"/>
    <w:rsid w:val="00BA0E72"/>
    <w:rsid w:val="00BA449E"/>
    <w:rsid w:val="00BA4785"/>
    <w:rsid w:val="00BA49FA"/>
    <w:rsid w:val="00BA4B69"/>
    <w:rsid w:val="00BA4B7D"/>
    <w:rsid w:val="00BA4F0A"/>
    <w:rsid w:val="00BA5CBF"/>
    <w:rsid w:val="00BA7C0D"/>
    <w:rsid w:val="00BA7D48"/>
    <w:rsid w:val="00BA7FAC"/>
    <w:rsid w:val="00BB0939"/>
    <w:rsid w:val="00BB1F84"/>
    <w:rsid w:val="00BB2433"/>
    <w:rsid w:val="00BB33C2"/>
    <w:rsid w:val="00BB368A"/>
    <w:rsid w:val="00BB3A95"/>
    <w:rsid w:val="00BB3AC9"/>
    <w:rsid w:val="00BB4373"/>
    <w:rsid w:val="00BB446E"/>
    <w:rsid w:val="00BB5DBC"/>
    <w:rsid w:val="00BB6C28"/>
    <w:rsid w:val="00BB6DB1"/>
    <w:rsid w:val="00BB70E9"/>
    <w:rsid w:val="00BB749A"/>
    <w:rsid w:val="00BB7559"/>
    <w:rsid w:val="00BB7911"/>
    <w:rsid w:val="00BB7FAB"/>
    <w:rsid w:val="00BB7FF3"/>
    <w:rsid w:val="00BC00F6"/>
    <w:rsid w:val="00BC02FA"/>
    <w:rsid w:val="00BC03AA"/>
    <w:rsid w:val="00BC11F5"/>
    <w:rsid w:val="00BC283F"/>
    <w:rsid w:val="00BC3352"/>
    <w:rsid w:val="00BC3DA2"/>
    <w:rsid w:val="00BC459F"/>
    <w:rsid w:val="00BC47D3"/>
    <w:rsid w:val="00BC4B72"/>
    <w:rsid w:val="00BC51DD"/>
    <w:rsid w:val="00BC5D21"/>
    <w:rsid w:val="00BC5D69"/>
    <w:rsid w:val="00BC5E0C"/>
    <w:rsid w:val="00BC6BFC"/>
    <w:rsid w:val="00BC7697"/>
    <w:rsid w:val="00BC7815"/>
    <w:rsid w:val="00BC79B2"/>
    <w:rsid w:val="00BD0D17"/>
    <w:rsid w:val="00BD0FCA"/>
    <w:rsid w:val="00BD2421"/>
    <w:rsid w:val="00BD3314"/>
    <w:rsid w:val="00BD4204"/>
    <w:rsid w:val="00BD57BF"/>
    <w:rsid w:val="00BD6315"/>
    <w:rsid w:val="00BD6513"/>
    <w:rsid w:val="00BD6902"/>
    <w:rsid w:val="00BD755C"/>
    <w:rsid w:val="00BD75EE"/>
    <w:rsid w:val="00BE1308"/>
    <w:rsid w:val="00BE2796"/>
    <w:rsid w:val="00BE3967"/>
    <w:rsid w:val="00BE4CAD"/>
    <w:rsid w:val="00BE62D6"/>
    <w:rsid w:val="00BE63EB"/>
    <w:rsid w:val="00BE7031"/>
    <w:rsid w:val="00BF0B02"/>
    <w:rsid w:val="00BF107E"/>
    <w:rsid w:val="00BF224B"/>
    <w:rsid w:val="00BF41C4"/>
    <w:rsid w:val="00BF62BF"/>
    <w:rsid w:val="00BF6796"/>
    <w:rsid w:val="00BF6A2C"/>
    <w:rsid w:val="00C00139"/>
    <w:rsid w:val="00C00144"/>
    <w:rsid w:val="00C00CE5"/>
    <w:rsid w:val="00C019EE"/>
    <w:rsid w:val="00C022AE"/>
    <w:rsid w:val="00C02865"/>
    <w:rsid w:val="00C02A4A"/>
    <w:rsid w:val="00C0366E"/>
    <w:rsid w:val="00C04759"/>
    <w:rsid w:val="00C04A97"/>
    <w:rsid w:val="00C04FA6"/>
    <w:rsid w:val="00C04FAC"/>
    <w:rsid w:val="00C05D71"/>
    <w:rsid w:val="00C0609B"/>
    <w:rsid w:val="00C060CF"/>
    <w:rsid w:val="00C0611E"/>
    <w:rsid w:val="00C075DC"/>
    <w:rsid w:val="00C07D90"/>
    <w:rsid w:val="00C1014F"/>
    <w:rsid w:val="00C10341"/>
    <w:rsid w:val="00C1061A"/>
    <w:rsid w:val="00C107E9"/>
    <w:rsid w:val="00C111A6"/>
    <w:rsid w:val="00C11629"/>
    <w:rsid w:val="00C11938"/>
    <w:rsid w:val="00C13D22"/>
    <w:rsid w:val="00C148C2"/>
    <w:rsid w:val="00C15395"/>
    <w:rsid w:val="00C15404"/>
    <w:rsid w:val="00C15A7C"/>
    <w:rsid w:val="00C16A56"/>
    <w:rsid w:val="00C16EE8"/>
    <w:rsid w:val="00C17388"/>
    <w:rsid w:val="00C20EF2"/>
    <w:rsid w:val="00C211E0"/>
    <w:rsid w:val="00C214EE"/>
    <w:rsid w:val="00C21569"/>
    <w:rsid w:val="00C21927"/>
    <w:rsid w:val="00C22446"/>
    <w:rsid w:val="00C22CF2"/>
    <w:rsid w:val="00C23023"/>
    <w:rsid w:val="00C2319F"/>
    <w:rsid w:val="00C23DD4"/>
    <w:rsid w:val="00C241A9"/>
    <w:rsid w:val="00C24F9C"/>
    <w:rsid w:val="00C250F1"/>
    <w:rsid w:val="00C26281"/>
    <w:rsid w:val="00C2653B"/>
    <w:rsid w:val="00C26719"/>
    <w:rsid w:val="00C267CE"/>
    <w:rsid w:val="00C26C9C"/>
    <w:rsid w:val="00C2717D"/>
    <w:rsid w:val="00C27BD4"/>
    <w:rsid w:val="00C3134A"/>
    <w:rsid w:val="00C319C2"/>
    <w:rsid w:val="00C31ABB"/>
    <w:rsid w:val="00C3266D"/>
    <w:rsid w:val="00C32F14"/>
    <w:rsid w:val="00C33FC7"/>
    <w:rsid w:val="00C352DA"/>
    <w:rsid w:val="00C35EF0"/>
    <w:rsid w:val="00C366FC"/>
    <w:rsid w:val="00C368E6"/>
    <w:rsid w:val="00C37B3C"/>
    <w:rsid w:val="00C40443"/>
    <w:rsid w:val="00C4083F"/>
    <w:rsid w:val="00C41263"/>
    <w:rsid w:val="00C423B6"/>
    <w:rsid w:val="00C42636"/>
    <w:rsid w:val="00C42944"/>
    <w:rsid w:val="00C42EA7"/>
    <w:rsid w:val="00C43194"/>
    <w:rsid w:val="00C43AAD"/>
    <w:rsid w:val="00C442EF"/>
    <w:rsid w:val="00C446FC"/>
    <w:rsid w:val="00C449A9"/>
    <w:rsid w:val="00C44CD1"/>
    <w:rsid w:val="00C4535E"/>
    <w:rsid w:val="00C45475"/>
    <w:rsid w:val="00C4576C"/>
    <w:rsid w:val="00C4736D"/>
    <w:rsid w:val="00C474E8"/>
    <w:rsid w:val="00C47604"/>
    <w:rsid w:val="00C47AB7"/>
    <w:rsid w:val="00C50D98"/>
    <w:rsid w:val="00C50F9B"/>
    <w:rsid w:val="00C50FC5"/>
    <w:rsid w:val="00C511C9"/>
    <w:rsid w:val="00C515CA"/>
    <w:rsid w:val="00C519E4"/>
    <w:rsid w:val="00C51DE3"/>
    <w:rsid w:val="00C525D0"/>
    <w:rsid w:val="00C5365F"/>
    <w:rsid w:val="00C537B7"/>
    <w:rsid w:val="00C55355"/>
    <w:rsid w:val="00C5625A"/>
    <w:rsid w:val="00C57396"/>
    <w:rsid w:val="00C57415"/>
    <w:rsid w:val="00C60098"/>
    <w:rsid w:val="00C605CC"/>
    <w:rsid w:val="00C60B47"/>
    <w:rsid w:val="00C60F3D"/>
    <w:rsid w:val="00C62778"/>
    <w:rsid w:val="00C6308A"/>
    <w:rsid w:val="00C641BE"/>
    <w:rsid w:val="00C64420"/>
    <w:rsid w:val="00C64A7A"/>
    <w:rsid w:val="00C64F52"/>
    <w:rsid w:val="00C6550D"/>
    <w:rsid w:val="00C659AB"/>
    <w:rsid w:val="00C66797"/>
    <w:rsid w:val="00C67041"/>
    <w:rsid w:val="00C670D4"/>
    <w:rsid w:val="00C674E4"/>
    <w:rsid w:val="00C67665"/>
    <w:rsid w:val="00C6787A"/>
    <w:rsid w:val="00C67B56"/>
    <w:rsid w:val="00C7124F"/>
    <w:rsid w:val="00C72CB0"/>
    <w:rsid w:val="00C737E8"/>
    <w:rsid w:val="00C74F45"/>
    <w:rsid w:val="00C75131"/>
    <w:rsid w:val="00C75978"/>
    <w:rsid w:val="00C766D2"/>
    <w:rsid w:val="00C7719B"/>
    <w:rsid w:val="00C77488"/>
    <w:rsid w:val="00C805EA"/>
    <w:rsid w:val="00C8098E"/>
    <w:rsid w:val="00C81AE7"/>
    <w:rsid w:val="00C81FF7"/>
    <w:rsid w:val="00C8258D"/>
    <w:rsid w:val="00C83869"/>
    <w:rsid w:val="00C83E42"/>
    <w:rsid w:val="00C840D9"/>
    <w:rsid w:val="00C842A3"/>
    <w:rsid w:val="00C8451E"/>
    <w:rsid w:val="00C85407"/>
    <w:rsid w:val="00C856E1"/>
    <w:rsid w:val="00C86E05"/>
    <w:rsid w:val="00C87792"/>
    <w:rsid w:val="00C87DF0"/>
    <w:rsid w:val="00C87F03"/>
    <w:rsid w:val="00C9015A"/>
    <w:rsid w:val="00C914C7"/>
    <w:rsid w:val="00C91580"/>
    <w:rsid w:val="00C92201"/>
    <w:rsid w:val="00C92509"/>
    <w:rsid w:val="00C926EB"/>
    <w:rsid w:val="00C93ACD"/>
    <w:rsid w:val="00C954B4"/>
    <w:rsid w:val="00C96493"/>
    <w:rsid w:val="00C966C5"/>
    <w:rsid w:val="00C96A90"/>
    <w:rsid w:val="00C975F0"/>
    <w:rsid w:val="00C97A5E"/>
    <w:rsid w:val="00CA00EC"/>
    <w:rsid w:val="00CA0163"/>
    <w:rsid w:val="00CA0B70"/>
    <w:rsid w:val="00CA172D"/>
    <w:rsid w:val="00CA1A83"/>
    <w:rsid w:val="00CA2968"/>
    <w:rsid w:val="00CA2F96"/>
    <w:rsid w:val="00CA3490"/>
    <w:rsid w:val="00CA36E4"/>
    <w:rsid w:val="00CA3B6F"/>
    <w:rsid w:val="00CA3D5B"/>
    <w:rsid w:val="00CA428D"/>
    <w:rsid w:val="00CA4425"/>
    <w:rsid w:val="00CA4434"/>
    <w:rsid w:val="00CA57D5"/>
    <w:rsid w:val="00CA5973"/>
    <w:rsid w:val="00CA5D88"/>
    <w:rsid w:val="00CA5E0A"/>
    <w:rsid w:val="00CA6223"/>
    <w:rsid w:val="00CA746A"/>
    <w:rsid w:val="00CB1142"/>
    <w:rsid w:val="00CB1316"/>
    <w:rsid w:val="00CB2F7D"/>
    <w:rsid w:val="00CB317C"/>
    <w:rsid w:val="00CB3C97"/>
    <w:rsid w:val="00CB3D40"/>
    <w:rsid w:val="00CB4457"/>
    <w:rsid w:val="00CB4524"/>
    <w:rsid w:val="00CB4A7B"/>
    <w:rsid w:val="00CB4C5E"/>
    <w:rsid w:val="00CB4D08"/>
    <w:rsid w:val="00CB5931"/>
    <w:rsid w:val="00CB5D59"/>
    <w:rsid w:val="00CB677E"/>
    <w:rsid w:val="00CB6846"/>
    <w:rsid w:val="00CB6F01"/>
    <w:rsid w:val="00CB6F36"/>
    <w:rsid w:val="00CB7310"/>
    <w:rsid w:val="00CB7BE2"/>
    <w:rsid w:val="00CC017F"/>
    <w:rsid w:val="00CC1957"/>
    <w:rsid w:val="00CC1E96"/>
    <w:rsid w:val="00CC28F8"/>
    <w:rsid w:val="00CC47E1"/>
    <w:rsid w:val="00CC4F99"/>
    <w:rsid w:val="00CC4FC9"/>
    <w:rsid w:val="00CC528C"/>
    <w:rsid w:val="00CC5FA2"/>
    <w:rsid w:val="00CC60A1"/>
    <w:rsid w:val="00CC6192"/>
    <w:rsid w:val="00CC64FF"/>
    <w:rsid w:val="00CC6745"/>
    <w:rsid w:val="00CC6D65"/>
    <w:rsid w:val="00CC78BF"/>
    <w:rsid w:val="00CD13D3"/>
    <w:rsid w:val="00CD1852"/>
    <w:rsid w:val="00CD20B2"/>
    <w:rsid w:val="00CD2CB2"/>
    <w:rsid w:val="00CD37F4"/>
    <w:rsid w:val="00CD3AD9"/>
    <w:rsid w:val="00CD3F73"/>
    <w:rsid w:val="00CD434A"/>
    <w:rsid w:val="00CD488C"/>
    <w:rsid w:val="00CD4C41"/>
    <w:rsid w:val="00CD5CE7"/>
    <w:rsid w:val="00CD5F1E"/>
    <w:rsid w:val="00CE0CCA"/>
    <w:rsid w:val="00CE1929"/>
    <w:rsid w:val="00CE1A41"/>
    <w:rsid w:val="00CE1C3B"/>
    <w:rsid w:val="00CE24DC"/>
    <w:rsid w:val="00CE38FD"/>
    <w:rsid w:val="00CE3966"/>
    <w:rsid w:val="00CE3B5B"/>
    <w:rsid w:val="00CE413A"/>
    <w:rsid w:val="00CE442C"/>
    <w:rsid w:val="00CE46F6"/>
    <w:rsid w:val="00CE4E61"/>
    <w:rsid w:val="00CE5167"/>
    <w:rsid w:val="00CE51C5"/>
    <w:rsid w:val="00CE55B2"/>
    <w:rsid w:val="00CE5827"/>
    <w:rsid w:val="00CE5B19"/>
    <w:rsid w:val="00CE5D2A"/>
    <w:rsid w:val="00CE688B"/>
    <w:rsid w:val="00CE71C7"/>
    <w:rsid w:val="00CE79BC"/>
    <w:rsid w:val="00CF1690"/>
    <w:rsid w:val="00CF1728"/>
    <w:rsid w:val="00CF2B35"/>
    <w:rsid w:val="00CF33A3"/>
    <w:rsid w:val="00CF4681"/>
    <w:rsid w:val="00CF53F0"/>
    <w:rsid w:val="00D01CC6"/>
    <w:rsid w:val="00D022F7"/>
    <w:rsid w:val="00D04843"/>
    <w:rsid w:val="00D05C73"/>
    <w:rsid w:val="00D07842"/>
    <w:rsid w:val="00D103B2"/>
    <w:rsid w:val="00D112B3"/>
    <w:rsid w:val="00D1197D"/>
    <w:rsid w:val="00D1379B"/>
    <w:rsid w:val="00D142A9"/>
    <w:rsid w:val="00D14A14"/>
    <w:rsid w:val="00D14CEF"/>
    <w:rsid w:val="00D1646E"/>
    <w:rsid w:val="00D1648B"/>
    <w:rsid w:val="00D16775"/>
    <w:rsid w:val="00D173FE"/>
    <w:rsid w:val="00D20173"/>
    <w:rsid w:val="00D2194E"/>
    <w:rsid w:val="00D22BAD"/>
    <w:rsid w:val="00D23064"/>
    <w:rsid w:val="00D2350B"/>
    <w:rsid w:val="00D23AD9"/>
    <w:rsid w:val="00D23BDF"/>
    <w:rsid w:val="00D2519A"/>
    <w:rsid w:val="00D256BF"/>
    <w:rsid w:val="00D25C38"/>
    <w:rsid w:val="00D261A4"/>
    <w:rsid w:val="00D26EDB"/>
    <w:rsid w:val="00D27201"/>
    <w:rsid w:val="00D302CF"/>
    <w:rsid w:val="00D30935"/>
    <w:rsid w:val="00D30BF6"/>
    <w:rsid w:val="00D30FAC"/>
    <w:rsid w:val="00D3144B"/>
    <w:rsid w:val="00D314C3"/>
    <w:rsid w:val="00D31BE2"/>
    <w:rsid w:val="00D333FC"/>
    <w:rsid w:val="00D33453"/>
    <w:rsid w:val="00D33500"/>
    <w:rsid w:val="00D335E2"/>
    <w:rsid w:val="00D33B54"/>
    <w:rsid w:val="00D3523E"/>
    <w:rsid w:val="00D3660E"/>
    <w:rsid w:val="00D370E3"/>
    <w:rsid w:val="00D3741A"/>
    <w:rsid w:val="00D37A1D"/>
    <w:rsid w:val="00D404C9"/>
    <w:rsid w:val="00D40515"/>
    <w:rsid w:val="00D409BD"/>
    <w:rsid w:val="00D41344"/>
    <w:rsid w:val="00D41440"/>
    <w:rsid w:val="00D415FB"/>
    <w:rsid w:val="00D425C4"/>
    <w:rsid w:val="00D429CB"/>
    <w:rsid w:val="00D42C4F"/>
    <w:rsid w:val="00D42D9D"/>
    <w:rsid w:val="00D435CC"/>
    <w:rsid w:val="00D43835"/>
    <w:rsid w:val="00D4428C"/>
    <w:rsid w:val="00D44859"/>
    <w:rsid w:val="00D44C59"/>
    <w:rsid w:val="00D44DE9"/>
    <w:rsid w:val="00D4525A"/>
    <w:rsid w:val="00D4529B"/>
    <w:rsid w:val="00D452D4"/>
    <w:rsid w:val="00D45A8E"/>
    <w:rsid w:val="00D45DCC"/>
    <w:rsid w:val="00D462BC"/>
    <w:rsid w:val="00D4665B"/>
    <w:rsid w:val="00D46BC3"/>
    <w:rsid w:val="00D506E8"/>
    <w:rsid w:val="00D50DD2"/>
    <w:rsid w:val="00D50EB4"/>
    <w:rsid w:val="00D51383"/>
    <w:rsid w:val="00D516F4"/>
    <w:rsid w:val="00D516FB"/>
    <w:rsid w:val="00D52470"/>
    <w:rsid w:val="00D5263D"/>
    <w:rsid w:val="00D52AB4"/>
    <w:rsid w:val="00D539CF"/>
    <w:rsid w:val="00D545EC"/>
    <w:rsid w:val="00D5545C"/>
    <w:rsid w:val="00D5586D"/>
    <w:rsid w:val="00D558D6"/>
    <w:rsid w:val="00D55EFC"/>
    <w:rsid w:val="00D55F79"/>
    <w:rsid w:val="00D56A4A"/>
    <w:rsid w:val="00D5722E"/>
    <w:rsid w:val="00D57FEA"/>
    <w:rsid w:val="00D611DE"/>
    <w:rsid w:val="00D61A4B"/>
    <w:rsid w:val="00D63A7A"/>
    <w:rsid w:val="00D64205"/>
    <w:rsid w:val="00D65924"/>
    <w:rsid w:val="00D65975"/>
    <w:rsid w:val="00D6624E"/>
    <w:rsid w:val="00D6738B"/>
    <w:rsid w:val="00D673EA"/>
    <w:rsid w:val="00D67883"/>
    <w:rsid w:val="00D70566"/>
    <w:rsid w:val="00D707F8"/>
    <w:rsid w:val="00D718AF"/>
    <w:rsid w:val="00D71C5A"/>
    <w:rsid w:val="00D721AD"/>
    <w:rsid w:val="00D736C7"/>
    <w:rsid w:val="00D737F6"/>
    <w:rsid w:val="00D73DAC"/>
    <w:rsid w:val="00D74405"/>
    <w:rsid w:val="00D75342"/>
    <w:rsid w:val="00D755D8"/>
    <w:rsid w:val="00D75B9D"/>
    <w:rsid w:val="00D76149"/>
    <w:rsid w:val="00D7614B"/>
    <w:rsid w:val="00D7614D"/>
    <w:rsid w:val="00D7691F"/>
    <w:rsid w:val="00D76A3B"/>
    <w:rsid w:val="00D76B7E"/>
    <w:rsid w:val="00D76CD7"/>
    <w:rsid w:val="00D76DEA"/>
    <w:rsid w:val="00D76ED2"/>
    <w:rsid w:val="00D77983"/>
    <w:rsid w:val="00D77985"/>
    <w:rsid w:val="00D77E49"/>
    <w:rsid w:val="00D800C3"/>
    <w:rsid w:val="00D80193"/>
    <w:rsid w:val="00D8031E"/>
    <w:rsid w:val="00D81482"/>
    <w:rsid w:val="00D829F1"/>
    <w:rsid w:val="00D8327D"/>
    <w:rsid w:val="00D83A3F"/>
    <w:rsid w:val="00D8E909"/>
    <w:rsid w:val="00D90C62"/>
    <w:rsid w:val="00D90D68"/>
    <w:rsid w:val="00D90F3B"/>
    <w:rsid w:val="00D91059"/>
    <w:rsid w:val="00D91B64"/>
    <w:rsid w:val="00D91C28"/>
    <w:rsid w:val="00D91C7F"/>
    <w:rsid w:val="00D91F59"/>
    <w:rsid w:val="00D92436"/>
    <w:rsid w:val="00D92862"/>
    <w:rsid w:val="00D92E81"/>
    <w:rsid w:val="00D932BC"/>
    <w:rsid w:val="00D938FC"/>
    <w:rsid w:val="00D93A2D"/>
    <w:rsid w:val="00D93CA5"/>
    <w:rsid w:val="00D94896"/>
    <w:rsid w:val="00D94B2F"/>
    <w:rsid w:val="00D9589D"/>
    <w:rsid w:val="00D9663A"/>
    <w:rsid w:val="00D9749A"/>
    <w:rsid w:val="00D976C2"/>
    <w:rsid w:val="00D97781"/>
    <w:rsid w:val="00DA081A"/>
    <w:rsid w:val="00DA08BA"/>
    <w:rsid w:val="00DA118B"/>
    <w:rsid w:val="00DA1894"/>
    <w:rsid w:val="00DA18B5"/>
    <w:rsid w:val="00DA1CCA"/>
    <w:rsid w:val="00DA3356"/>
    <w:rsid w:val="00DA3FD7"/>
    <w:rsid w:val="00DA4F6D"/>
    <w:rsid w:val="00DA5559"/>
    <w:rsid w:val="00DA6853"/>
    <w:rsid w:val="00DA6948"/>
    <w:rsid w:val="00DA6A01"/>
    <w:rsid w:val="00DA7221"/>
    <w:rsid w:val="00DA76D2"/>
    <w:rsid w:val="00DB0673"/>
    <w:rsid w:val="00DB1057"/>
    <w:rsid w:val="00DB1148"/>
    <w:rsid w:val="00DB1304"/>
    <w:rsid w:val="00DB1B33"/>
    <w:rsid w:val="00DB2260"/>
    <w:rsid w:val="00DB2DA4"/>
    <w:rsid w:val="00DB336D"/>
    <w:rsid w:val="00DB442E"/>
    <w:rsid w:val="00DB44EB"/>
    <w:rsid w:val="00DB4680"/>
    <w:rsid w:val="00DB5A71"/>
    <w:rsid w:val="00DB6139"/>
    <w:rsid w:val="00DB64A8"/>
    <w:rsid w:val="00DB658F"/>
    <w:rsid w:val="00DB6C0C"/>
    <w:rsid w:val="00DB70E7"/>
    <w:rsid w:val="00DB74C0"/>
    <w:rsid w:val="00DB7601"/>
    <w:rsid w:val="00DB7DD8"/>
    <w:rsid w:val="00DB7F8C"/>
    <w:rsid w:val="00DC01ED"/>
    <w:rsid w:val="00DC0D6D"/>
    <w:rsid w:val="00DC0E15"/>
    <w:rsid w:val="00DC126A"/>
    <w:rsid w:val="00DC1CC9"/>
    <w:rsid w:val="00DC2C81"/>
    <w:rsid w:val="00DC36F6"/>
    <w:rsid w:val="00DC45B0"/>
    <w:rsid w:val="00DC4A52"/>
    <w:rsid w:val="00DC583C"/>
    <w:rsid w:val="00DC610E"/>
    <w:rsid w:val="00DC63C2"/>
    <w:rsid w:val="00DC63DB"/>
    <w:rsid w:val="00DC642C"/>
    <w:rsid w:val="00DC6A23"/>
    <w:rsid w:val="00DC73D5"/>
    <w:rsid w:val="00DC787B"/>
    <w:rsid w:val="00DD01B1"/>
    <w:rsid w:val="00DD0922"/>
    <w:rsid w:val="00DD171A"/>
    <w:rsid w:val="00DD17E8"/>
    <w:rsid w:val="00DD1BA7"/>
    <w:rsid w:val="00DD1EBC"/>
    <w:rsid w:val="00DD296E"/>
    <w:rsid w:val="00DD2E19"/>
    <w:rsid w:val="00DD34F3"/>
    <w:rsid w:val="00DD4584"/>
    <w:rsid w:val="00DD5B55"/>
    <w:rsid w:val="00DD65B5"/>
    <w:rsid w:val="00DD77E8"/>
    <w:rsid w:val="00DE0E6F"/>
    <w:rsid w:val="00DE1103"/>
    <w:rsid w:val="00DE1300"/>
    <w:rsid w:val="00DE1AC4"/>
    <w:rsid w:val="00DE2C64"/>
    <w:rsid w:val="00DE2EDB"/>
    <w:rsid w:val="00DE3073"/>
    <w:rsid w:val="00DE3627"/>
    <w:rsid w:val="00DE3CC4"/>
    <w:rsid w:val="00DE403C"/>
    <w:rsid w:val="00DE4629"/>
    <w:rsid w:val="00DE4C37"/>
    <w:rsid w:val="00DE4D80"/>
    <w:rsid w:val="00DE6090"/>
    <w:rsid w:val="00DE68C8"/>
    <w:rsid w:val="00DE7725"/>
    <w:rsid w:val="00DE7F74"/>
    <w:rsid w:val="00DF09C3"/>
    <w:rsid w:val="00DF0DB7"/>
    <w:rsid w:val="00DF0E32"/>
    <w:rsid w:val="00DF4FD8"/>
    <w:rsid w:val="00DF6861"/>
    <w:rsid w:val="00DF6A44"/>
    <w:rsid w:val="00E00863"/>
    <w:rsid w:val="00E01167"/>
    <w:rsid w:val="00E01595"/>
    <w:rsid w:val="00E01680"/>
    <w:rsid w:val="00E0180B"/>
    <w:rsid w:val="00E02215"/>
    <w:rsid w:val="00E02815"/>
    <w:rsid w:val="00E02DFF"/>
    <w:rsid w:val="00E02EE4"/>
    <w:rsid w:val="00E03995"/>
    <w:rsid w:val="00E03E69"/>
    <w:rsid w:val="00E03FEA"/>
    <w:rsid w:val="00E059AD"/>
    <w:rsid w:val="00E05F57"/>
    <w:rsid w:val="00E0600B"/>
    <w:rsid w:val="00E06686"/>
    <w:rsid w:val="00E06877"/>
    <w:rsid w:val="00E06A62"/>
    <w:rsid w:val="00E102BC"/>
    <w:rsid w:val="00E112C1"/>
    <w:rsid w:val="00E118C1"/>
    <w:rsid w:val="00E11B18"/>
    <w:rsid w:val="00E11E3D"/>
    <w:rsid w:val="00E1209E"/>
    <w:rsid w:val="00E12B7A"/>
    <w:rsid w:val="00E138C2"/>
    <w:rsid w:val="00E1413A"/>
    <w:rsid w:val="00E15730"/>
    <w:rsid w:val="00E15A1E"/>
    <w:rsid w:val="00E16FB9"/>
    <w:rsid w:val="00E174D5"/>
    <w:rsid w:val="00E17547"/>
    <w:rsid w:val="00E17B26"/>
    <w:rsid w:val="00E200A7"/>
    <w:rsid w:val="00E20E39"/>
    <w:rsid w:val="00E21037"/>
    <w:rsid w:val="00E213A6"/>
    <w:rsid w:val="00E2172A"/>
    <w:rsid w:val="00E223CB"/>
    <w:rsid w:val="00E22EB6"/>
    <w:rsid w:val="00E244D7"/>
    <w:rsid w:val="00E2477F"/>
    <w:rsid w:val="00E24BCA"/>
    <w:rsid w:val="00E24FDE"/>
    <w:rsid w:val="00E25403"/>
    <w:rsid w:val="00E2566D"/>
    <w:rsid w:val="00E2630F"/>
    <w:rsid w:val="00E2688D"/>
    <w:rsid w:val="00E30822"/>
    <w:rsid w:val="00E30B7B"/>
    <w:rsid w:val="00E323E6"/>
    <w:rsid w:val="00E3269F"/>
    <w:rsid w:val="00E32BF9"/>
    <w:rsid w:val="00E339BE"/>
    <w:rsid w:val="00E34429"/>
    <w:rsid w:val="00E34CE5"/>
    <w:rsid w:val="00E35262"/>
    <w:rsid w:val="00E35484"/>
    <w:rsid w:val="00E356CA"/>
    <w:rsid w:val="00E358E2"/>
    <w:rsid w:val="00E35F00"/>
    <w:rsid w:val="00E36194"/>
    <w:rsid w:val="00E37056"/>
    <w:rsid w:val="00E37CAD"/>
    <w:rsid w:val="00E40441"/>
    <w:rsid w:val="00E4366B"/>
    <w:rsid w:val="00E4373A"/>
    <w:rsid w:val="00E44111"/>
    <w:rsid w:val="00E441AD"/>
    <w:rsid w:val="00E4607B"/>
    <w:rsid w:val="00E46478"/>
    <w:rsid w:val="00E47C78"/>
    <w:rsid w:val="00E50B12"/>
    <w:rsid w:val="00E51CA4"/>
    <w:rsid w:val="00E51FC3"/>
    <w:rsid w:val="00E526F6"/>
    <w:rsid w:val="00E53E9A"/>
    <w:rsid w:val="00E5495D"/>
    <w:rsid w:val="00E54AC1"/>
    <w:rsid w:val="00E564AE"/>
    <w:rsid w:val="00E56823"/>
    <w:rsid w:val="00E56C98"/>
    <w:rsid w:val="00E56FD7"/>
    <w:rsid w:val="00E57130"/>
    <w:rsid w:val="00E611C2"/>
    <w:rsid w:val="00E61656"/>
    <w:rsid w:val="00E64260"/>
    <w:rsid w:val="00E64418"/>
    <w:rsid w:val="00E65BB7"/>
    <w:rsid w:val="00E661D7"/>
    <w:rsid w:val="00E665E9"/>
    <w:rsid w:val="00E6700F"/>
    <w:rsid w:val="00E6755C"/>
    <w:rsid w:val="00E700C9"/>
    <w:rsid w:val="00E701C2"/>
    <w:rsid w:val="00E70716"/>
    <w:rsid w:val="00E70BF2"/>
    <w:rsid w:val="00E723FD"/>
    <w:rsid w:val="00E724AC"/>
    <w:rsid w:val="00E72C61"/>
    <w:rsid w:val="00E742A4"/>
    <w:rsid w:val="00E74822"/>
    <w:rsid w:val="00E74B2A"/>
    <w:rsid w:val="00E757E4"/>
    <w:rsid w:val="00E759C9"/>
    <w:rsid w:val="00E75ED1"/>
    <w:rsid w:val="00E75F32"/>
    <w:rsid w:val="00E76184"/>
    <w:rsid w:val="00E761C9"/>
    <w:rsid w:val="00E761E2"/>
    <w:rsid w:val="00E7676D"/>
    <w:rsid w:val="00E76C3F"/>
    <w:rsid w:val="00E7776A"/>
    <w:rsid w:val="00E77E58"/>
    <w:rsid w:val="00E80232"/>
    <w:rsid w:val="00E81BC6"/>
    <w:rsid w:val="00E81D7E"/>
    <w:rsid w:val="00E82BAD"/>
    <w:rsid w:val="00E830FD"/>
    <w:rsid w:val="00E837A7"/>
    <w:rsid w:val="00E85260"/>
    <w:rsid w:val="00E86A18"/>
    <w:rsid w:val="00E86F52"/>
    <w:rsid w:val="00E87905"/>
    <w:rsid w:val="00E879C1"/>
    <w:rsid w:val="00E9089E"/>
    <w:rsid w:val="00E912FC"/>
    <w:rsid w:val="00E91D93"/>
    <w:rsid w:val="00E92A6B"/>
    <w:rsid w:val="00E933FB"/>
    <w:rsid w:val="00E94309"/>
    <w:rsid w:val="00E94889"/>
    <w:rsid w:val="00E94892"/>
    <w:rsid w:val="00E94E83"/>
    <w:rsid w:val="00E952DC"/>
    <w:rsid w:val="00E95368"/>
    <w:rsid w:val="00E955E1"/>
    <w:rsid w:val="00E96835"/>
    <w:rsid w:val="00E96A6A"/>
    <w:rsid w:val="00E97561"/>
    <w:rsid w:val="00EA015E"/>
    <w:rsid w:val="00EA06E6"/>
    <w:rsid w:val="00EA12CC"/>
    <w:rsid w:val="00EA185E"/>
    <w:rsid w:val="00EA1CB3"/>
    <w:rsid w:val="00EA1F64"/>
    <w:rsid w:val="00EA21AF"/>
    <w:rsid w:val="00EA29C7"/>
    <w:rsid w:val="00EA2F1F"/>
    <w:rsid w:val="00EA3743"/>
    <w:rsid w:val="00EA4315"/>
    <w:rsid w:val="00EA5260"/>
    <w:rsid w:val="00EA547E"/>
    <w:rsid w:val="00EA57B9"/>
    <w:rsid w:val="00EA5A8E"/>
    <w:rsid w:val="00EA61F0"/>
    <w:rsid w:val="00EA63EB"/>
    <w:rsid w:val="00EA6E24"/>
    <w:rsid w:val="00EA6EBA"/>
    <w:rsid w:val="00EA7566"/>
    <w:rsid w:val="00EA77A8"/>
    <w:rsid w:val="00EA7837"/>
    <w:rsid w:val="00EB0291"/>
    <w:rsid w:val="00EB0438"/>
    <w:rsid w:val="00EB0CB4"/>
    <w:rsid w:val="00EB1092"/>
    <w:rsid w:val="00EB164B"/>
    <w:rsid w:val="00EB1C78"/>
    <w:rsid w:val="00EB1F32"/>
    <w:rsid w:val="00EB3990"/>
    <w:rsid w:val="00EB3C87"/>
    <w:rsid w:val="00EB3D1E"/>
    <w:rsid w:val="00EB46E3"/>
    <w:rsid w:val="00EB4F31"/>
    <w:rsid w:val="00EB5546"/>
    <w:rsid w:val="00EB55D5"/>
    <w:rsid w:val="00EB5693"/>
    <w:rsid w:val="00EB5D06"/>
    <w:rsid w:val="00EB6D76"/>
    <w:rsid w:val="00EB7325"/>
    <w:rsid w:val="00EC055C"/>
    <w:rsid w:val="00EC0C0F"/>
    <w:rsid w:val="00EC162D"/>
    <w:rsid w:val="00EC1682"/>
    <w:rsid w:val="00EC1D86"/>
    <w:rsid w:val="00EC30FD"/>
    <w:rsid w:val="00EC32AA"/>
    <w:rsid w:val="00EC358D"/>
    <w:rsid w:val="00EC4793"/>
    <w:rsid w:val="00EC4A0D"/>
    <w:rsid w:val="00EC513E"/>
    <w:rsid w:val="00EC5FD1"/>
    <w:rsid w:val="00EC6EC3"/>
    <w:rsid w:val="00EC718E"/>
    <w:rsid w:val="00EC744D"/>
    <w:rsid w:val="00ED0B03"/>
    <w:rsid w:val="00ED1B81"/>
    <w:rsid w:val="00ED24A3"/>
    <w:rsid w:val="00ED2741"/>
    <w:rsid w:val="00ED2F2F"/>
    <w:rsid w:val="00ED3446"/>
    <w:rsid w:val="00ED3A60"/>
    <w:rsid w:val="00ED3ADE"/>
    <w:rsid w:val="00ED3FAE"/>
    <w:rsid w:val="00ED3FED"/>
    <w:rsid w:val="00ED4175"/>
    <w:rsid w:val="00ED5091"/>
    <w:rsid w:val="00ED6592"/>
    <w:rsid w:val="00ED6695"/>
    <w:rsid w:val="00ED70E1"/>
    <w:rsid w:val="00ED76EC"/>
    <w:rsid w:val="00EE0320"/>
    <w:rsid w:val="00EE0CC0"/>
    <w:rsid w:val="00EE1541"/>
    <w:rsid w:val="00EE2516"/>
    <w:rsid w:val="00EE390B"/>
    <w:rsid w:val="00EE53F3"/>
    <w:rsid w:val="00EE6865"/>
    <w:rsid w:val="00EE6DFD"/>
    <w:rsid w:val="00EE6FC6"/>
    <w:rsid w:val="00EF00DB"/>
    <w:rsid w:val="00EF02A8"/>
    <w:rsid w:val="00EF0333"/>
    <w:rsid w:val="00EF1FE5"/>
    <w:rsid w:val="00EF227C"/>
    <w:rsid w:val="00EF25FB"/>
    <w:rsid w:val="00EF299E"/>
    <w:rsid w:val="00EF2D01"/>
    <w:rsid w:val="00EF37E7"/>
    <w:rsid w:val="00EF41CA"/>
    <w:rsid w:val="00EF4481"/>
    <w:rsid w:val="00EF4747"/>
    <w:rsid w:val="00EF4F3C"/>
    <w:rsid w:val="00EF4F49"/>
    <w:rsid w:val="00EF59E4"/>
    <w:rsid w:val="00EF5F01"/>
    <w:rsid w:val="00EF61B3"/>
    <w:rsid w:val="00EF76CD"/>
    <w:rsid w:val="00F00CB9"/>
    <w:rsid w:val="00F00F0C"/>
    <w:rsid w:val="00F01971"/>
    <w:rsid w:val="00F02C24"/>
    <w:rsid w:val="00F02E43"/>
    <w:rsid w:val="00F030F2"/>
    <w:rsid w:val="00F048BD"/>
    <w:rsid w:val="00F0567D"/>
    <w:rsid w:val="00F05C7F"/>
    <w:rsid w:val="00F05D8F"/>
    <w:rsid w:val="00F064D8"/>
    <w:rsid w:val="00F06556"/>
    <w:rsid w:val="00F07E98"/>
    <w:rsid w:val="00F07FFB"/>
    <w:rsid w:val="00F11255"/>
    <w:rsid w:val="00F12AE6"/>
    <w:rsid w:val="00F1333C"/>
    <w:rsid w:val="00F14CAF"/>
    <w:rsid w:val="00F14F21"/>
    <w:rsid w:val="00F160C8"/>
    <w:rsid w:val="00F1622A"/>
    <w:rsid w:val="00F16361"/>
    <w:rsid w:val="00F168D5"/>
    <w:rsid w:val="00F16A34"/>
    <w:rsid w:val="00F16B5E"/>
    <w:rsid w:val="00F16EB6"/>
    <w:rsid w:val="00F20AE2"/>
    <w:rsid w:val="00F215F2"/>
    <w:rsid w:val="00F21928"/>
    <w:rsid w:val="00F2301F"/>
    <w:rsid w:val="00F2326C"/>
    <w:rsid w:val="00F23811"/>
    <w:rsid w:val="00F2389D"/>
    <w:rsid w:val="00F23BE5"/>
    <w:rsid w:val="00F25A0A"/>
    <w:rsid w:val="00F26597"/>
    <w:rsid w:val="00F30B9D"/>
    <w:rsid w:val="00F32D4F"/>
    <w:rsid w:val="00F33190"/>
    <w:rsid w:val="00F33574"/>
    <w:rsid w:val="00F344EC"/>
    <w:rsid w:val="00F34A73"/>
    <w:rsid w:val="00F34A8B"/>
    <w:rsid w:val="00F351CB"/>
    <w:rsid w:val="00F363C6"/>
    <w:rsid w:val="00F3696B"/>
    <w:rsid w:val="00F40081"/>
    <w:rsid w:val="00F4033A"/>
    <w:rsid w:val="00F40681"/>
    <w:rsid w:val="00F40BB2"/>
    <w:rsid w:val="00F40F53"/>
    <w:rsid w:val="00F4180D"/>
    <w:rsid w:val="00F42C45"/>
    <w:rsid w:val="00F43927"/>
    <w:rsid w:val="00F44873"/>
    <w:rsid w:val="00F45670"/>
    <w:rsid w:val="00F45B44"/>
    <w:rsid w:val="00F45D25"/>
    <w:rsid w:val="00F47165"/>
    <w:rsid w:val="00F4717C"/>
    <w:rsid w:val="00F479C4"/>
    <w:rsid w:val="00F47C01"/>
    <w:rsid w:val="00F47C2D"/>
    <w:rsid w:val="00F50CB3"/>
    <w:rsid w:val="00F5146E"/>
    <w:rsid w:val="00F515CA"/>
    <w:rsid w:val="00F51AD9"/>
    <w:rsid w:val="00F53134"/>
    <w:rsid w:val="00F535A8"/>
    <w:rsid w:val="00F53D60"/>
    <w:rsid w:val="00F540DF"/>
    <w:rsid w:val="00F5480F"/>
    <w:rsid w:val="00F54BD4"/>
    <w:rsid w:val="00F54EAE"/>
    <w:rsid w:val="00F5500F"/>
    <w:rsid w:val="00F552F1"/>
    <w:rsid w:val="00F56221"/>
    <w:rsid w:val="00F57DFB"/>
    <w:rsid w:val="00F602BF"/>
    <w:rsid w:val="00F60723"/>
    <w:rsid w:val="00F622E7"/>
    <w:rsid w:val="00F62A45"/>
    <w:rsid w:val="00F6357B"/>
    <w:rsid w:val="00F63AFE"/>
    <w:rsid w:val="00F63F53"/>
    <w:rsid w:val="00F64268"/>
    <w:rsid w:val="00F64317"/>
    <w:rsid w:val="00F64921"/>
    <w:rsid w:val="00F6531E"/>
    <w:rsid w:val="00F65B77"/>
    <w:rsid w:val="00F6625F"/>
    <w:rsid w:val="00F671CE"/>
    <w:rsid w:val="00F67841"/>
    <w:rsid w:val="00F7058F"/>
    <w:rsid w:val="00F7135A"/>
    <w:rsid w:val="00F71364"/>
    <w:rsid w:val="00F71F27"/>
    <w:rsid w:val="00F71F9D"/>
    <w:rsid w:val="00F722BD"/>
    <w:rsid w:val="00F73C26"/>
    <w:rsid w:val="00F73E24"/>
    <w:rsid w:val="00F7444D"/>
    <w:rsid w:val="00F74E3A"/>
    <w:rsid w:val="00F76409"/>
    <w:rsid w:val="00F76FFD"/>
    <w:rsid w:val="00F77124"/>
    <w:rsid w:val="00F77562"/>
    <w:rsid w:val="00F80DFF"/>
    <w:rsid w:val="00F8128B"/>
    <w:rsid w:val="00F812FD"/>
    <w:rsid w:val="00F8206D"/>
    <w:rsid w:val="00F82C6D"/>
    <w:rsid w:val="00F8349A"/>
    <w:rsid w:val="00F841C2"/>
    <w:rsid w:val="00F84759"/>
    <w:rsid w:val="00F84EC0"/>
    <w:rsid w:val="00F85F7F"/>
    <w:rsid w:val="00F86060"/>
    <w:rsid w:val="00F865C5"/>
    <w:rsid w:val="00F87401"/>
    <w:rsid w:val="00F90F10"/>
    <w:rsid w:val="00F9167D"/>
    <w:rsid w:val="00F91CD3"/>
    <w:rsid w:val="00F92A5A"/>
    <w:rsid w:val="00F92A91"/>
    <w:rsid w:val="00F92ABD"/>
    <w:rsid w:val="00F92EB2"/>
    <w:rsid w:val="00F92F9A"/>
    <w:rsid w:val="00F94342"/>
    <w:rsid w:val="00F94548"/>
    <w:rsid w:val="00F95437"/>
    <w:rsid w:val="00F954B2"/>
    <w:rsid w:val="00F95653"/>
    <w:rsid w:val="00F95785"/>
    <w:rsid w:val="00FA0A79"/>
    <w:rsid w:val="00FA0C73"/>
    <w:rsid w:val="00FA13D7"/>
    <w:rsid w:val="00FA1438"/>
    <w:rsid w:val="00FA16EF"/>
    <w:rsid w:val="00FA20D1"/>
    <w:rsid w:val="00FA36EA"/>
    <w:rsid w:val="00FA3FCD"/>
    <w:rsid w:val="00FA4464"/>
    <w:rsid w:val="00FA465C"/>
    <w:rsid w:val="00FA515E"/>
    <w:rsid w:val="00FA6BB6"/>
    <w:rsid w:val="00FA7356"/>
    <w:rsid w:val="00FB013D"/>
    <w:rsid w:val="00FB0B54"/>
    <w:rsid w:val="00FB0CA6"/>
    <w:rsid w:val="00FB0FAE"/>
    <w:rsid w:val="00FB299F"/>
    <w:rsid w:val="00FB2E8D"/>
    <w:rsid w:val="00FB30FF"/>
    <w:rsid w:val="00FB39DF"/>
    <w:rsid w:val="00FB4220"/>
    <w:rsid w:val="00FB5301"/>
    <w:rsid w:val="00FB53E1"/>
    <w:rsid w:val="00FB557B"/>
    <w:rsid w:val="00FB59B8"/>
    <w:rsid w:val="00FB5A94"/>
    <w:rsid w:val="00FB5D34"/>
    <w:rsid w:val="00FB60CF"/>
    <w:rsid w:val="00FB68AD"/>
    <w:rsid w:val="00FB6A24"/>
    <w:rsid w:val="00FB6A8C"/>
    <w:rsid w:val="00FB7619"/>
    <w:rsid w:val="00FB77C0"/>
    <w:rsid w:val="00FB7F00"/>
    <w:rsid w:val="00FC0089"/>
    <w:rsid w:val="00FC0272"/>
    <w:rsid w:val="00FC0B7D"/>
    <w:rsid w:val="00FC0D85"/>
    <w:rsid w:val="00FC1180"/>
    <w:rsid w:val="00FC250E"/>
    <w:rsid w:val="00FC2873"/>
    <w:rsid w:val="00FC2F8D"/>
    <w:rsid w:val="00FC41FF"/>
    <w:rsid w:val="00FC4DD7"/>
    <w:rsid w:val="00FC5392"/>
    <w:rsid w:val="00FC6DDB"/>
    <w:rsid w:val="00FC77B8"/>
    <w:rsid w:val="00FD0163"/>
    <w:rsid w:val="00FD0165"/>
    <w:rsid w:val="00FD071A"/>
    <w:rsid w:val="00FD122D"/>
    <w:rsid w:val="00FD12C8"/>
    <w:rsid w:val="00FD19E1"/>
    <w:rsid w:val="00FD1EBD"/>
    <w:rsid w:val="00FD245E"/>
    <w:rsid w:val="00FD3D07"/>
    <w:rsid w:val="00FD4EF7"/>
    <w:rsid w:val="00FD5427"/>
    <w:rsid w:val="00FD57EC"/>
    <w:rsid w:val="00FD5CFB"/>
    <w:rsid w:val="00FD6E42"/>
    <w:rsid w:val="00FD738A"/>
    <w:rsid w:val="00FD752E"/>
    <w:rsid w:val="00FE13E1"/>
    <w:rsid w:val="00FE22A9"/>
    <w:rsid w:val="00FE2348"/>
    <w:rsid w:val="00FE3459"/>
    <w:rsid w:val="00FE3B5B"/>
    <w:rsid w:val="00FE45E7"/>
    <w:rsid w:val="00FE4820"/>
    <w:rsid w:val="00FE4D4E"/>
    <w:rsid w:val="00FE63AE"/>
    <w:rsid w:val="00FE72F9"/>
    <w:rsid w:val="00FE7A7B"/>
    <w:rsid w:val="00FF01A4"/>
    <w:rsid w:val="00FF0261"/>
    <w:rsid w:val="00FF08F1"/>
    <w:rsid w:val="00FF0E37"/>
    <w:rsid w:val="00FF1021"/>
    <w:rsid w:val="00FF304D"/>
    <w:rsid w:val="00FF3778"/>
    <w:rsid w:val="00FF3BF3"/>
    <w:rsid w:val="00FF5332"/>
    <w:rsid w:val="00FF543C"/>
    <w:rsid w:val="00FF58AA"/>
    <w:rsid w:val="00FF5BD2"/>
    <w:rsid w:val="00FF6837"/>
    <w:rsid w:val="013933F7"/>
    <w:rsid w:val="015ABBD1"/>
    <w:rsid w:val="01D38F9B"/>
    <w:rsid w:val="03076E87"/>
    <w:rsid w:val="030F4C35"/>
    <w:rsid w:val="036FF774"/>
    <w:rsid w:val="048C0753"/>
    <w:rsid w:val="05209CDC"/>
    <w:rsid w:val="069B5855"/>
    <w:rsid w:val="06C4BF6A"/>
    <w:rsid w:val="06FED804"/>
    <w:rsid w:val="0718E172"/>
    <w:rsid w:val="0727021E"/>
    <w:rsid w:val="07583802"/>
    <w:rsid w:val="078A2F8B"/>
    <w:rsid w:val="090A2E08"/>
    <w:rsid w:val="090DFA0E"/>
    <w:rsid w:val="090EF728"/>
    <w:rsid w:val="09607D3A"/>
    <w:rsid w:val="096C13D8"/>
    <w:rsid w:val="09FC92FD"/>
    <w:rsid w:val="0A3A04A3"/>
    <w:rsid w:val="0AC3EF8D"/>
    <w:rsid w:val="0AD53661"/>
    <w:rsid w:val="0B5BB1AD"/>
    <w:rsid w:val="0C37B635"/>
    <w:rsid w:val="0C6D6CB5"/>
    <w:rsid w:val="0CE4BF94"/>
    <w:rsid w:val="0D0F60CD"/>
    <w:rsid w:val="0D48CDC6"/>
    <w:rsid w:val="0D9D978B"/>
    <w:rsid w:val="0DE678E3"/>
    <w:rsid w:val="0E05716B"/>
    <w:rsid w:val="0ECE4497"/>
    <w:rsid w:val="0EDE78AD"/>
    <w:rsid w:val="0F0229B5"/>
    <w:rsid w:val="0F2950BF"/>
    <w:rsid w:val="0F2B0991"/>
    <w:rsid w:val="0FA72060"/>
    <w:rsid w:val="0FC4C5EF"/>
    <w:rsid w:val="0FDA5883"/>
    <w:rsid w:val="10100F52"/>
    <w:rsid w:val="10472569"/>
    <w:rsid w:val="105CF0C9"/>
    <w:rsid w:val="108F50E6"/>
    <w:rsid w:val="1110EC2D"/>
    <w:rsid w:val="11281CB6"/>
    <w:rsid w:val="1138B5BC"/>
    <w:rsid w:val="1334A95C"/>
    <w:rsid w:val="137B1F96"/>
    <w:rsid w:val="1409AF0F"/>
    <w:rsid w:val="1450480E"/>
    <w:rsid w:val="145EDAC5"/>
    <w:rsid w:val="148AC54F"/>
    <w:rsid w:val="14AB7202"/>
    <w:rsid w:val="16022E4B"/>
    <w:rsid w:val="16D4477A"/>
    <w:rsid w:val="1782BECC"/>
    <w:rsid w:val="17913B37"/>
    <w:rsid w:val="1892A2EA"/>
    <w:rsid w:val="19B3567E"/>
    <w:rsid w:val="19F331B3"/>
    <w:rsid w:val="1A034997"/>
    <w:rsid w:val="1A2EF112"/>
    <w:rsid w:val="1A7C8819"/>
    <w:rsid w:val="1AE563D7"/>
    <w:rsid w:val="1B360E0B"/>
    <w:rsid w:val="1BF06A97"/>
    <w:rsid w:val="1C4B8D68"/>
    <w:rsid w:val="1C5F832A"/>
    <w:rsid w:val="1CB5EC6F"/>
    <w:rsid w:val="1CDDBC2A"/>
    <w:rsid w:val="1CE2A0E1"/>
    <w:rsid w:val="1DB5B399"/>
    <w:rsid w:val="1ED7559C"/>
    <w:rsid w:val="1F13EBF2"/>
    <w:rsid w:val="203D8390"/>
    <w:rsid w:val="20FD35E3"/>
    <w:rsid w:val="218D5600"/>
    <w:rsid w:val="2208C70E"/>
    <w:rsid w:val="22950E4B"/>
    <w:rsid w:val="22A30F23"/>
    <w:rsid w:val="23B91A78"/>
    <w:rsid w:val="23EDB9CC"/>
    <w:rsid w:val="2589E676"/>
    <w:rsid w:val="25A93A8C"/>
    <w:rsid w:val="25B6FC45"/>
    <w:rsid w:val="25FA9AC6"/>
    <w:rsid w:val="26FF4316"/>
    <w:rsid w:val="273401EC"/>
    <w:rsid w:val="27365CE2"/>
    <w:rsid w:val="27512920"/>
    <w:rsid w:val="27B59D9D"/>
    <w:rsid w:val="28380397"/>
    <w:rsid w:val="2849A1C7"/>
    <w:rsid w:val="2852039D"/>
    <w:rsid w:val="28C42D72"/>
    <w:rsid w:val="28E24D7E"/>
    <w:rsid w:val="2981E30C"/>
    <w:rsid w:val="299BD9D3"/>
    <w:rsid w:val="29C5AFF5"/>
    <w:rsid w:val="2AAA4E09"/>
    <w:rsid w:val="2AB1201F"/>
    <w:rsid w:val="2AC85005"/>
    <w:rsid w:val="2AEA7F9B"/>
    <w:rsid w:val="2B3666F6"/>
    <w:rsid w:val="2CA50704"/>
    <w:rsid w:val="2CCC9393"/>
    <w:rsid w:val="2D401644"/>
    <w:rsid w:val="2DA2ABF8"/>
    <w:rsid w:val="2DB88A9D"/>
    <w:rsid w:val="2E20AD65"/>
    <w:rsid w:val="2E2640E2"/>
    <w:rsid w:val="2ED5565A"/>
    <w:rsid w:val="2F08AB78"/>
    <w:rsid w:val="2F6B79DB"/>
    <w:rsid w:val="31DCF8A9"/>
    <w:rsid w:val="31E8644B"/>
    <w:rsid w:val="3232FD82"/>
    <w:rsid w:val="32A28618"/>
    <w:rsid w:val="32B6D4EC"/>
    <w:rsid w:val="3464E9CB"/>
    <w:rsid w:val="34E56898"/>
    <w:rsid w:val="357F3087"/>
    <w:rsid w:val="35BD0076"/>
    <w:rsid w:val="360D0011"/>
    <w:rsid w:val="36BD50F5"/>
    <w:rsid w:val="36F7D65A"/>
    <w:rsid w:val="36FDA4FA"/>
    <w:rsid w:val="374D34E5"/>
    <w:rsid w:val="37D86C85"/>
    <w:rsid w:val="38AFAA49"/>
    <w:rsid w:val="38BD2A3D"/>
    <w:rsid w:val="39230124"/>
    <w:rsid w:val="39438ED9"/>
    <w:rsid w:val="39B84DC6"/>
    <w:rsid w:val="39FEFBD7"/>
    <w:rsid w:val="3A06B68C"/>
    <w:rsid w:val="3A52C1E1"/>
    <w:rsid w:val="3B8F7937"/>
    <w:rsid w:val="3B9F6B60"/>
    <w:rsid w:val="3C670759"/>
    <w:rsid w:val="3C6B885B"/>
    <w:rsid w:val="3C837310"/>
    <w:rsid w:val="3CB5E7A0"/>
    <w:rsid w:val="3D1E0C4F"/>
    <w:rsid w:val="3D49FC00"/>
    <w:rsid w:val="3E476B51"/>
    <w:rsid w:val="3F23443F"/>
    <w:rsid w:val="40193607"/>
    <w:rsid w:val="401A8612"/>
    <w:rsid w:val="409AA365"/>
    <w:rsid w:val="41375AFD"/>
    <w:rsid w:val="41528AE4"/>
    <w:rsid w:val="4186F6EF"/>
    <w:rsid w:val="4218BCA0"/>
    <w:rsid w:val="42FD8D92"/>
    <w:rsid w:val="434DED40"/>
    <w:rsid w:val="43E842F2"/>
    <w:rsid w:val="44089C0B"/>
    <w:rsid w:val="44C2E017"/>
    <w:rsid w:val="45185F61"/>
    <w:rsid w:val="4518C851"/>
    <w:rsid w:val="4530D84E"/>
    <w:rsid w:val="45620B06"/>
    <w:rsid w:val="45AD8A2C"/>
    <w:rsid w:val="463E2583"/>
    <w:rsid w:val="465CFDF2"/>
    <w:rsid w:val="46AEF189"/>
    <w:rsid w:val="46C8AEF5"/>
    <w:rsid w:val="46D949D2"/>
    <w:rsid w:val="46F5AF2D"/>
    <w:rsid w:val="4751164E"/>
    <w:rsid w:val="476F5377"/>
    <w:rsid w:val="4774D2C3"/>
    <w:rsid w:val="4790B16B"/>
    <w:rsid w:val="47DDAF63"/>
    <w:rsid w:val="49453EB5"/>
    <w:rsid w:val="4AF0E927"/>
    <w:rsid w:val="4B574892"/>
    <w:rsid w:val="4B7D8C4D"/>
    <w:rsid w:val="4C63C3B6"/>
    <w:rsid w:val="4C7DB861"/>
    <w:rsid w:val="4C9200E9"/>
    <w:rsid w:val="4D049673"/>
    <w:rsid w:val="4D79593E"/>
    <w:rsid w:val="4DEFB0C3"/>
    <w:rsid w:val="4E0A3788"/>
    <w:rsid w:val="4E3C95A2"/>
    <w:rsid w:val="4E5E7087"/>
    <w:rsid w:val="4FEE863F"/>
    <w:rsid w:val="503B36B3"/>
    <w:rsid w:val="506AD421"/>
    <w:rsid w:val="51953E62"/>
    <w:rsid w:val="5357EF49"/>
    <w:rsid w:val="5387C8FA"/>
    <w:rsid w:val="53CC9B10"/>
    <w:rsid w:val="5412F4B6"/>
    <w:rsid w:val="54A5E2D9"/>
    <w:rsid w:val="54D3B003"/>
    <w:rsid w:val="5589098F"/>
    <w:rsid w:val="55DFD4C4"/>
    <w:rsid w:val="563245F3"/>
    <w:rsid w:val="571BEA22"/>
    <w:rsid w:val="578E45CF"/>
    <w:rsid w:val="58042829"/>
    <w:rsid w:val="58B11AFE"/>
    <w:rsid w:val="58E8A370"/>
    <w:rsid w:val="59B23DA6"/>
    <w:rsid w:val="5A5C774D"/>
    <w:rsid w:val="5A7DF4AC"/>
    <w:rsid w:val="5A8F034B"/>
    <w:rsid w:val="5BE4456A"/>
    <w:rsid w:val="5C5AF4CE"/>
    <w:rsid w:val="5D857711"/>
    <w:rsid w:val="5DA54B66"/>
    <w:rsid w:val="5E242853"/>
    <w:rsid w:val="5EA7BE5F"/>
    <w:rsid w:val="5ED35CF2"/>
    <w:rsid w:val="5ED6FA12"/>
    <w:rsid w:val="5F07BB9F"/>
    <w:rsid w:val="5F29AD1B"/>
    <w:rsid w:val="5FFA0C5B"/>
    <w:rsid w:val="608B0454"/>
    <w:rsid w:val="608F2A96"/>
    <w:rsid w:val="6148FD3A"/>
    <w:rsid w:val="614F7811"/>
    <w:rsid w:val="61FA271E"/>
    <w:rsid w:val="624EE3B2"/>
    <w:rsid w:val="62665D64"/>
    <w:rsid w:val="629FFEE1"/>
    <w:rsid w:val="62D9089D"/>
    <w:rsid w:val="637F4FA3"/>
    <w:rsid w:val="63CF28FF"/>
    <w:rsid w:val="63E753AB"/>
    <w:rsid w:val="6417BE8C"/>
    <w:rsid w:val="646134BC"/>
    <w:rsid w:val="651213BE"/>
    <w:rsid w:val="6622A067"/>
    <w:rsid w:val="671E8007"/>
    <w:rsid w:val="686274A8"/>
    <w:rsid w:val="68AA2A5B"/>
    <w:rsid w:val="68EF96DF"/>
    <w:rsid w:val="68F2883F"/>
    <w:rsid w:val="69110CE8"/>
    <w:rsid w:val="695C67C7"/>
    <w:rsid w:val="695DAF4B"/>
    <w:rsid w:val="6977B12A"/>
    <w:rsid w:val="6A005F16"/>
    <w:rsid w:val="6A660F1F"/>
    <w:rsid w:val="6AA50879"/>
    <w:rsid w:val="6B60390E"/>
    <w:rsid w:val="6BEFE289"/>
    <w:rsid w:val="6CBA7A46"/>
    <w:rsid w:val="6CC0FF90"/>
    <w:rsid w:val="6D84186F"/>
    <w:rsid w:val="6D9BF1D6"/>
    <w:rsid w:val="6DD14073"/>
    <w:rsid w:val="6F7B931D"/>
    <w:rsid w:val="700FFEB9"/>
    <w:rsid w:val="706BE69A"/>
    <w:rsid w:val="70863B24"/>
    <w:rsid w:val="70A1AC8B"/>
    <w:rsid w:val="70FEA2CB"/>
    <w:rsid w:val="7132B1E3"/>
    <w:rsid w:val="71C3A710"/>
    <w:rsid w:val="72F59102"/>
    <w:rsid w:val="73548284"/>
    <w:rsid w:val="74528A0E"/>
    <w:rsid w:val="755B392C"/>
    <w:rsid w:val="755C23EF"/>
    <w:rsid w:val="75CC10BB"/>
    <w:rsid w:val="75D55F07"/>
    <w:rsid w:val="7647F850"/>
    <w:rsid w:val="76C2257B"/>
    <w:rsid w:val="76CBF65A"/>
    <w:rsid w:val="76D37D53"/>
    <w:rsid w:val="7960C7D0"/>
    <w:rsid w:val="7A328863"/>
    <w:rsid w:val="7A50761D"/>
    <w:rsid w:val="7AFB8AAA"/>
    <w:rsid w:val="7B41DEBE"/>
    <w:rsid w:val="7C06CCD9"/>
    <w:rsid w:val="7C75CFB5"/>
    <w:rsid w:val="7C85124E"/>
    <w:rsid w:val="7C89AA0E"/>
    <w:rsid w:val="7CB4CE94"/>
    <w:rsid w:val="7CD3198E"/>
    <w:rsid w:val="7DFFCC62"/>
    <w:rsid w:val="7E20226F"/>
    <w:rsid w:val="7E223FB2"/>
    <w:rsid w:val="7E31522E"/>
    <w:rsid w:val="7F1A0E86"/>
    <w:rsid w:val="7F9D361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shadow offset=".74831mm,.74831mm"/>
      <v:textbox inset=",7.2pt,,7.2pt"/>
      <o:colormru v:ext="edit" colors="white,#c3bcb2,#d7d1c9,#e8e8e8,#8e837a,#615046,#b0a69d,#857971"/>
    </o:shapedefaults>
    <o:shapelayout v:ext="edit">
      <o:idmap v:ext="edit" data="2"/>
    </o:shapelayout>
  </w:shapeDefaults>
  <w:doNotEmbedSmartTags/>
  <w:decimalSymbol w:val=","/>
  <w:listSeparator w:val=";"/>
  <w14:docId w14:val="3D6246E7"/>
  <w15:docId w15:val="{53EE913D-901B-4B2B-81D5-A1244A3C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7B7"/>
    <w:pPr>
      <w:tabs>
        <w:tab w:val="left" w:pos="510"/>
      </w:tabs>
      <w:spacing w:line="288" w:lineRule="auto"/>
    </w:pPr>
    <w:rPr>
      <w:rFonts w:ascii="Cambria" w:hAnsi="Cambria"/>
      <w:sz w:val="22"/>
      <w:szCs w:val="21"/>
    </w:rPr>
  </w:style>
  <w:style w:type="paragraph" w:styleId="Overskrift1">
    <w:name w:val="heading 1"/>
    <w:basedOn w:val="Normal"/>
    <w:next w:val="Normal"/>
    <w:link w:val="Overskrift1Tegn"/>
    <w:qFormat/>
    <w:rsid w:val="0008631A"/>
    <w:pPr>
      <w:keepNext/>
      <w:pageBreakBefore/>
      <w:suppressLineNumbers/>
      <w:pBdr>
        <w:top w:val="single" w:sz="48" w:space="8" w:color="00799F" w:themeColor="accent1" w:themeShade="BF"/>
      </w:pBdr>
      <w:suppressAutoHyphens/>
      <w:spacing w:before="160" w:after="2060" w:line="480" w:lineRule="exact"/>
      <w:ind w:left="510" w:hanging="510"/>
      <w:outlineLvl w:val="0"/>
    </w:pPr>
    <w:rPr>
      <w:b/>
      <w:spacing w:val="6"/>
      <w:kern w:val="32"/>
      <w:sz w:val="44"/>
      <w:szCs w:val="40"/>
    </w:rPr>
  </w:style>
  <w:style w:type="paragraph" w:styleId="Overskrift2">
    <w:name w:val="heading 2"/>
    <w:basedOn w:val="Normal"/>
    <w:next w:val="Normal"/>
    <w:link w:val="Overskrift2Tegn"/>
    <w:qFormat/>
    <w:rsid w:val="0018618B"/>
    <w:pPr>
      <w:keepNext/>
      <w:pBdr>
        <w:top w:val="single" w:sz="8" w:space="3" w:color="262626" w:themeColor="text1" w:themeTint="D9"/>
        <w:bottom w:val="single" w:sz="8" w:space="5" w:color="262626" w:themeColor="text1" w:themeTint="D9"/>
      </w:pBdr>
      <w:spacing w:before="80" w:after="240"/>
      <w:outlineLvl w:val="1"/>
    </w:pPr>
    <w:rPr>
      <w:b/>
      <w:sz w:val="24"/>
      <w:szCs w:val="22"/>
    </w:rPr>
  </w:style>
  <w:style w:type="paragraph" w:styleId="Overskrift3">
    <w:name w:val="heading 3"/>
    <w:basedOn w:val="Normal"/>
    <w:next w:val="Normal"/>
    <w:link w:val="Overskrift3Tegn"/>
    <w:qFormat/>
    <w:rsid w:val="00213313"/>
    <w:pPr>
      <w:keepNext/>
      <w:spacing w:after="120"/>
      <w:outlineLvl w:val="2"/>
    </w:pPr>
    <w:rPr>
      <w:b/>
      <w:szCs w:val="26"/>
    </w:rPr>
  </w:style>
  <w:style w:type="paragraph" w:styleId="Overskrift4">
    <w:name w:val="heading 4"/>
    <w:basedOn w:val="Normal"/>
    <w:next w:val="Normal"/>
    <w:link w:val="Overskrift4Tegn"/>
    <w:qFormat/>
    <w:rsid w:val="00B57613"/>
    <w:pPr>
      <w:keepNext/>
      <w:spacing w:after="20"/>
      <w:outlineLvl w:val="3"/>
    </w:pPr>
    <w:rPr>
      <w:b/>
      <w:i/>
      <w:szCs w:val="28"/>
    </w:rPr>
  </w:style>
  <w:style w:type="paragraph" w:styleId="Overskrift5">
    <w:name w:val="heading 5"/>
    <w:basedOn w:val="Normal"/>
    <w:next w:val="Normal"/>
    <w:link w:val="Overskrift5Tegn"/>
    <w:rsid w:val="00B57613"/>
    <w:pPr>
      <w:outlineLvl w:val="4"/>
    </w:pPr>
    <w:rPr>
      <w:i/>
      <w:szCs w:val="26"/>
    </w:rPr>
  </w:style>
  <w:style w:type="paragraph" w:styleId="Overskrift6">
    <w:name w:val="heading 6"/>
    <w:basedOn w:val="Normal"/>
    <w:next w:val="Normal"/>
    <w:link w:val="Overskrift6Tegn"/>
    <w:rsid w:val="00B57613"/>
    <w:pPr>
      <w:spacing w:before="240" w:after="60"/>
      <w:outlineLvl w:val="5"/>
    </w:pPr>
    <w:rPr>
      <w:b/>
      <w:sz w:val="20"/>
      <w:szCs w:val="22"/>
      <w:lang w:val="en-GB"/>
    </w:rPr>
  </w:style>
  <w:style w:type="paragraph" w:styleId="Overskrift7">
    <w:name w:val="heading 7"/>
    <w:basedOn w:val="Normal"/>
    <w:next w:val="Normal"/>
    <w:link w:val="Overskrift7Tegn"/>
    <w:rsid w:val="00B57613"/>
    <w:pPr>
      <w:spacing w:before="240" w:after="60"/>
      <w:outlineLvl w:val="6"/>
    </w:pPr>
    <w:rPr>
      <w:sz w:val="20"/>
      <w:lang w:val="en-GB"/>
    </w:rPr>
  </w:style>
  <w:style w:type="paragraph" w:styleId="Overskrift8">
    <w:name w:val="heading 8"/>
    <w:basedOn w:val="Normal"/>
    <w:next w:val="Normalinnrykket"/>
    <w:link w:val="Overskrift8Tegn"/>
    <w:rsid w:val="00B57613"/>
    <w:pPr>
      <w:spacing w:before="240" w:after="60"/>
      <w:outlineLvl w:val="7"/>
    </w:pPr>
    <w:rPr>
      <w:i/>
      <w:sz w:val="20"/>
      <w:lang w:val="en-GB"/>
    </w:rPr>
  </w:style>
  <w:style w:type="paragraph" w:styleId="Overskrift9">
    <w:name w:val="heading 9"/>
    <w:basedOn w:val="Normal"/>
    <w:next w:val="Normalinnrykket"/>
    <w:link w:val="Overskrift9Tegn"/>
    <w:rsid w:val="00B57613"/>
    <w:pPr>
      <w:spacing w:before="240" w:after="60"/>
      <w:outlineLvl w:val="8"/>
    </w:pPr>
    <w:rPr>
      <w:rFonts w:asciiTheme="minorHAnsi" w:hAnsiTheme="minorHAnsi"/>
      <w:sz w:val="20"/>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semiHidden/>
    <w:rsid w:val="00B57613"/>
    <w:rPr>
      <w:rFonts w:ascii="Tahoma" w:hAnsi="Tahoma" w:cs="Tahoma"/>
      <w:sz w:val="16"/>
      <w:szCs w:val="16"/>
    </w:rPr>
  </w:style>
  <w:style w:type="character" w:customStyle="1" w:styleId="BalloonTextChar">
    <w:name w:val="Balloon Text Char"/>
    <w:basedOn w:val="Standardskriftforavsnitt"/>
    <w:uiPriority w:val="99"/>
    <w:semiHidden/>
    <w:rsid w:val="00B57613"/>
    <w:rPr>
      <w:rFonts w:ascii="Lucida Grande" w:hAnsi="Lucida Grande"/>
      <w:sz w:val="18"/>
      <w:szCs w:val="18"/>
    </w:rPr>
  </w:style>
  <w:style w:type="character" w:customStyle="1" w:styleId="BobletekstTegn">
    <w:name w:val="Bobletekst Tegn"/>
    <w:basedOn w:val="Standardskriftforavsnitt"/>
    <w:link w:val="Bobletekst"/>
    <w:uiPriority w:val="99"/>
    <w:semiHidden/>
    <w:rsid w:val="00B57613"/>
    <w:rPr>
      <w:rFonts w:ascii="Lucida Grande" w:hAnsi="Lucida Grande"/>
      <w:sz w:val="18"/>
      <w:szCs w:val="18"/>
    </w:rPr>
  </w:style>
  <w:style w:type="paragraph" w:customStyle="1" w:styleId="Kolofonnormalright">
    <w:name w:val="Kolofon normal right"/>
    <w:basedOn w:val="Normal"/>
    <w:link w:val="KolofonnormalrightChar"/>
    <w:qFormat/>
    <w:rsid w:val="00B57613"/>
    <w:pPr>
      <w:tabs>
        <w:tab w:val="clear" w:pos="510"/>
      </w:tabs>
    </w:pPr>
    <w:rPr>
      <w:noProof/>
      <w:sz w:val="20"/>
      <w:lang w:val="en-US"/>
    </w:rPr>
  </w:style>
  <w:style w:type="table" w:styleId="Tabelliste3">
    <w:name w:val="Table List 3"/>
    <w:basedOn w:val="Vanligtabell"/>
    <w:rsid w:val="00B57613"/>
    <w:pPr>
      <w:tabs>
        <w:tab w:val="left" w:pos="510"/>
      </w:tabs>
    </w:pPr>
    <w:rPr>
      <w:rFonts w:ascii="Arial Narrow" w:hAnsi="Arial Narrow"/>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Open Sans" w:hAnsi="Open Sans"/>
        <w:b/>
        <w:sz w:val="22"/>
      </w:rPr>
      <w:tblPr/>
      <w:tcPr>
        <w:shd w:val="clear" w:color="auto" w:fill="EEEDEB"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Open Sans" w:hAnsi="Open Sans"/>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Topptekst">
    <w:name w:val="header"/>
    <w:basedOn w:val="Normal"/>
    <w:link w:val="TopptekstTegn"/>
    <w:uiPriority w:val="99"/>
    <w:rsid w:val="00B57613"/>
    <w:pPr>
      <w:tabs>
        <w:tab w:val="center" w:pos="4320"/>
        <w:tab w:val="right" w:pos="8640"/>
      </w:tabs>
    </w:pPr>
    <w:rPr>
      <w:rFonts w:ascii="Sun Cd TFm" w:hAnsi="Sun Cd TFm"/>
    </w:rPr>
  </w:style>
  <w:style w:type="paragraph" w:styleId="Bunntekst">
    <w:name w:val="footer"/>
    <w:basedOn w:val="Normal"/>
    <w:link w:val="BunntekstTegn"/>
    <w:rsid w:val="00B57613"/>
    <w:pPr>
      <w:tabs>
        <w:tab w:val="left" w:pos="227"/>
        <w:tab w:val="center" w:pos="4320"/>
        <w:tab w:val="right" w:pos="8640"/>
      </w:tabs>
    </w:pPr>
    <w:rPr>
      <w:rFonts w:ascii="Arial Narrow" w:hAnsi="Arial Narrow"/>
      <w:sz w:val="20"/>
    </w:rPr>
  </w:style>
  <w:style w:type="character" w:styleId="Sidetall">
    <w:name w:val="page number"/>
    <w:rsid w:val="00B57613"/>
    <w:rPr>
      <w:rFonts w:ascii="Arial Narrow" w:hAnsi="Arial Narrow"/>
      <w:sz w:val="18"/>
    </w:rPr>
  </w:style>
  <w:style w:type="paragraph" w:customStyle="1" w:styleId="Pagenumberodd">
    <w:name w:val="Page number odd"/>
    <w:autoRedefine/>
    <w:semiHidden/>
    <w:rsid w:val="00B57613"/>
    <w:pPr>
      <w:spacing w:before="60"/>
      <w:ind w:right="-1701"/>
      <w:jc w:val="right"/>
    </w:pPr>
    <w:rPr>
      <w:rFonts w:ascii="Sun Cd TFm" w:hAnsi="Sun Cd TFm"/>
      <w:sz w:val="18"/>
      <w:szCs w:val="24"/>
    </w:rPr>
  </w:style>
  <w:style w:type="paragraph" w:customStyle="1" w:styleId="Figurteksttittelbold">
    <w:name w:val="Figurtekst tittel bold"/>
    <w:basedOn w:val="Normal"/>
    <w:next w:val="Figuretext"/>
    <w:link w:val="FigurteksttittelboldChar"/>
    <w:qFormat/>
    <w:rsid w:val="00EE6865"/>
    <w:pPr>
      <w:spacing w:before="200"/>
    </w:pPr>
    <w:rPr>
      <w:b/>
      <w:i/>
      <w:szCs w:val="24"/>
    </w:rPr>
  </w:style>
  <w:style w:type="paragraph" w:customStyle="1" w:styleId="Tabelltekst">
    <w:name w:val="Tabelltekst"/>
    <w:link w:val="TabelltekstTegn"/>
    <w:qFormat/>
    <w:rsid w:val="00296BC6"/>
    <w:pPr>
      <w:tabs>
        <w:tab w:val="left" w:pos="510"/>
      </w:tabs>
    </w:pPr>
    <w:rPr>
      <w:rFonts w:ascii="Calibri" w:hAnsi="Calibri"/>
      <w:noProof/>
      <w:szCs w:val="24"/>
    </w:rPr>
  </w:style>
  <w:style w:type="paragraph" w:customStyle="1" w:styleId="Normalinnrykket">
    <w:name w:val="Normal innrykket"/>
    <w:basedOn w:val="Normal"/>
    <w:rsid w:val="00B57613"/>
    <w:pPr>
      <w:ind w:firstLine="227"/>
    </w:pPr>
  </w:style>
  <w:style w:type="character" w:customStyle="1" w:styleId="Figurteksttittelbold0">
    <w:name w:val="Figur tekst tittel bold"/>
    <w:basedOn w:val="FigurteksttittelboldChar"/>
    <w:uiPriority w:val="1"/>
    <w:rsid w:val="00B57613"/>
    <w:rPr>
      <w:rFonts w:ascii="Georgia" w:hAnsi="Georgia"/>
      <w:b w:val="0"/>
      <w:i/>
      <w:sz w:val="22"/>
      <w:szCs w:val="24"/>
      <w:lang w:val="nb-NO" w:eastAsia="nb-NO" w:bidi="ar-SA"/>
    </w:rPr>
  </w:style>
  <w:style w:type="character" w:styleId="Hyperkobling">
    <w:name w:val="Hyperlink"/>
    <w:basedOn w:val="Standardskriftforavsnitt"/>
    <w:uiPriority w:val="99"/>
    <w:qFormat/>
    <w:rsid w:val="00B57613"/>
    <w:rPr>
      <w:rFonts w:ascii="Georgia" w:hAnsi="Georgia"/>
      <w:color w:val="0000FF"/>
      <w:u w:val="single"/>
    </w:rPr>
  </w:style>
  <w:style w:type="paragraph" w:customStyle="1" w:styleId="KolofonBoldleft">
    <w:name w:val="Kolofon Bold left"/>
    <w:basedOn w:val="Kolofonnormalright"/>
    <w:qFormat/>
    <w:rsid w:val="00B57613"/>
    <w:pPr>
      <w:jc w:val="right"/>
    </w:pPr>
    <w:rPr>
      <w:b/>
      <w:bCs/>
      <w:szCs w:val="20"/>
    </w:rPr>
  </w:style>
  <w:style w:type="paragraph" w:customStyle="1" w:styleId="tabelltekstkursiv">
    <w:name w:val="tabelltekst kursiv"/>
    <w:basedOn w:val="Tabelltekst"/>
    <w:qFormat/>
    <w:rsid w:val="00B57613"/>
    <w:rPr>
      <w:i/>
    </w:rPr>
  </w:style>
  <w:style w:type="paragraph" w:customStyle="1" w:styleId="NormalBilledplassering">
    <w:name w:val="Normal Billedplassering"/>
    <w:basedOn w:val="Normal"/>
    <w:qFormat/>
    <w:rsid w:val="00B57613"/>
    <w:pPr>
      <w:spacing w:line="240" w:lineRule="auto"/>
    </w:pPr>
    <w:rPr>
      <w:noProof/>
    </w:rPr>
  </w:style>
  <w:style w:type="paragraph" w:styleId="Punktliste">
    <w:name w:val="List Bullet"/>
    <w:basedOn w:val="Normal"/>
    <w:qFormat/>
    <w:rsid w:val="00B90C9D"/>
    <w:pPr>
      <w:numPr>
        <w:numId w:val="18"/>
      </w:numPr>
    </w:pPr>
    <w:rPr>
      <w:noProof/>
    </w:rPr>
  </w:style>
  <w:style w:type="paragraph" w:customStyle="1" w:styleId="Tabelltekstbold">
    <w:name w:val="Tabelltekst bold"/>
    <w:basedOn w:val="Tabelltekst"/>
    <w:link w:val="TabelltekstboldChar"/>
    <w:qFormat/>
    <w:rsid w:val="00B57613"/>
    <w:rPr>
      <w:b/>
    </w:rPr>
  </w:style>
  <w:style w:type="paragraph" w:styleId="Dokumentkart">
    <w:name w:val="Document Map"/>
    <w:basedOn w:val="Normal"/>
    <w:semiHidden/>
    <w:rsid w:val="00B57613"/>
    <w:pPr>
      <w:shd w:val="clear" w:color="auto" w:fill="000080"/>
    </w:pPr>
    <w:rPr>
      <w:rFonts w:ascii="Tahoma" w:hAnsi="Tahoma" w:cs="Tahoma"/>
      <w:szCs w:val="20"/>
    </w:rPr>
  </w:style>
  <w:style w:type="paragraph" w:styleId="Figurliste">
    <w:name w:val="table of figures"/>
    <w:basedOn w:val="Normal"/>
    <w:next w:val="Normal"/>
    <w:semiHidden/>
    <w:rsid w:val="00B57613"/>
    <w:pPr>
      <w:tabs>
        <w:tab w:val="clear" w:pos="510"/>
      </w:tabs>
    </w:pPr>
  </w:style>
  <w:style w:type="paragraph" w:styleId="Indeks4">
    <w:name w:val="index 4"/>
    <w:basedOn w:val="Normal"/>
    <w:next w:val="Normal"/>
    <w:autoRedefine/>
    <w:semiHidden/>
    <w:rsid w:val="00B57613"/>
    <w:pPr>
      <w:tabs>
        <w:tab w:val="clear" w:pos="510"/>
      </w:tabs>
      <w:ind w:left="800" w:hanging="200"/>
    </w:pPr>
  </w:style>
  <w:style w:type="paragraph" w:styleId="Fotnotetekst">
    <w:name w:val="footnote text"/>
    <w:basedOn w:val="Normal"/>
    <w:link w:val="FotnotetekstTegn"/>
    <w:uiPriority w:val="99"/>
    <w:qFormat/>
    <w:rsid w:val="00B57613"/>
    <w:pPr>
      <w:tabs>
        <w:tab w:val="clear" w:pos="510"/>
      </w:tabs>
      <w:spacing w:line="240" w:lineRule="exact"/>
    </w:pPr>
    <w:rPr>
      <w:sz w:val="18"/>
      <w:szCs w:val="20"/>
      <w:lang w:val="en-GB"/>
    </w:rPr>
  </w:style>
  <w:style w:type="character" w:styleId="Fotnotereferanse">
    <w:name w:val="footnote reference"/>
    <w:basedOn w:val="Standardskriftforavsnitt"/>
    <w:semiHidden/>
    <w:rsid w:val="00B57613"/>
    <w:rPr>
      <w:vertAlign w:val="superscript"/>
    </w:rPr>
  </w:style>
  <w:style w:type="paragraph" w:styleId="Indeks5">
    <w:name w:val="index 5"/>
    <w:basedOn w:val="Normal"/>
    <w:next w:val="Normal"/>
    <w:autoRedefine/>
    <w:semiHidden/>
    <w:rsid w:val="00B57613"/>
    <w:pPr>
      <w:tabs>
        <w:tab w:val="clear" w:pos="510"/>
      </w:tabs>
      <w:ind w:left="1000" w:hanging="200"/>
    </w:pPr>
  </w:style>
  <w:style w:type="paragraph" w:styleId="Indeks6">
    <w:name w:val="index 6"/>
    <w:basedOn w:val="Normal"/>
    <w:next w:val="Normal"/>
    <w:autoRedefine/>
    <w:semiHidden/>
    <w:rsid w:val="00B57613"/>
    <w:pPr>
      <w:tabs>
        <w:tab w:val="clear" w:pos="510"/>
      </w:tabs>
      <w:ind w:left="1200" w:hanging="200"/>
    </w:pPr>
  </w:style>
  <w:style w:type="paragraph" w:styleId="Indeks7">
    <w:name w:val="index 7"/>
    <w:basedOn w:val="Normal"/>
    <w:next w:val="Normal"/>
    <w:autoRedefine/>
    <w:semiHidden/>
    <w:rsid w:val="00B57613"/>
    <w:pPr>
      <w:tabs>
        <w:tab w:val="clear" w:pos="510"/>
      </w:tabs>
      <w:ind w:left="1400" w:hanging="200"/>
    </w:pPr>
  </w:style>
  <w:style w:type="paragraph" w:styleId="Indeks8">
    <w:name w:val="index 8"/>
    <w:basedOn w:val="Normal"/>
    <w:next w:val="Normal"/>
    <w:autoRedefine/>
    <w:semiHidden/>
    <w:rsid w:val="00B57613"/>
    <w:pPr>
      <w:tabs>
        <w:tab w:val="clear" w:pos="510"/>
      </w:tabs>
      <w:ind w:left="1600" w:hanging="200"/>
    </w:pPr>
  </w:style>
  <w:style w:type="paragraph" w:styleId="Indeks9">
    <w:name w:val="index 9"/>
    <w:basedOn w:val="Normal"/>
    <w:next w:val="Normal"/>
    <w:autoRedefine/>
    <w:semiHidden/>
    <w:rsid w:val="00B57613"/>
    <w:pPr>
      <w:tabs>
        <w:tab w:val="clear" w:pos="510"/>
      </w:tabs>
      <w:ind w:left="1800" w:hanging="200"/>
    </w:pPr>
  </w:style>
  <w:style w:type="paragraph" w:styleId="Kildeliste">
    <w:name w:val="table of authorities"/>
    <w:basedOn w:val="Normal"/>
    <w:next w:val="Normal"/>
    <w:semiHidden/>
    <w:rsid w:val="00B57613"/>
    <w:pPr>
      <w:tabs>
        <w:tab w:val="clear" w:pos="510"/>
      </w:tabs>
      <w:ind w:left="200" w:hanging="200"/>
    </w:pPr>
  </w:style>
  <w:style w:type="paragraph" w:styleId="Kildelisteoverskrift">
    <w:name w:val="toa heading"/>
    <w:basedOn w:val="Normal"/>
    <w:next w:val="Normal"/>
    <w:semiHidden/>
    <w:rsid w:val="00B57613"/>
    <w:pPr>
      <w:spacing w:before="120"/>
    </w:pPr>
    <w:rPr>
      <w:rFonts w:ascii="Arial" w:hAnsi="Arial" w:cs="Arial"/>
      <w:b/>
      <w:bCs/>
      <w:sz w:val="24"/>
    </w:rPr>
  </w:style>
  <w:style w:type="paragraph" w:styleId="Merknadstekst">
    <w:name w:val="annotation text"/>
    <w:basedOn w:val="Normal"/>
    <w:link w:val="MerknadstekstTegn"/>
    <w:uiPriority w:val="99"/>
    <w:rsid w:val="00B57613"/>
    <w:rPr>
      <w:szCs w:val="20"/>
    </w:rPr>
  </w:style>
  <w:style w:type="paragraph" w:styleId="Kommentaremne">
    <w:name w:val="annotation subject"/>
    <w:basedOn w:val="Merknadstekst"/>
    <w:next w:val="Merknadstekst"/>
    <w:semiHidden/>
    <w:rsid w:val="00B57613"/>
    <w:rPr>
      <w:b/>
      <w:bCs/>
    </w:rPr>
  </w:style>
  <w:style w:type="paragraph" w:styleId="Makrotekst">
    <w:name w:val="macro"/>
    <w:semiHidden/>
    <w:rsid w:val="00B5761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styleId="Merknadsreferanse">
    <w:name w:val="annotation reference"/>
    <w:basedOn w:val="Standardskriftforavsnitt"/>
    <w:uiPriority w:val="99"/>
    <w:semiHidden/>
    <w:rsid w:val="00B57613"/>
    <w:rPr>
      <w:sz w:val="16"/>
      <w:szCs w:val="16"/>
    </w:rPr>
  </w:style>
  <w:style w:type="character" w:styleId="Sluttnotereferanse">
    <w:name w:val="endnote reference"/>
    <w:basedOn w:val="Standardskriftforavsnitt"/>
    <w:semiHidden/>
    <w:rsid w:val="00B57613"/>
    <w:rPr>
      <w:vertAlign w:val="superscript"/>
    </w:rPr>
  </w:style>
  <w:style w:type="paragraph" w:styleId="Sluttnotetekst">
    <w:name w:val="endnote text"/>
    <w:basedOn w:val="Normal"/>
    <w:semiHidden/>
    <w:rsid w:val="00B57613"/>
    <w:rPr>
      <w:szCs w:val="20"/>
    </w:rPr>
  </w:style>
  <w:style w:type="paragraph" w:styleId="Stikkordregisteroverskrift">
    <w:name w:val="index heading"/>
    <w:basedOn w:val="Normal"/>
    <w:next w:val="Indeks1"/>
    <w:semiHidden/>
    <w:rsid w:val="00B57613"/>
    <w:rPr>
      <w:rFonts w:ascii="Arial" w:hAnsi="Arial" w:cs="Arial"/>
      <w:b/>
      <w:bCs/>
    </w:rPr>
  </w:style>
  <w:style w:type="paragraph" w:customStyle="1" w:styleId="Literaturereferences">
    <w:name w:val="Literature references"/>
    <w:basedOn w:val="Normal"/>
    <w:semiHidden/>
    <w:rsid w:val="00B90C9D"/>
    <w:pPr>
      <w:numPr>
        <w:numId w:val="8"/>
      </w:numPr>
      <w:tabs>
        <w:tab w:val="left" w:pos="340"/>
      </w:tabs>
      <w:ind w:left="340"/>
    </w:pPr>
    <w:rPr>
      <w:lang w:val="en-GB"/>
    </w:rPr>
  </w:style>
  <w:style w:type="paragraph" w:styleId="INNH4">
    <w:name w:val="toc 4"/>
    <w:basedOn w:val="Normal"/>
    <w:next w:val="Normal"/>
    <w:autoRedefine/>
    <w:uiPriority w:val="39"/>
    <w:semiHidden/>
    <w:rsid w:val="00B57613"/>
    <w:pPr>
      <w:tabs>
        <w:tab w:val="clear" w:pos="510"/>
      </w:tabs>
      <w:ind w:left="600"/>
    </w:pPr>
    <w:rPr>
      <w:i/>
      <w:lang w:val="en-GB"/>
    </w:rPr>
  </w:style>
  <w:style w:type="paragraph" w:styleId="Indeks1">
    <w:name w:val="index 1"/>
    <w:basedOn w:val="Normal"/>
    <w:next w:val="Normal"/>
    <w:semiHidden/>
    <w:rsid w:val="00B57613"/>
    <w:pPr>
      <w:tabs>
        <w:tab w:val="clear" w:pos="510"/>
        <w:tab w:val="right" w:pos="7938"/>
      </w:tabs>
      <w:ind w:left="199" w:hanging="199"/>
    </w:pPr>
    <w:rPr>
      <w:b/>
      <w:lang w:val="en-GB"/>
    </w:rPr>
  </w:style>
  <w:style w:type="paragraph" w:styleId="Indeks2">
    <w:name w:val="index 2"/>
    <w:basedOn w:val="Normal"/>
    <w:next w:val="Normal"/>
    <w:semiHidden/>
    <w:rsid w:val="00B57613"/>
    <w:pPr>
      <w:tabs>
        <w:tab w:val="clear" w:pos="510"/>
        <w:tab w:val="right" w:pos="7938"/>
      </w:tabs>
      <w:ind w:left="199" w:hanging="199"/>
    </w:pPr>
    <w:rPr>
      <w:lang w:val="en-GB"/>
    </w:rPr>
  </w:style>
  <w:style w:type="paragraph" w:styleId="Indeks3">
    <w:name w:val="index 3"/>
    <w:basedOn w:val="Normal"/>
    <w:next w:val="Normal"/>
    <w:semiHidden/>
    <w:rsid w:val="00B57613"/>
    <w:pPr>
      <w:tabs>
        <w:tab w:val="clear" w:pos="510"/>
        <w:tab w:val="right" w:pos="7938"/>
      </w:tabs>
      <w:ind w:left="398" w:hanging="199"/>
    </w:pPr>
    <w:rPr>
      <w:i/>
      <w:lang w:val="en-GB"/>
    </w:rPr>
  </w:style>
  <w:style w:type="paragraph" w:styleId="INNH1">
    <w:name w:val="toc 1"/>
    <w:basedOn w:val="Normal"/>
    <w:next w:val="Normal"/>
    <w:uiPriority w:val="39"/>
    <w:qFormat/>
    <w:rsid w:val="00B57613"/>
    <w:pPr>
      <w:tabs>
        <w:tab w:val="clear" w:pos="510"/>
        <w:tab w:val="left" w:pos="284"/>
        <w:tab w:val="right" w:pos="8222"/>
      </w:tabs>
      <w:spacing w:before="200"/>
    </w:pPr>
    <w:rPr>
      <w:b/>
      <w:caps/>
      <w:spacing w:val="10"/>
      <w:lang w:val="en-GB"/>
    </w:rPr>
  </w:style>
  <w:style w:type="paragraph" w:styleId="INNH2">
    <w:name w:val="toc 2"/>
    <w:basedOn w:val="Normal"/>
    <w:next w:val="Normal"/>
    <w:uiPriority w:val="39"/>
    <w:rsid w:val="00B57613"/>
    <w:pPr>
      <w:tabs>
        <w:tab w:val="right" w:pos="8222"/>
      </w:tabs>
    </w:pPr>
    <w:rPr>
      <w:lang w:val="en-GB"/>
    </w:rPr>
  </w:style>
  <w:style w:type="paragraph" w:styleId="INNH5">
    <w:name w:val="toc 5"/>
    <w:basedOn w:val="Normal"/>
    <w:next w:val="Normal"/>
    <w:autoRedefine/>
    <w:uiPriority w:val="39"/>
    <w:semiHidden/>
    <w:rsid w:val="00B57613"/>
    <w:pPr>
      <w:tabs>
        <w:tab w:val="clear" w:pos="510"/>
      </w:tabs>
      <w:ind w:left="800"/>
    </w:pPr>
    <w:rPr>
      <w:lang w:val="en-GB"/>
    </w:rPr>
  </w:style>
  <w:style w:type="paragraph" w:styleId="INNH6">
    <w:name w:val="toc 6"/>
    <w:basedOn w:val="Normal"/>
    <w:next w:val="Normal"/>
    <w:autoRedefine/>
    <w:uiPriority w:val="39"/>
    <w:semiHidden/>
    <w:rsid w:val="00B57613"/>
    <w:pPr>
      <w:tabs>
        <w:tab w:val="clear" w:pos="510"/>
      </w:tabs>
      <w:ind w:left="1000"/>
    </w:pPr>
    <w:rPr>
      <w:lang w:val="en-GB"/>
    </w:rPr>
  </w:style>
  <w:style w:type="paragraph" w:styleId="INNH7">
    <w:name w:val="toc 7"/>
    <w:basedOn w:val="Normal"/>
    <w:next w:val="Normal"/>
    <w:autoRedefine/>
    <w:uiPriority w:val="39"/>
    <w:semiHidden/>
    <w:rsid w:val="00B57613"/>
    <w:pPr>
      <w:tabs>
        <w:tab w:val="clear" w:pos="510"/>
      </w:tabs>
      <w:ind w:left="1200"/>
    </w:pPr>
    <w:rPr>
      <w:lang w:val="en-GB"/>
    </w:rPr>
  </w:style>
  <w:style w:type="paragraph" w:styleId="INNH8">
    <w:name w:val="toc 8"/>
    <w:basedOn w:val="Normal"/>
    <w:next w:val="Normal"/>
    <w:autoRedefine/>
    <w:uiPriority w:val="39"/>
    <w:semiHidden/>
    <w:rsid w:val="00B57613"/>
    <w:pPr>
      <w:tabs>
        <w:tab w:val="clear" w:pos="510"/>
      </w:tabs>
      <w:ind w:left="1400"/>
    </w:pPr>
    <w:rPr>
      <w:lang w:val="en-GB"/>
    </w:rPr>
  </w:style>
  <w:style w:type="paragraph" w:styleId="INNH9">
    <w:name w:val="toc 9"/>
    <w:basedOn w:val="Normal"/>
    <w:next w:val="Normal"/>
    <w:autoRedefine/>
    <w:uiPriority w:val="39"/>
    <w:semiHidden/>
    <w:rsid w:val="00B57613"/>
    <w:pPr>
      <w:tabs>
        <w:tab w:val="clear" w:pos="510"/>
      </w:tabs>
      <w:ind w:left="1600"/>
    </w:pPr>
    <w:rPr>
      <w:lang w:val="en-GB"/>
    </w:rPr>
  </w:style>
  <w:style w:type="numbering" w:styleId="111111">
    <w:name w:val="Outline List 2"/>
    <w:basedOn w:val="Ingenliste"/>
    <w:semiHidden/>
    <w:rsid w:val="00B57613"/>
  </w:style>
  <w:style w:type="numbering" w:styleId="1ai">
    <w:name w:val="Outline List 1"/>
    <w:basedOn w:val="Ingenliste"/>
    <w:semiHidden/>
    <w:rsid w:val="00B57613"/>
  </w:style>
  <w:style w:type="character" w:customStyle="1" w:styleId="FigurteksttittelboldChar">
    <w:name w:val="Figurtekst tittel bold Char"/>
    <w:basedOn w:val="Standardskriftforavsnitt"/>
    <w:link w:val="Figurteksttittelbold"/>
    <w:rsid w:val="00EE6865"/>
    <w:rPr>
      <w:rFonts w:ascii="Cambria" w:hAnsi="Cambria"/>
      <w:b/>
      <w:i/>
      <w:sz w:val="22"/>
      <w:szCs w:val="24"/>
    </w:rPr>
  </w:style>
  <w:style w:type="paragraph" w:styleId="Avsenderadresse">
    <w:name w:val="envelope return"/>
    <w:basedOn w:val="Normal"/>
    <w:semiHidden/>
    <w:rsid w:val="00B57613"/>
    <w:rPr>
      <w:rFonts w:ascii="Arial" w:hAnsi="Arial" w:cs="Arial"/>
      <w:szCs w:val="20"/>
    </w:rPr>
  </w:style>
  <w:style w:type="character" w:customStyle="1" w:styleId="Overskrift2Tegn">
    <w:name w:val="Overskrift 2 Tegn"/>
    <w:basedOn w:val="Standardskriftforavsnitt"/>
    <w:link w:val="Overskrift2"/>
    <w:rsid w:val="0018618B"/>
    <w:rPr>
      <w:rFonts w:ascii="Cambria" w:hAnsi="Cambria"/>
      <w:b/>
      <w:sz w:val="24"/>
      <w:szCs w:val="22"/>
    </w:rPr>
  </w:style>
  <w:style w:type="paragraph" w:styleId="Blokktekst">
    <w:name w:val="Block Text"/>
    <w:basedOn w:val="Normal"/>
    <w:semiHidden/>
    <w:rsid w:val="00B57613"/>
    <w:pPr>
      <w:spacing w:after="120"/>
      <w:ind w:left="1440" w:right="1440"/>
    </w:pPr>
  </w:style>
  <w:style w:type="paragraph" w:styleId="Brdtekst">
    <w:name w:val="Body Text"/>
    <w:basedOn w:val="Normal"/>
    <w:link w:val="BrdtekstTegn"/>
    <w:semiHidden/>
    <w:rsid w:val="00B57613"/>
    <w:pPr>
      <w:spacing w:after="120"/>
    </w:pPr>
  </w:style>
  <w:style w:type="paragraph" w:styleId="Brdtekst-frsteinnrykk">
    <w:name w:val="Body Text First Indent"/>
    <w:basedOn w:val="Brdtekst"/>
    <w:semiHidden/>
    <w:rsid w:val="00B57613"/>
    <w:pPr>
      <w:ind w:firstLine="210"/>
    </w:pPr>
  </w:style>
  <w:style w:type="paragraph" w:styleId="Brdtekstinnrykk">
    <w:name w:val="Body Text Indent"/>
    <w:basedOn w:val="Normal"/>
    <w:semiHidden/>
    <w:rsid w:val="00B57613"/>
    <w:pPr>
      <w:spacing w:after="120"/>
      <w:ind w:left="283"/>
    </w:pPr>
  </w:style>
  <w:style w:type="paragraph" w:styleId="Brdtekst-frsteinnrykk2">
    <w:name w:val="Body Text First Indent 2"/>
    <w:basedOn w:val="Brdtekstinnrykk"/>
    <w:semiHidden/>
    <w:rsid w:val="00B57613"/>
    <w:pPr>
      <w:ind w:firstLine="210"/>
    </w:pPr>
  </w:style>
  <w:style w:type="paragraph" w:styleId="Brdtekst2">
    <w:name w:val="Body Text 2"/>
    <w:basedOn w:val="Normal"/>
    <w:semiHidden/>
    <w:rsid w:val="00B57613"/>
    <w:pPr>
      <w:spacing w:after="120" w:line="480" w:lineRule="auto"/>
    </w:pPr>
  </w:style>
  <w:style w:type="paragraph" w:styleId="Brdtekst3">
    <w:name w:val="Body Text 3"/>
    <w:basedOn w:val="Normal"/>
    <w:semiHidden/>
    <w:rsid w:val="00B57613"/>
    <w:pPr>
      <w:spacing w:after="120"/>
    </w:pPr>
    <w:rPr>
      <w:sz w:val="16"/>
      <w:szCs w:val="16"/>
    </w:rPr>
  </w:style>
  <w:style w:type="paragraph" w:styleId="Brdtekstinnrykk2">
    <w:name w:val="Body Text Indent 2"/>
    <w:basedOn w:val="Normal"/>
    <w:semiHidden/>
    <w:rsid w:val="00B57613"/>
    <w:pPr>
      <w:spacing w:after="120" w:line="480" w:lineRule="auto"/>
      <w:ind w:left="283"/>
    </w:pPr>
  </w:style>
  <w:style w:type="paragraph" w:styleId="Brdtekstinnrykk3">
    <w:name w:val="Body Text Indent 3"/>
    <w:basedOn w:val="Normal"/>
    <w:semiHidden/>
    <w:rsid w:val="00B57613"/>
    <w:pPr>
      <w:spacing w:after="120"/>
      <w:ind w:left="283"/>
    </w:pPr>
    <w:rPr>
      <w:sz w:val="16"/>
      <w:szCs w:val="16"/>
    </w:rPr>
  </w:style>
  <w:style w:type="paragraph" w:styleId="Dato">
    <w:name w:val="Date"/>
    <w:basedOn w:val="Normal"/>
    <w:next w:val="Normal"/>
    <w:semiHidden/>
    <w:rsid w:val="00B57613"/>
  </w:style>
  <w:style w:type="paragraph" w:styleId="E-postsignatur">
    <w:name w:val="E-mail Signature"/>
    <w:basedOn w:val="Normal"/>
    <w:semiHidden/>
    <w:rsid w:val="00B57613"/>
  </w:style>
  <w:style w:type="paragraph" w:styleId="Hilsen">
    <w:name w:val="Closing"/>
    <w:basedOn w:val="Normal"/>
    <w:semiHidden/>
    <w:rsid w:val="00B57613"/>
    <w:pPr>
      <w:ind w:left="4252"/>
    </w:pPr>
  </w:style>
  <w:style w:type="paragraph" w:styleId="HTML-adresse">
    <w:name w:val="HTML Address"/>
    <w:basedOn w:val="Normal"/>
    <w:semiHidden/>
    <w:rsid w:val="00B57613"/>
    <w:rPr>
      <w:i/>
      <w:iCs/>
    </w:rPr>
  </w:style>
  <w:style w:type="paragraph" w:customStyle="1" w:styleId="Referanser">
    <w:name w:val="Referanser"/>
    <w:basedOn w:val="Normal"/>
    <w:qFormat/>
    <w:rsid w:val="00B57613"/>
    <w:pPr>
      <w:ind w:left="510" w:hanging="510"/>
    </w:pPr>
    <w:rPr>
      <w:szCs w:val="20"/>
      <w:lang w:val="en-GB"/>
    </w:rPr>
  </w:style>
  <w:style w:type="paragraph" w:styleId="HTML-forhndsformatert">
    <w:name w:val="HTML Preformatted"/>
    <w:basedOn w:val="Normal"/>
    <w:semiHidden/>
    <w:rsid w:val="00B57613"/>
    <w:rPr>
      <w:rFonts w:ascii="Courier New" w:hAnsi="Courier New" w:cs="Courier New"/>
      <w:szCs w:val="20"/>
    </w:rPr>
  </w:style>
  <w:style w:type="paragraph" w:styleId="Innledendehilsen">
    <w:name w:val="Salutation"/>
    <w:basedOn w:val="Normal"/>
    <w:next w:val="Normal"/>
    <w:semiHidden/>
    <w:rsid w:val="00B57613"/>
  </w:style>
  <w:style w:type="paragraph" w:styleId="Konvoluttadresse">
    <w:name w:val="envelope address"/>
    <w:basedOn w:val="Normal"/>
    <w:semiHidden/>
    <w:rsid w:val="00B57613"/>
    <w:pPr>
      <w:framePr w:w="7920" w:h="1980" w:hRule="exact" w:hSpace="141" w:wrap="auto" w:hAnchor="page" w:xAlign="center" w:yAlign="bottom"/>
      <w:ind w:left="2880"/>
    </w:pPr>
    <w:rPr>
      <w:rFonts w:ascii="Arial" w:hAnsi="Arial" w:cs="Arial"/>
      <w:sz w:val="24"/>
    </w:rPr>
  </w:style>
  <w:style w:type="paragraph" w:styleId="Liste">
    <w:name w:val="List"/>
    <w:basedOn w:val="Normal"/>
    <w:semiHidden/>
    <w:rsid w:val="00B57613"/>
    <w:pPr>
      <w:ind w:left="283" w:hanging="283"/>
    </w:pPr>
  </w:style>
  <w:style w:type="paragraph" w:styleId="Liste-forts">
    <w:name w:val="List Continue"/>
    <w:basedOn w:val="Normal"/>
    <w:semiHidden/>
    <w:rsid w:val="00B57613"/>
    <w:pPr>
      <w:spacing w:after="120"/>
      <w:ind w:left="283"/>
    </w:pPr>
  </w:style>
  <w:style w:type="paragraph" w:styleId="Liste-forts2">
    <w:name w:val="List Continue 2"/>
    <w:basedOn w:val="Normal"/>
    <w:semiHidden/>
    <w:rsid w:val="00B57613"/>
    <w:pPr>
      <w:spacing w:after="120"/>
      <w:ind w:left="566"/>
    </w:pPr>
  </w:style>
  <w:style w:type="paragraph" w:styleId="Liste-forts3">
    <w:name w:val="List Continue 3"/>
    <w:basedOn w:val="Normal"/>
    <w:semiHidden/>
    <w:rsid w:val="00B57613"/>
    <w:pPr>
      <w:spacing w:after="120"/>
      <w:ind w:left="849"/>
    </w:pPr>
  </w:style>
  <w:style w:type="paragraph" w:styleId="Liste-forts4">
    <w:name w:val="List Continue 4"/>
    <w:basedOn w:val="Normal"/>
    <w:semiHidden/>
    <w:rsid w:val="00B57613"/>
    <w:pPr>
      <w:spacing w:after="120"/>
      <w:ind w:left="1132"/>
    </w:pPr>
  </w:style>
  <w:style w:type="paragraph" w:styleId="Liste-forts5">
    <w:name w:val="List Continue 5"/>
    <w:basedOn w:val="Normal"/>
    <w:semiHidden/>
    <w:rsid w:val="00B57613"/>
    <w:pPr>
      <w:spacing w:after="120"/>
      <w:ind w:left="1415"/>
    </w:pPr>
  </w:style>
  <w:style w:type="paragraph" w:styleId="Liste2">
    <w:name w:val="List 2"/>
    <w:basedOn w:val="Normal"/>
    <w:semiHidden/>
    <w:rsid w:val="00B57613"/>
    <w:pPr>
      <w:ind w:left="566" w:hanging="283"/>
    </w:pPr>
  </w:style>
  <w:style w:type="paragraph" w:styleId="Liste3">
    <w:name w:val="List 3"/>
    <w:basedOn w:val="Normal"/>
    <w:semiHidden/>
    <w:rsid w:val="00B57613"/>
    <w:pPr>
      <w:ind w:left="849" w:hanging="283"/>
    </w:pPr>
  </w:style>
  <w:style w:type="paragraph" w:styleId="Liste4">
    <w:name w:val="List 4"/>
    <w:basedOn w:val="Normal"/>
    <w:semiHidden/>
    <w:rsid w:val="00B57613"/>
    <w:pPr>
      <w:ind w:left="1132" w:hanging="283"/>
    </w:pPr>
  </w:style>
  <w:style w:type="paragraph" w:styleId="Liste5">
    <w:name w:val="List 5"/>
    <w:basedOn w:val="Normal"/>
    <w:semiHidden/>
    <w:rsid w:val="00B57613"/>
    <w:pPr>
      <w:ind w:left="1415" w:hanging="283"/>
    </w:pPr>
  </w:style>
  <w:style w:type="paragraph" w:styleId="Meldingshode">
    <w:name w:val="Message Header"/>
    <w:basedOn w:val="Normal"/>
    <w:semiHidden/>
    <w:rsid w:val="00B57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B57613"/>
    <w:rPr>
      <w:rFonts w:ascii="Times New Roman" w:hAnsi="Times New Roman"/>
      <w:sz w:val="24"/>
    </w:rPr>
  </w:style>
  <w:style w:type="paragraph" w:styleId="Notatoverskrift">
    <w:name w:val="Note Heading"/>
    <w:basedOn w:val="Normal"/>
    <w:next w:val="Normal"/>
    <w:semiHidden/>
    <w:rsid w:val="00B57613"/>
  </w:style>
  <w:style w:type="paragraph" w:styleId="Nummerertliste">
    <w:name w:val="List Number"/>
    <w:basedOn w:val="Normal"/>
    <w:semiHidden/>
    <w:rsid w:val="00B57613"/>
  </w:style>
  <w:style w:type="paragraph" w:styleId="Nummerertliste2">
    <w:name w:val="List Number 2"/>
    <w:basedOn w:val="Normal"/>
    <w:semiHidden/>
    <w:rsid w:val="00B90C9D"/>
    <w:pPr>
      <w:numPr>
        <w:numId w:val="6"/>
      </w:numPr>
    </w:pPr>
  </w:style>
  <w:style w:type="paragraph" w:styleId="Nummerertliste3">
    <w:name w:val="List Number 3"/>
    <w:basedOn w:val="Normal"/>
    <w:semiHidden/>
    <w:rsid w:val="00B90C9D"/>
    <w:pPr>
      <w:numPr>
        <w:numId w:val="7"/>
      </w:numPr>
    </w:pPr>
  </w:style>
  <w:style w:type="paragraph" w:styleId="Nummerertliste4">
    <w:name w:val="List Number 4"/>
    <w:basedOn w:val="Normal"/>
    <w:semiHidden/>
    <w:rsid w:val="00B90C9D"/>
    <w:pPr>
      <w:numPr>
        <w:numId w:val="4"/>
      </w:numPr>
    </w:pPr>
  </w:style>
  <w:style w:type="paragraph" w:styleId="Nummerertliste5">
    <w:name w:val="List Number 5"/>
    <w:basedOn w:val="Normal"/>
    <w:semiHidden/>
    <w:rsid w:val="00B90C9D"/>
    <w:pPr>
      <w:numPr>
        <w:numId w:val="5"/>
      </w:numPr>
    </w:pPr>
  </w:style>
  <w:style w:type="paragraph" w:styleId="Punktliste3">
    <w:name w:val="List Bullet 3"/>
    <w:basedOn w:val="Normal"/>
    <w:semiHidden/>
    <w:rsid w:val="00B90C9D"/>
    <w:pPr>
      <w:numPr>
        <w:numId w:val="1"/>
      </w:numPr>
      <w:ind w:left="0" w:firstLine="0"/>
    </w:pPr>
  </w:style>
  <w:style w:type="paragraph" w:styleId="Punktliste4">
    <w:name w:val="List Bullet 4"/>
    <w:basedOn w:val="Normal"/>
    <w:semiHidden/>
    <w:rsid w:val="00B90C9D"/>
    <w:pPr>
      <w:numPr>
        <w:numId w:val="2"/>
      </w:numPr>
    </w:pPr>
  </w:style>
  <w:style w:type="paragraph" w:styleId="Punktliste5">
    <w:name w:val="List Bullet 5"/>
    <w:basedOn w:val="Normal"/>
    <w:semiHidden/>
    <w:rsid w:val="00B90C9D"/>
    <w:pPr>
      <w:numPr>
        <w:numId w:val="3"/>
      </w:numPr>
    </w:pPr>
  </w:style>
  <w:style w:type="paragraph" w:styleId="Rentekst">
    <w:name w:val="Plain Text"/>
    <w:basedOn w:val="Normal"/>
    <w:semiHidden/>
    <w:rsid w:val="00B57613"/>
    <w:rPr>
      <w:rFonts w:ascii="Courier New" w:hAnsi="Courier New" w:cs="Courier New"/>
      <w:szCs w:val="20"/>
    </w:rPr>
  </w:style>
  <w:style w:type="paragraph" w:customStyle="1" w:styleId="IntroHeadingCnoTOC">
    <w:name w:val="Intro Heading C (no TOC)"/>
    <w:basedOn w:val="Normal"/>
    <w:link w:val="IntroHeadingCnoTOCChar"/>
    <w:rsid w:val="00B57613"/>
    <w:pPr>
      <w:spacing w:line="240" w:lineRule="auto"/>
    </w:pPr>
    <w:rPr>
      <w:b/>
      <w:noProof/>
      <w:sz w:val="36"/>
      <w:lang w:val="en-GB"/>
    </w:rPr>
  </w:style>
  <w:style w:type="paragraph" w:styleId="Underskrift">
    <w:name w:val="Signature"/>
    <w:basedOn w:val="Normal"/>
    <w:semiHidden/>
    <w:rsid w:val="00B57613"/>
    <w:pPr>
      <w:ind w:left="4252"/>
    </w:pPr>
  </w:style>
  <w:style w:type="character" w:customStyle="1" w:styleId="TabelltekstTegn">
    <w:name w:val="Tabelltekst Tegn"/>
    <w:basedOn w:val="Standardskriftforavsnitt"/>
    <w:link w:val="Tabelltekst"/>
    <w:rsid w:val="00296BC6"/>
    <w:rPr>
      <w:rFonts w:ascii="Calibri" w:hAnsi="Calibri"/>
      <w:noProof/>
      <w:szCs w:val="24"/>
    </w:rPr>
  </w:style>
  <w:style w:type="paragraph" w:styleId="Vanliginnrykk">
    <w:name w:val="Normal Indent"/>
    <w:basedOn w:val="Normal"/>
    <w:semiHidden/>
    <w:rsid w:val="00B57613"/>
    <w:pPr>
      <w:ind w:left="708"/>
    </w:pPr>
  </w:style>
  <w:style w:type="numbering" w:styleId="Artikkelavsnitt">
    <w:name w:val="Outline List 3"/>
    <w:basedOn w:val="Ingenliste"/>
    <w:semiHidden/>
    <w:rsid w:val="00B90C9D"/>
    <w:pPr>
      <w:numPr>
        <w:numId w:val="9"/>
      </w:numPr>
    </w:pPr>
  </w:style>
  <w:style w:type="table" w:styleId="Enkelttabell1">
    <w:name w:val="Table Simple 1"/>
    <w:basedOn w:val="Vanligtabell"/>
    <w:semiHidden/>
    <w:rsid w:val="00B57613"/>
    <w:pPr>
      <w:tabs>
        <w:tab w:val="left" w:pos="510"/>
      </w:tabs>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B57613"/>
    <w:pPr>
      <w:tabs>
        <w:tab w:val="left" w:pos="510"/>
      </w:tabs>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ulgthyperkobling">
    <w:name w:val="FollowedHyperlink"/>
    <w:basedOn w:val="Standardskriftforavsnitt"/>
    <w:semiHidden/>
    <w:rsid w:val="00B57613"/>
    <w:rPr>
      <w:color w:val="800080"/>
      <w:u w:val="single"/>
    </w:rPr>
  </w:style>
  <w:style w:type="character" w:styleId="HTML-akronym">
    <w:name w:val="HTML Acronym"/>
    <w:basedOn w:val="Standardskriftforavsnitt"/>
    <w:semiHidden/>
    <w:rsid w:val="00B57613"/>
  </w:style>
  <w:style w:type="character" w:styleId="HTML-definisjon">
    <w:name w:val="HTML Definition"/>
    <w:basedOn w:val="Standardskriftforavsnitt"/>
    <w:semiHidden/>
    <w:rsid w:val="00B57613"/>
    <w:rPr>
      <w:i/>
      <w:iCs/>
    </w:rPr>
  </w:style>
  <w:style w:type="character" w:styleId="HTML-eksempel">
    <w:name w:val="HTML Sample"/>
    <w:basedOn w:val="Standardskriftforavsnitt"/>
    <w:semiHidden/>
    <w:rsid w:val="00B57613"/>
    <w:rPr>
      <w:rFonts w:ascii="Courier New" w:hAnsi="Courier New" w:cs="Courier New"/>
    </w:rPr>
  </w:style>
  <w:style w:type="character" w:styleId="HTML-kode">
    <w:name w:val="HTML Code"/>
    <w:basedOn w:val="Standardskriftforavsnitt"/>
    <w:semiHidden/>
    <w:rsid w:val="00B57613"/>
    <w:rPr>
      <w:rFonts w:ascii="Courier New" w:hAnsi="Courier New" w:cs="Courier New"/>
      <w:sz w:val="20"/>
      <w:szCs w:val="20"/>
    </w:rPr>
  </w:style>
  <w:style w:type="character" w:styleId="HTML-sitat">
    <w:name w:val="HTML Cite"/>
    <w:basedOn w:val="Standardskriftforavsnitt"/>
    <w:semiHidden/>
    <w:rsid w:val="00B57613"/>
    <w:rPr>
      <w:i/>
      <w:iCs/>
    </w:rPr>
  </w:style>
  <w:style w:type="character" w:styleId="HTML-skrivemaskin">
    <w:name w:val="HTML Typewriter"/>
    <w:basedOn w:val="Standardskriftforavsnitt"/>
    <w:semiHidden/>
    <w:rsid w:val="00B57613"/>
    <w:rPr>
      <w:rFonts w:ascii="Courier New" w:hAnsi="Courier New" w:cs="Courier New"/>
      <w:sz w:val="20"/>
      <w:szCs w:val="20"/>
    </w:rPr>
  </w:style>
  <w:style w:type="character" w:styleId="HTML-tastatur">
    <w:name w:val="HTML Keyboard"/>
    <w:basedOn w:val="Standardskriftforavsnitt"/>
    <w:semiHidden/>
    <w:rsid w:val="00B57613"/>
    <w:rPr>
      <w:rFonts w:ascii="Courier New" w:hAnsi="Courier New" w:cs="Courier New"/>
      <w:sz w:val="20"/>
      <w:szCs w:val="20"/>
    </w:rPr>
  </w:style>
  <w:style w:type="character" w:styleId="HTML-variabel">
    <w:name w:val="HTML Variable"/>
    <w:basedOn w:val="Standardskriftforavsnitt"/>
    <w:semiHidden/>
    <w:rsid w:val="00B57613"/>
    <w:rPr>
      <w:i/>
      <w:iCs/>
    </w:rPr>
  </w:style>
  <w:style w:type="character" w:styleId="Linjenummer">
    <w:name w:val="line number"/>
    <w:basedOn w:val="Standardskriftforavsnitt"/>
    <w:semiHidden/>
    <w:rsid w:val="00B57613"/>
  </w:style>
  <w:style w:type="table" w:styleId="Middelsskyggelegging2uthevingsfarge5">
    <w:name w:val="Medium Shading 2 Accent 5"/>
    <w:basedOn w:val="Vanligtabell"/>
    <w:uiPriority w:val="64"/>
    <w:rsid w:val="00B576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A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EA06" w:themeFill="accent5"/>
      </w:tcPr>
    </w:tblStylePr>
    <w:tblStylePr w:type="lastCol">
      <w:rPr>
        <w:b/>
        <w:bCs/>
        <w:color w:val="FFFFFF" w:themeColor="background1"/>
      </w:rPr>
      <w:tblPr/>
      <w:tcPr>
        <w:tcBorders>
          <w:left w:val="nil"/>
          <w:right w:val="nil"/>
          <w:insideH w:val="nil"/>
          <w:insideV w:val="nil"/>
        </w:tcBorders>
        <w:shd w:val="clear" w:color="auto" w:fill="F4EA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3D-effekt1">
    <w:name w:val="Table 3D effects 1"/>
    <w:basedOn w:val="Vanligtabell"/>
    <w:semiHidden/>
    <w:rsid w:val="00B57613"/>
    <w:pPr>
      <w:tabs>
        <w:tab w:val="left" w:pos="510"/>
      </w:tabs>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B57613"/>
    <w:pPr>
      <w:tabs>
        <w:tab w:val="left" w:pos="510"/>
      </w:tabs>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B57613"/>
    <w:pPr>
      <w:tabs>
        <w:tab w:val="left" w:pos="510"/>
      </w:tabs>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B57613"/>
    <w:pPr>
      <w:tabs>
        <w:tab w:val="left" w:pos="510"/>
      </w:tabs>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B57613"/>
    <w:pPr>
      <w:tabs>
        <w:tab w:val="left" w:pos="510"/>
      </w:tabs>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B57613"/>
    <w:pPr>
      <w:tabs>
        <w:tab w:val="left" w:pos="510"/>
      </w:tabs>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B57613"/>
    <w:pPr>
      <w:tabs>
        <w:tab w:val="left" w:pos="510"/>
      </w:tabs>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B57613"/>
    <w:pPr>
      <w:tabs>
        <w:tab w:val="left" w:pos="510"/>
      </w:tabs>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B57613"/>
    <w:pPr>
      <w:tabs>
        <w:tab w:val="left" w:pos="510"/>
      </w:tabs>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B57613"/>
    <w:pPr>
      <w:tabs>
        <w:tab w:val="left" w:pos="510"/>
      </w:tabs>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B57613"/>
    <w:pPr>
      <w:tabs>
        <w:tab w:val="left" w:pos="510"/>
      </w:tabs>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B57613"/>
    <w:pPr>
      <w:tabs>
        <w:tab w:val="left" w:pos="510"/>
      </w:tabs>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B57613"/>
    <w:pPr>
      <w:tabs>
        <w:tab w:val="left" w:pos="510"/>
      </w:tabs>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B57613"/>
    <w:pPr>
      <w:tabs>
        <w:tab w:val="left" w:pos="510"/>
      </w:tabs>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B57613"/>
    <w:pPr>
      <w:tabs>
        <w:tab w:val="left" w:pos="510"/>
      </w:tabs>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B57613"/>
    <w:pPr>
      <w:tabs>
        <w:tab w:val="left" w:pos="510"/>
      </w:tabs>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B57613"/>
    <w:pPr>
      <w:tabs>
        <w:tab w:val="left" w:pos="510"/>
      </w:tabs>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4">
    <w:name w:val="Table List 4"/>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B57613"/>
    <w:pPr>
      <w:tabs>
        <w:tab w:val="left" w:pos="510"/>
      </w:tabs>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B57613"/>
    <w:pPr>
      <w:tabs>
        <w:tab w:val="left" w:pos="510"/>
      </w:tabs>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B57613"/>
    <w:pPr>
      <w:tabs>
        <w:tab w:val="left" w:pos="510"/>
      </w:tabs>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B57613"/>
    <w:pPr>
      <w:tabs>
        <w:tab w:val="left" w:pos="510"/>
      </w:tabs>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B57613"/>
    <w:pPr>
      <w:tabs>
        <w:tab w:val="left" w:pos="510"/>
      </w:tabs>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B57613"/>
    <w:pPr>
      <w:tabs>
        <w:tab w:val="left" w:pos="510"/>
      </w:tabs>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B57613"/>
    <w:pPr>
      <w:tabs>
        <w:tab w:val="left" w:pos="510"/>
      </w:tabs>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B57613"/>
    <w:pPr>
      <w:tabs>
        <w:tab w:val="left" w:pos="510"/>
      </w:tabs>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B57613"/>
    <w:pPr>
      <w:tabs>
        <w:tab w:val="left" w:pos="510"/>
      </w:tabs>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B57613"/>
    <w:pPr>
      <w:tabs>
        <w:tab w:val="left" w:pos="510"/>
      </w:tabs>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B57613"/>
    <w:pPr>
      <w:tabs>
        <w:tab w:val="left" w:pos="510"/>
      </w:tabs>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bodytekstTegn">
    <w:name w:val="boks bodytekst Tegn"/>
    <w:basedOn w:val="TabelltekstTegn"/>
    <w:link w:val="boksbodytekst"/>
    <w:rsid w:val="00C74F45"/>
    <w:rPr>
      <w:rFonts w:ascii="Arial Narrow" w:hAnsi="Arial Narrow"/>
      <w:noProof/>
      <w:sz w:val="22"/>
      <w:szCs w:val="24"/>
    </w:rPr>
  </w:style>
  <w:style w:type="numbering" w:customStyle="1" w:styleId="StyleOutlinenumberedCourierNewBoldLeft0cmHanging0">
    <w:name w:val="Style Outline numbered Courier New Bold Left:  0 cm Hanging:  0..."/>
    <w:basedOn w:val="Ingenliste"/>
    <w:rsid w:val="00B90C9D"/>
    <w:pPr>
      <w:numPr>
        <w:numId w:val="14"/>
      </w:numPr>
    </w:pPr>
  </w:style>
  <w:style w:type="paragraph" w:customStyle="1" w:styleId="Stilkolofon-smalspalteFet">
    <w:name w:val="Stil kolofon-smal spalte + Fet"/>
    <w:basedOn w:val="Kolofonnormalright"/>
    <w:semiHidden/>
    <w:rsid w:val="00B57613"/>
    <w:rPr>
      <w:rFonts w:ascii="Times New Roman" w:hAnsi="Times New Roman"/>
      <w:b/>
      <w:bCs/>
    </w:rPr>
  </w:style>
  <w:style w:type="paragraph" w:customStyle="1" w:styleId="Stilkolofon-smalspalteFet1">
    <w:name w:val="Stil kolofon-smal spalte + Fet1"/>
    <w:basedOn w:val="Kolofonnormalright"/>
    <w:link w:val="Stilkolofon-smalspalteFet1Tegn"/>
    <w:semiHidden/>
    <w:rsid w:val="00B57613"/>
    <w:rPr>
      <w:rFonts w:ascii="Arial Narrow" w:hAnsi="Arial Narrow"/>
      <w:b/>
      <w:bCs/>
    </w:rPr>
  </w:style>
  <w:style w:type="character" w:customStyle="1" w:styleId="KolofonnormalrightChar">
    <w:name w:val="Kolofon normal right Char"/>
    <w:basedOn w:val="Standardskriftforavsnitt"/>
    <w:link w:val="Kolofonnormalright"/>
    <w:rsid w:val="00B57613"/>
    <w:rPr>
      <w:rFonts w:ascii="Georgia" w:hAnsi="Georgia"/>
      <w:noProof/>
      <w:sz w:val="20"/>
      <w:szCs w:val="21"/>
      <w:lang w:val="en-US" w:eastAsia="nb-NO" w:bidi="ar-SA"/>
    </w:rPr>
  </w:style>
  <w:style w:type="character" w:customStyle="1" w:styleId="Stilkolofon-smalspalteFet1Tegn">
    <w:name w:val="Stil kolofon-smal spalte + Fet1 Tegn"/>
    <w:basedOn w:val="KolofonnormalrightChar"/>
    <w:link w:val="Stilkolofon-smalspalteFet1"/>
    <w:rsid w:val="00B57613"/>
    <w:rPr>
      <w:rFonts w:ascii="Georgia" w:hAnsi="Georgia"/>
      <w:b/>
      <w:bCs/>
      <w:noProof/>
      <w:sz w:val="20"/>
      <w:szCs w:val="21"/>
      <w:lang w:val="en-US" w:eastAsia="nb-NO" w:bidi="ar-SA"/>
    </w:rPr>
  </w:style>
  <w:style w:type="numbering" w:customStyle="1" w:styleId="StyleOutlinenumberedCourierNewBoldLeft0cmHanging01">
    <w:name w:val="Style Outline numbered Courier New Bold Left:  0 cm Hanging:  0...1"/>
    <w:basedOn w:val="Ingenliste"/>
    <w:rsid w:val="00B90C9D"/>
    <w:pPr>
      <w:numPr>
        <w:numId w:val="15"/>
      </w:numPr>
    </w:pPr>
  </w:style>
  <w:style w:type="paragraph" w:customStyle="1" w:styleId="boksbodytekst">
    <w:name w:val="boks bodytekst"/>
    <w:link w:val="boksbodytekstTegn"/>
    <w:qFormat/>
    <w:rsid w:val="00C74F45"/>
    <w:rPr>
      <w:rFonts w:ascii="Arial Narrow" w:hAnsi="Arial Narrow"/>
      <w:noProof/>
      <w:sz w:val="22"/>
      <w:szCs w:val="24"/>
    </w:rPr>
  </w:style>
  <w:style w:type="paragraph" w:customStyle="1" w:styleId="a-boxexamplelist">
    <w:name w:val="a-box example list"/>
    <w:basedOn w:val="Listeavsnitt"/>
    <w:qFormat/>
    <w:rsid w:val="0054441F"/>
    <w:pPr>
      <w:numPr>
        <w:numId w:val="24"/>
      </w:numPr>
      <w:spacing w:line="240" w:lineRule="auto"/>
    </w:pPr>
    <w:rPr>
      <w:sz w:val="20"/>
      <w:szCs w:val="20"/>
    </w:rPr>
  </w:style>
  <w:style w:type="paragraph" w:customStyle="1" w:styleId="A-boxexampletext">
    <w:name w:val="A-box example text"/>
    <w:basedOn w:val="Normal"/>
    <w:qFormat/>
    <w:rsid w:val="00FD3D07"/>
    <w:pPr>
      <w:spacing w:line="240" w:lineRule="auto"/>
    </w:pPr>
    <w:rPr>
      <w:sz w:val="20"/>
      <w:szCs w:val="20"/>
    </w:rPr>
  </w:style>
  <w:style w:type="paragraph" w:customStyle="1" w:styleId="Tabletextbullet">
    <w:name w:val="Table text bullet"/>
    <w:basedOn w:val="Normal"/>
    <w:qFormat/>
    <w:rsid w:val="00B90C9D"/>
    <w:pPr>
      <w:numPr>
        <w:numId w:val="19"/>
      </w:numPr>
      <w:spacing w:line="240" w:lineRule="auto"/>
    </w:pPr>
    <w:rPr>
      <w:rFonts w:ascii="Arial Narrow" w:hAnsi="Arial Narrow"/>
    </w:rPr>
  </w:style>
  <w:style w:type="character" w:customStyle="1" w:styleId="TabelltekstboldChar">
    <w:name w:val="Tabelltekst bold Char"/>
    <w:basedOn w:val="TabelltekstTegn"/>
    <w:link w:val="Tabelltekstbold"/>
    <w:rsid w:val="00B57613"/>
    <w:rPr>
      <w:rFonts w:ascii="Arial Narrow" w:hAnsi="Arial Narrow"/>
      <w:b/>
      <w:noProof/>
      <w:sz w:val="22"/>
      <w:szCs w:val="24"/>
    </w:rPr>
  </w:style>
  <w:style w:type="paragraph" w:customStyle="1" w:styleId="Boksoverskriftliten">
    <w:name w:val="Boks overskrift liten"/>
    <w:qFormat/>
    <w:rsid w:val="00C74F45"/>
    <w:pPr>
      <w:spacing w:before="40" w:after="20"/>
    </w:pPr>
    <w:rPr>
      <w:rFonts w:ascii="Arial Narrow" w:hAnsi="Arial Narrow"/>
      <w:b/>
      <w:sz w:val="22"/>
      <w:szCs w:val="21"/>
    </w:rPr>
  </w:style>
  <w:style w:type="numbering" w:customStyle="1" w:styleId="StyleBulletedCourierNewBoldLeft05cmHanging204cm">
    <w:name w:val="Style Bulleted Courier New Bold Left:  05 cm Hanging:  204 cm"/>
    <w:basedOn w:val="Ingenliste"/>
    <w:rsid w:val="00B90C9D"/>
    <w:pPr>
      <w:numPr>
        <w:numId w:val="16"/>
      </w:numPr>
    </w:pPr>
  </w:style>
  <w:style w:type="character" w:customStyle="1" w:styleId="instruksjonstekst2">
    <w:name w:val="instruksjonstekst2"/>
    <w:basedOn w:val="Stilkolofon-smalspalteFet1Tegn"/>
    <w:rsid w:val="00EE6865"/>
    <w:rPr>
      <w:rFonts w:ascii="Cambria" w:hAnsi="Cambria"/>
      <w:b w:val="0"/>
      <w:bCs/>
      <w:noProof/>
      <w:sz w:val="16"/>
      <w:szCs w:val="21"/>
      <w:bdr w:val="none" w:sz="0" w:space="0" w:color="auto"/>
      <w:shd w:val="clear" w:color="auto" w:fill="FFFF00"/>
      <w:lang w:val="nb-NO" w:eastAsia="nb-NO" w:bidi="ar-SA"/>
    </w:rPr>
  </w:style>
  <w:style w:type="paragraph" w:styleId="Sterktsitat">
    <w:name w:val="Intense Quote"/>
    <w:basedOn w:val="Normal"/>
    <w:next w:val="Normal"/>
    <w:link w:val="SterktsitatTegn"/>
    <w:qFormat/>
    <w:rsid w:val="00B57613"/>
    <w:pPr>
      <w:framePr w:wrap="around" w:vAnchor="text" w:hAnchor="text" w:y="1"/>
      <w:pBdr>
        <w:top w:val="single" w:sz="4" w:space="10" w:color="B7B3AA" w:themeColor="background2" w:themeShade="BF"/>
        <w:left w:val="single" w:sz="4" w:space="10" w:color="B7B3AA" w:themeColor="background2" w:themeShade="BF"/>
        <w:bottom w:val="single" w:sz="4" w:space="12" w:color="B7B3AA" w:themeColor="background2" w:themeShade="BF"/>
        <w:right w:val="single" w:sz="4" w:space="10" w:color="B7B3AA" w:themeColor="background2" w:themeShade="BF"/>
      </w:pBdr>
      <w:shd w:val="clear" w:color="auto" w:fill="EEEDEB" w:themeFill="background2"/>
      <w:spacing w:line="280" w:lineRule="exact"/>
      <w:ind w:left="200" w:right="200"/>
      <w:jc w:val="both"/>
    </w:pPr>
    <w:rPr>
      <w:bCs/>
      <w:iCs/>
      <w:sz w:val="20"/>
    </w:rPr>
  </w:style>
  <w:style w:type="character" w:customStyle="1" w:styleId="SterktsitatTegn">
    <w:name w:val="Sterkt sitat Tegn"/>
    <w:basedOn w:val="Standardskriftforavsnitt"/>
    <w:link w:val="Sterktsitat"/>
    <w:rsid w:val="00B57613"/>
    <w:rPr>
      <w:rFonts w:ascii="Georgia" w:hAnsi="Georgia"/>
      <w:bCs/>
      <w:iCs/>
      <w:szCs w:val="21"/>
      <w:shd w:val="clear" w:color="auto" w:fill="EEEDEB" w:themeFill="background2"/>
    </w:rPr>
  </w:style>
  <w:style w:type="paragraph" w:styleId="Listeavsnitt">
    <w:name w:val="List Paragraph"/>
    <w:basedOn w:val="Punktliste"/>
    <w:uiPriority w:val="34"/>
    <w:qFormat/>
    <w:rsid w:val="00B57613"/>
    <w:pPr>
      <w:numPr>
        <w:numId w:val="0"/>
      </w:numPr>
    </w:pPr>
    <w:rPr>
      <w:lang w:val="en-US"/>
    </w:rPr>
  </w:style>
  <w:style w:type="paragraph" w:styleId="Ingenmellomrom">
    <w:name w:val="No Spacing"/>
    <w:link w:val="IngenmellomromTegn"/>
    <w:qFormat/>
    <w:rsid w:val="00B57613"/>
    <w:pPr>
      <w:tabs>
        <w:tab w:val="left" w:pos="510"/>
      </w:tabs>
    </w:pPr>
    <w:rPr>
      <w:rFonts w:ascii="Georgia" w:hAnsi="Georgia"/>
      <w:sz w:val="22"/>
      <w:szCs w:val="21"/>
    </w:rPr>
  </w:style>
  <w:style w:type="paragraph" w:styleId="Tittel">
    <w:name w:val="Title"/>
    <w:basedOn w:val="Normal"/>
    <w:next w:val="Normal"/>
    <w:link w:val="TittelTegn"/>
    <w:qFormat/>
    <w:rsid w:val="00B57613"/>
    <w:pPr>
      <w:pBdr>
        <w:bottom w:val="single" w:sz="8" w:space="4" w:color="00A3D5" w:themeColor="accent1"/>
      </w:pBdr>
      <w:spacing w:after="300" w:line="240" w:lineRule="auto"/>
      <w:contextualSpacing/>
    </w:pPr>
    <w:rPr>
      <w:rFonts w:ascii="Arial Narrow" w:eastAsiaTheme="majorEastAsia" w:hAnsi="Arial Narrow" w:cstheme="majorBidi"/>
      <w:color w:val="483B34" w:themeColor="text2" w:themeShade="BF"/>
      <w:spacing w:val="5"/>
      <w:kern w:val="28"/>
      <w:sz w:val="52"/>
      <w:szCs w:val="52"/>
    </w:rPr>
  </w:style>
  <w:style w:type="character" w:customStyle="1" w:styleId="TittelTegn">
    <w:name w:val="Tittel Tegn"/>
    <w:basedOn w:val="Standardskriftforavsnitt"/>
    <w:link w:val="Tittel"/>
    <w:rsid w:val="00B57613"/>
    <w:rPr>
      <w:rFonts w:ascii="Arial Narrow" w:eastAsiaTheme="majorEastAsia" w:hAnsi="Arial Narrow" w:cstheme="majorBidi"/>
      <w:color w:val="483B34" w:themeColor="text2" w:themeShade="BF"/>
      <w:spacing w:val="5"/>
      <w:kern w:val="28"/>
      <w:sz w:val="52"/>
      <w:szCs w:val="52"/>
    </w:rPr>
  </w:style>
  <w:style w:type="table" w:customStyle="1" w:styleId="TableKunnskapssenteret">
    <w:name w:val="Table Kunnskapssenteret"/>
    <w:basedOn w:val="Vanligtabell"/>
    <w:uiPriority w:val="99"/>
    <w:qFormat/>
    <w:rsid w:val="00B57613"/>
    <w:rPr>
      <w:rFonts w:ascii="Arial Narrow" w:hAnsi="Arial Narrow"/>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Open Sans" w:hAnsi="Open Sans"/>
        <w:b/>
        <w:sz w:val="22"/>
      </w:rPr>
      <w:tblPr/>
      <w:tcPr>
        <w:shd w:val="clear" w:color="auto" w:fill="EEEDEB" w:themeFill="background2"/>
      </w:tcPr>
    </w:tblStylePr>
  </w:style>
  <w:style w:type="table" w:styleId="Fargeriktrutenettuthevingsfarge2">
    <w:name w:val="Colorful Grid Accent 2"/>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F6BBCF" w:themeFill="accent2" w:themeFillTint="33"/>
    </w:tcPr>
    <w:tblStylePr w:type="firstRow">
      <w:rPr>
        <w:b/>
        <w:bCs/>
      </w:rPr>
      <w:tblPr/>
      <w:tcPr>
        <w:shd w:val="clear" w:color="auto" w:fill="ED78A1" w:themeFill="accent2" w:themeFillTint="66"/>
      </w:tcPr>
    </w:tblStylePr>
    <w:tblStylePr w:type="lastRow">
      <w:rPr>
        <w:b/>
        <w:bCs/>
        <w:color w:val="000000" w:themeColor="text1"/>
      </w:rPr>
      <w:tblPr/>
      <w:tcPr>
        <w:shd w:val="clear" w:color="auto" w:fill="ED78A1" w:themeFill="accent2" w:themeFillTint="66"/>
      </w:tcPr>
    </w:tblStylePr>
    <w:tblStylePr w:type="firstCol">
      <w:rPr>
        <w:color w:val="FFFFFF" w:themeColor="background1"/>
      </w:rPr>
      <w:tblPr/>
      <w:tcPr>
        <w:shd w:val="clear" w:color="auto" w:fill="560B25" w:themeFill="accent2" w:themeFillShade="BF"/>
      </w:tcPr>
    </w:tblStylePr>
    <w:tblStylePr w:type="lastCol">
      <w:rPr>
        <w:color w:val="FFFFFF" w:themeColor="background1"/>
      </w:rPr>
      <w:tblPr/>
      <w:tcPr>
        <w:shd w:val="clear" w:color="auto" w:fill="560B25" w:themeFill="accent2" w:themeFillShade="BF"/>
      </w:tcPr>
    </w:tblStylePr>
    <w:tblStylePr w:type="band1Vert">
      <w:tblPr/>
      <w:tcPr>
        <w:shd w:val="clear" w:color="auto" w:fill="E95789" w:themeFill="accent2" w:themeFillTint="7F"/>
      </w:tcPr>
    </w:tblStylePr>
    <w:tblStylePr w:type="band1Horz">
      <w:tblPr/>
      <w:tcPr>
        <w:shd w:val="clear" w:color="auto" w:fill="E95789" w:themeFill="accent2" w:themeFillTint="7F"/>
      </w:tcPr>
    </w:tblStylePr>
  </w:style>
  <w:style w:type="character" w:styleId="Plassholdertekst">
    <w:name w:val="Placeholder Text"/>
    <w:basedOn w:val="Standardskriftforavsnitt"/>
    <w:rsid w:val="00B57613"/>
    <w:rPr>
      <w:color w:val="808080"/>
    </w:rPr>
  </w:style>
  <w:style w:type="table" w:styleId="Lyslisteuthevingsfarge3">
    <w:name w:val="Light List Accent 3"/>
    <w:basedOn w:val="Vanligtabell"/>
    <w:uiPriority w:val="61"/>
    <w:rsid w:val="00B57613"/>
    <w:rPr>
      <w:rFonts w:asciiTheme="minorHAnsi" w:eastAsiaTheme="minorEastAsia" w:hAnsiTheme="minorHAnsi" w:cstheme="minorBidi"/>
      <w:lang w:eastAsia="en-US"/>
    </w:rPr>
    <w:tblPr>
      <w:tblStyleRowBandSize w:val="1"/>
      <w:tblStyleColBandSize w:val="1"/>
      <w:tblBorders>
        <w:top w:val="single" w:sz="8" w:space="0" w:color="94A545" w:themeColor="accent3"/>
        <w:left w:val="single" w:sz="8" w:space="0" w:color="94A545" w:themeColor="accent3"/>
        <w:bottom w:val="single" w:sz="8" w:space="0" w:color="94A545" w:themeColor="accent3"/>
        <w:right w:val="single" w:sz="8" w:space="0" w:color="94A545" w:themeColor="accent3"/>
      </w:tblBorders>
    </w:tblPr>
    <w:tblStylePr w:type="firstRow">
      <w:pPr>
        <w:spacing w:before="0" w:after="0" w:line="240" w:lineRule="auto"/>
      </w:pPr>
      <w:rPr>
        <w:b/>
        <w:bCs/>
        <w:color w:val="FFFFFF" w:themeColor="background1"/>
      </w:rPr>
      <w:tblPr/>
      <w:tcPr>
        <w:shd w:val="clear" w:color="auto" w:fill="94A545" w:themeFill="accent3"/>
      </w:tcPr>
    </w:tblStylePr>
    <w:tblStylePr w:type="lastRow">
      <w:pPr>
        <w:spacing w:before="0" w:after="0" w:line="240" w:lineRule="auto"/>
      </w:pPr>
      <w:rPr>
        <w:b/>
        <w:bCs/>
      </w:rPr>
      <w:tblPr/>
      <w:tcPr>
        <w:tcBorders>
          <w:top w:val="double" w:sz="6" w:space="0" w:color="94A545" w:themeColor="accent3"/>
          <w:left w:val="single" w:sz="8" w:space="0" w:color="94A545" w:themeColor="accent3"/>
          <w:bottom w:val="single" w:sz="8" w:space="0" w:color="94A545" w:themeColor="accent3"/>
          <w:right w:val="single" w:sz="8" w:space="0" w:color="94A545" w:themeColor="accent3"/>
        </w:tcBorders>
      </w:tcPr>
    </w:tblStylePr>
    <w:tblStylePr w:type="firstCol">
      <w:rPr>
        <w:b/>
        <w:bCs/>
      </w:rPr>
    </w:tblStylePr>
    <w:tblStylePr w:type="lastCol">
      <w:rPr>
        <w:b/>
        <w:bCs/>
      </w:rPr>
    </w:tblStylePr>
    <w:tblStylePr w:type="band1Vert">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tblStylePr w:type="band1Horz">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style>
  <w:style w:type="character" w:customStyle="1" w:styleId="FotnotetekstTegn">
    <w:name w:val="Fotnotetekst Tegn"/>
    <w:basedOn w:val="Standardskriftforavsnitt"/>
    <w:link w:val="Fotnotetekst"/>
    <w:uiPriority w:val="99"/>
    <w:rsid w:val="00B57613"/>
    <w:rPr>
      <w:rFonts w:ascii="Georgia" w:hAnsi="Georgia"/>
      <w:sz w:val="18"/>
      <w:lang w:val="en-GB"/>
    </w:rPr>
  </w:style>
  <w:style w:type="character" w:customStyle="1" w:styleId="IngenmellomromTegn">
    <w:name w:val="Ingen mellomrom Tegn"/>
    <w:basedOn w:val="Standardskriftforavsnitt"/>
    <w:link w:val="Ingenmellomrom"/>
    <w:rsid w:val="00B57613"/>
    <w:rPr>
      <w:rFonts w:ascii="Georgia" w:hAnsi="Georgia"/>
      <w:sz w:val="22"/>
      <w:szCs w:val="21"/>
    </w:rPr>
  </w:style>
  <w:style w:type="character" w:customStyle="1" w:styleId="Overskrift1Tegn">
    <w:name w:val="Overskrift 1 Tegn"/>
    <w:basedOn w:val="Standardskriftforavsnitt"/>
    <w:link w:val="Overskrift1"/>
    <w:rsid w:val="0008631A"/>
    <w:rPr>
      <w:rFonts w:ascii="Cambria" w:hAnsi="Cambria"/>
      <w:b/>
      <w:spacing w:val="6"/>
      <w:kern w:val="32"/>
      <w:sz w:val="44"/>
      <w:szCs w:val="40"/>
    </w:rPr>
  </w:style>
  <w:style w:type="character" w:customStyle="1" w:styleId="Overskrift3Tegn">
    <w:name w:val="Overskrift 3 Tegn"/>
    <w:basedOn w:val="Standardskriftforavsnitt"/>
    <w:link w:val="Overskrift3"/>
    <w:rsid w:val="00213313"/>
    <w:rPr>
      <w:rFonts w:ascii="Georgia" w:hAnsi="Georgia"/>
      <w:b/>
      <w:sz w:val="22"/>
      <w:szCs w:val="26"/>
    </w:rPr>
  </w:style>
  <w:style w:type="character" w:customStyle="1" w:styleId="Overskrift4Tegn">
    <w:name w:val="Overskrift 4 Tegn"/>
    <w:basedOn w:val="Standardskriftforavsnitt"/>
    <w:link w:val="Overskrift4"/>
    <w:rsid w:val="00B57613"/>
    <w:rPr>
      <w:rFonts w:ascii="Georgia" w:hAnsi="Georgia"/>
      <w:b/>
      <w:i/>
      <w:sz w:val="22"/>
      <w:szCs w:val="28"/>
    </w:rPr>
  </w:style>
  <w:style w:type="character" w:customStyle="1" w:styleId="Overskrift5Tegn">
    <w:name w:val="Overskrift 5 Tegn"/>
    <w:basedOn w:val="Standardskriftforavsnitt"/>
    <w:link w:val="Overskrift5"/>
    <w:rsid w:val="00B57613"/>
    <w:rPr>
      <w:rFonts w:ascii="Georgia" w:hAnsi="Georgia"/>
      <w:i/>
      <w:sz w:val="22"/>
      <w:szCs w:val="26"/>
    </w:rPr>
  </w:style>
  <w:style w:type="character" w:customStyle="1" w:styleId="Overskrift6Tegn">
    <w:name w:val="Overskrift 6 Tegn"/>
    <w:basedOn w:val="Standardskriftforavsnitt"/>
    <w:link w:val="Overskrift6"/>
    <w:rsid w:val="00B57613"/>
    <w:rPr>
      <w:rFonts w:ascii="Georgia" w:hAnsi="Georgia"/>
      <w:b/>
      <w:szCs w:val="22"/>
      <w:lang w:val="en-GB"/>
    </w:rPr>
  </w:style>
  <w:style w:type="character" w:customStyle="1" w:styleId="Overskrift7Tegn">
    <w:name w:val="Overskrift 7 Tegn"/>
    <w:basedOn w:val="Standardskriftforavsnitt"/>
    <w:link w:val="Overskrift7"/>
    <w:rsid w:val="00B57613"/>
    <w:rPr>
      <w:rFonts w:ascii="Georgia" w:hAnsi="Georgia"/>
      <w:szCs w:val="21"/>
      <w:lang w:val="en-GB"/>
    </w:rPr>
  </w:style>
  <w:style w:type="character" w:customStyle="1" w:styleId="Overskrift8Tegn">
    <w:name w:val="Overskrift 8 Tegn"/>
    <w:basedOn w:val="Standardskriftforavsnitt"/>
    <w:link w:val="Overskrift8"/>
    <w:rsid w:val="00B57613"/>
    <w:rPr>
      <w:rFonts w:ascii="Georgia" w:hAnsi="Georgia"/>
      <w:i/>
      <w:szCs w:val="21"/>
      <w:lang w:val="en-GB"/>
    </w:rPr>
  </w:style>
  <w:style w:type="character" w:customStyle="1" w:styleId="Overskrift9Tegn">
    <w:name w:val="Overskrift 9 Tegn"/>
    <w:basedOn w:val="Standardskriftforavsnitt"/>
    <w:link w:val="Overskrift9"/>
    <w:rsid w:val="00B57613"/>
    <w:rPr>
      <w:rFonts w:asciiTheme="minorHAnsi" w:hAnsiTheme="minorHAnsi"/>
      <w:szCs w:val="22"/>
      <w:lang w:val="en-GB"/>
    </w:rPr>
  </w:style>
  <w:style w:type="paragraph" w:styleId="Bildetekst">
    <w:name w:val="caption"/>
    <w:basedOn w:val="Normal"/>
    <w:next w:val="Normal"/>
    <w:unhideWhenUsed/>
    <w:qFormat/>
    <w:rsid w:val="00CB317C"/>
    <w:rPr>
      <w:b/>
      <w:bCs/>
      <w:i/>
      <w:iCs/>
      <w:szCs w:val="22"/>
    </w:rPr>
  </w:style>
  <w:style w:type="character" w:styleId="Sterk">
    <w:name w:val="Strong"/>
    <w:qFormat/>
    <w:rsid w:val="00B57613"/>
    <w:rPr>
      <w:b/>
      <w:bCs/>
    </w:rPr>
  </w:style>
  <w:style w:type="character" w:styleId="Utheving">
    <w:name w:val="Emphasis"/>
    <w:qFormat/>
    <w:rsid w:val="00B57613"/>
    <w:rPr>
      <w:i/>
      <w:iCs/>
    </w:rPr>
  </w:style>
  <w:style w:type="paragraph" w:styleId="Sitat">
    <w:name w:val="Quote"/>
    <w:basedOn w:val="Normal"/>
    <w:next w:val="Normal"/>
    <w:link w:val="SitatTegn"/>
    <w:qFormat/>
    <w:rsid w:val="00B57613"/>
    <w:rPr>
      <w:i/>
      <w:iCs/>
      <w:color w:val="000000" w:themeColor="text1"/>
    </w:rPr>
  </w:style>
  <w:style w:type="character" w:customStyle="1" w:styleId="SitatTegn">
    <w:name w:val="Sitat Tegn"/>
    <w:basedOn w:val="Standardskriftforavsnitt"/>
    <w:link w:val="Sitat"/>
    <w:rsid w:val="00B57613"/>
    <w:rPr>
      <w:rFonts w:ascii="Georgia" w:hAnsi="Georgia"/>
      <w:i/>
      <w:iCs/>
      <w:color w:val="000000" w:themeColor="text1"/>
      <w:sz w:val="22"/>
      <w:szCs w:val="21"/>
    </w:rPr>
  </w:style>
  <w:style w:type="paragraph" w:styleId="Overskriftforinnholdsfortegnelse">
    <w:name w:val="TOC Heading"/>
    <w:basedOn w:val="Overskrift1"/>
    <w:next w:val="Normal"/>
    <w:uiPriority w:val="39"/>
    <w:unhideWhenUsed/>
    <w:qFormat/>
    <w:rsid w:val="00B57613"/>
    <w:pPr>
      <w:keepLines/>
      <w:pageBreakBefore w:val="0"/>
      <w:suppressLineNumbers w:val="0"/>
      <w:pBdr>
        <w:top w:val="none" w:sz="0" w:space="0" w:color="auto"/>
      </w:pBdr>
      <w:suppressAutoHyphens w:val="0"/>
      <w:spacing w:before="480" w:after="0" w:line="326" w:lineRule="atLeast"/>
      <w:ind w:left="0" w:firstLine="0"/>
      <w:outlineLvl w:val="9"/>
    </w:pPr>
    <w:rPr>
      <w:rFonts w:asciiTheme="majorHAnsi" w:eastAsiaTheme="majorEastAsia" w:hAnsiTheme="majorHAnsi" w:cstheme="majorBidi"/>
      <w:bCs/>
      <w:color w:val="00799F" w:themeColor="accent1" w:themeShade="BF"/>
      <w:spacing w:val="0"/>
      <w:kern w:val="0"/>
      <w:sz w:val="28"/>
      <w:szCs w:val="28"/>
    </w:rPr>
  </w:style>
  <w:style w:type="character" w:customStyle="1" w:styleId="BunntekstTegn">
    <w:name w:val="Bunntekst Tegn"/>
    <w:basedOn w:val="Standardskriftforavsnitt"/>
    <w:link w:val="Bunntekst"/>
    <w:rsid w:val="00B57613"/>
    <w:rPr>
      <w:rFonts w:ascii="Arial Narrow" w:hAnsi="Arial Narrow"/>
      <w:szCs w:val="21"/>
    </w:rPr>
  </w:style>
  <w:style w:type="table" w:customStyle="1" w:styleId="ColorfulGrid1">
    <w:name w:val="Colorful Grid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3F0FF" w:themeFill="accent1" w:themeFillTint="33"/>
    </w:tcPr>
    <w:tblStylePr w:type="firstRow">
      <w:rPr>
        <w:b/>
        <w:bCs/>
      </w:rPr>
      <w:tblPr/>
      <w:tcPr>
        <w:shd w:val="clear" w:color="auto" w:fill="88E3FF" w:themeFill="accent1" w:themeFillTint="66"/>
      </w:tcPr>
    </w:tblStylePr>
    <w:tblStylePr w:type="lastRow">
      <w:rPr>
        <w:b/>
        <w:bCs/>
        <w:color w:val="000000" w:themeColor="text1"/>
      </w:rPr>
      <w:tblPr/>
      <w:tcPr>
        <w:shd w:val="clear" w:color="auto" w:fill="88E3FF" w:themeFill="accent1" w:themeFillTint="66"/>
      </w:tcPr>
    </w:tblStylePr>
    <w:tblStylePr w:type="firstCol">
      <w:rPr>
        <w:color w:val="FFFFFF" w:themeColor="background1"/>
      </w:rPr>
      <w:tblPr/>
      <w:tcPr>
        <w:shd w:val="clear" w:color="auto" w:fill="00799F" w:themeFill="accent1" w:themeFillShade="BF"/>
      </w:tcPr>
    </w:tblStylePr>
    <w:tblStylePr w:type="lastCol">
      <w:rPr>
        <w:color w:val="FFFFFF" w:themeColor="background1"/>
      </w:rPr>
      <w:tblPr/>
      <w:tcPr>
        <w:shd w:val="clear" w:color="auto" w:fill="00799F" w:themeFill="accent1" w:themeFillShade="BF"/>
      </w:tcPr>
    </w:tblStylePr>
    <w:tblStylePr w:type="band1Vert">
      <w:tblPr/>
      <w:tcPr>
        <w:shd w:val="clear" w:color="auto" w:fill="6BDCFF" w:themeFill="accent1" w:themeFillTint="7F"/>
      </w:tcPr>
    </w:tblStylePr>
    <w:tblStylePr w:type="band1Horz">
      <w:tblPr/>
      <w:tcPr>
        <w:shd w:val="clear" w:color="auto" w:fill="6BDCFF" w:themeFill="accent1" w:themeFillTint="7F"/>
      </w:tcPr>
    </w:tblStylePr>
  </w:style>
  <w:style w:type="table" w:styleId="Fargeriktrutenettuthevingsfarge3">
    <w:name w:val="Colorful Grid Accent 3"/>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EAEED7" w:themeFill="accent3" w:themeFillTint="33"/>
    </w:tcPr>
    <w:tblStylePr w:type="firstRow">
      <w:rPr>
        <w:b/>
        <w:bCs/>
      </w:rPr>
      <w:tblPr/>
      <w:tcPr>
        <w:shd w:val="clear" w:color="auto" w:fill="D6DEB0" w:themeFill="accent3" w:themeFillTint="66"/>
      </w:tcPr>
    </w:tblStylePr>
    <w:tblStylePr w:type="lastRow">
      <w:rPr>
        <w:b/>
        <w:bCs/>
        <w:color w:val="000000" w:themeColor="text1"/>
      </w:rPr>
      <w:tblPr/>
      <w:tcPr>
        <w:shd w:val="clear" w:color="auto" w:fill="D6DEB0" w:themeFill="accent3" w:themeFillTint="66"/>
      </w:tcPr>
    </w:tblStylePr>
    <w:tblStylePr w:type="firstCol">
      <w:rPr>
        <w:color w:val="FFFFFF" w:themeColor="background1"/>
      </w:rPr>
      <w:tblPr/>
      <w:tcPr>
        <w:shd w:val="clear" w:color="auto" w:fill="6E7B33" w:themeFill="accent3" w:themeFillShade="BF"/>
      </w:tcPr>
    </w:tblStylePr>
    <w:tblStylePr w:type="lastCol">
      <w:rPr>
        <w:color w:val="FFFFFF" w:themeColor="background1"/>
      </w:rPr>
      <w:tblPr/>
      <w:tcPr>
        <w:shd w:val="clear" w:color="auto" w:fill="6E7B33" w:themeFill="accent3" w:themeFillShade="BF"/>
      </w:tcPr>
    </w:tblStylePr>
    <w:tblStylePr w:type="band1Vert">
      <w:tblPr/>
      <w:tcPr>
        <w:shd w:val="clear" w:color="auto" w:fill="CCD69D" w:themeFill="accent3" w:themeFillTint="7F"/>
      </w:tcPr>
    </w:tblStylePr>
    <w:tblStylePr w:type="band1Horz">
      <w:tblPr/>
      <w:tcPr>
        <w:shd w:val="clear" w:color="auto" w:fill="CCD69D" w:themeFill="accent3" w:themeFillTint="7F"/>
      </w:tcPr>
    </w:tblStylePr>
  </w:style>
  <w:style w:type="paragraph" w:customStyle="1" w:styleId="Kunnskapssenteret">
    <w:name w:val="Kunnskapssenteret"/>
    <w:basedOn w:val="IntroHeadingCnoTOC"/>
    <w:link w:val="KunnskapssenteretChar"/>
    <w:rsid w:val="00B57613"/>
  </w:style>
  <w:style w:type="character" w:customStyle="1" w:styleId="IntroHeadingCnoTOCChar">
    <w:name w:val="Intro Heading C (no TOC) Char"/>
    <w:basedOn w:val="Standardskriftforavsnitt"/>
    <w:link w:val="IntroHeadingCnoTOC"/>
    <w:rsid w:val="00B57613"/>
    <w:rPr>
      <w:rFonts w:ascii="Georgia" w:hAnsi="Georgia"/>
      <w:b/>
      <w:noProof/>
      <w:sz w:val="36"/>
      <w:szCs w:val="21"/>
      <w:lang w:val="en-GB"/>
    </w:rPr>
  </w:style>
  <w:style w:type="character" w:customStyle="1" w:styleId="KunnskapssenteretChar">
    <w:name w:val="Kunnskapssenteret Char"/>
    <w:basedOn w:val="IntroHeadingCnoTOCChar"/>
    <w:link w:val="Kunnskapssenteret"/>
    <w:rsid w:val="00B57613"/>
    <w:rPr>
      <w:rFonts w:ascii="Georgia" w:hAnsi="Georgia"/>
      <w:b/>
      <w:noProof/>
      <w:sz w:val="36"/>
      <w:szCs w:val="21"/>
      <w:lang w:val="en-GB"/>
    </w:rPr>
  </w:style>
  <w:style w:type="paragraph" w:customStyle="1" w:styleId="EndNoteBibliography">
    <w:name w:val="EndNote Bibliography"/>
    <w:basedOn w:val="Normal"/>
    <w:link w:val="EndNoteBibliographyTegn"/>
    <w:rsid w:val="00492154"/>
    <w:pPr>
      <w:spacing w:line="240" w:lineRule="atLeast"/>
    </w:pPr>
    <w:rPr>
      <w:noProof/>
    </w:rPr>
  </w:style>
  <w:style w:type="character" w:customStyle="1" w:styleId="EndNoteBibliographyTegn">
    <w:name w:val="EndNote Bibliography Tegn"/>
    <w:link w:val="EndNoteBibliography"/>
    <w:rsid w:val="00492154"/>
    <w:rPr>
      <w:rFonts w:ascii="Cambria" w:hAnsi="Cambria"/>
      <w:noProof/>
      <w:sz w:val="22"/>
      <w:szCs w:val="21"/>
    </w:rPr>
  </w:style>
  <w:style w:type="character" w:customStyle="1" w:styleId="MerknadstekstTegn">
    <w:name w:val="Merknadstekst Tegn"/>
    <w:basedOn w:val="Standardskriftforavsnitt"/>
    <w:link w:val="Merknadstekst"/>
    <w:uiPriority w:val="99"/>
    <w:rsid w:val="00A6400C"/>
    <w:rPr>
      <w:rFonts w:ascii="Georgia" w:hAnsi="Georgia"/>
      <w:sz w:val="22"/>
    </w:rPr>
  </w:style>
  <w:style w:type="character" w:customStyle="1" w:styleId="apple-converted-space">
    <w:name w:val="apple-converted-space"/>
    <w:basedOn w:val="Standardskriftforavsnitt"/>
    <w:rsid w:val="004B1700"/>
  </w:style>
  <w:style w:type="paragraph" w:styleId="Revisjon">
    <w:name w:val="Revision"/>
    <w:hidden/>
    <w:semiHidden/>
    <w:rsid w:val="00C214EE"/>
    <w:rPr>
      <w:rFonts w:ascii="Georgia" w:hAnsi="Georgia"/>
      <w:sz w:val="22"/>
      <w:szCs w:val="21"/>
    </w:rPr>
  </w:style>
  <w:style w:type="character" w:customStyle="1" w:styleId="FiguretextChar">
    <w:name w:val="Figure text Char"/>
    <w:basedOn w:val="Standardskriftforavsnitt"/>
    <w:link w:val="Figuretext"/>
    <w:locked/>
    <w:rsid w:val="00CB317C"/>
    <w:rPr>
      <w:rFonts w:ascii="Cambria" w:hAnsi="Cambria"/>
      <w:i/>
      <w:sz w:val="22"/>
      <w:szCs w:val="24"/>
    </w:rPr>
  </w:style>
  <w:style w:type="paragraph" w:customStyle="1" w:styleId="Figuretext">
    <w:name w:val="Figure text"/>
    <w:link w:val="FiguretextChar"/>
    <w:rsid w:val="00CB317C"/>
    <w:pPr>
      <w:spacing w:line="288" w:lineRule="auto"/>
    </w:pPr>
    <w:rPr>
      <w:rFonts w:ascii="Cambria" w:hAnsi="Cambria"/>
      <w:i/>
      <w:sz w:val="22"/>
      <w:szCs w:val="24"/>
    </w:rPr>
  </w:style>
  <w:style w:type="paragraph" w:styleId="INNH3">
    <w:name w:val="toc 3"/>
    <w:basedOn w:val="Normal"/>
    <w:next w:val="Normal"/>
    <w:autoRedefine/>
    <w:uiPriority w:val="39"/>
    <w:unhideWhenUsed/>
    <w:rsid w:val="00D97781"/>
    <w:pPr>
      <w:tabs>
        <w:tab w:val="clear" w:pos="510"/>
      </w:tabs>
      <w:spacing w:after="100"/>
      <w:ind w:left="440"/>
    </w:pPr>
  </w:style>
  <w:style w:type="paragraph" w:customStyle="1" w:styleId="A-Boxliste">
    <w:name w:val="A-Box liste"/>
    <w:basedOn w:val="Listeavsnitt"/>
    <w:qFormat/>
    <w:rsid w:val="00150868"/>
    <w:pPr>
      <w:numPr>
        <w:numId w:val="23"/>
      </w:numPr>
      <w:spacing w:line="240" w:lineRule="auto"/>
    </w:pPr>
    <w:rPr>
      <w:rFonts w:ascii="Calibri" w:hAnsi="Calibri"/>
      <w:sz w:val="20"/>
      <w:szCs w:val="22"/>
    </w:rPr>
  </w:style>
  <w:style w:type="paragraph" w:customStyle="1" w:styleId="A-Box">
    <w:name w:val="A-Box"/>
    <w:basedOn w:val="Normal"/>
    <w:qFormat/>
    <w:rsid w:val="00840739"/>
    <w:pPr>
      <w:spacing w:line="240" w:lineRule="auto"/>
    </w:pPr>
    <w:rPr>
      <w:rFonts w:ascii="Calibri" w:hAnsi="Calibri"/>
      <w:noProof/>
      <w:sz w:val="20"/>
      <w:szCs w:val="20"/>
    </w:rPr>
  </w:style>
  <w:style w:type="paragraph" w:customStyle="1" w:styleId="A-boxpink">
    <w:name w:val="A-box pink"/>
    <w:basedOn w:val="Normal"/>
    <w:qFormat/>
    <w:rsid w:val="00991F19"/>
    <w:pPr>
      <w:spacing w:before="100" w:after="100" w:line="240" w:lineRule="auto"/>
    </w:pPr>
    <w:rPr>
      <w:rFonts w:ascii="Calibri" w:hAnsi="Calibri" w:cs="Menlo Regular"/>
      <w:noProof/>
      <w:color w:val="D0089D"/>
      <w:szCs w:val="22"/>
    </w:rPr>
  </w:style>
  <w:style w:type="paragraph" w:customStyle="1" w:styleId="A-boxbluee">
    <w:name w:val="A-box bluee"/>
    <w:basedOn w:val="A-boxpink"/>
    <w:qFormat/>
    <w:rsid w:val="00B77A8E"/>
    <w:rPr>
      <w:color w:val="3366FF"/>
    </w:rPr>
  </w:style>
  <w:style w:type="paragraph" w:customStyle="1" w:styleId="box-bodytekst">
    <w:name w:val="box-bodytekst"/>
    <w:qFormat/>
    <w:rsid w:val="0046010A"/>
    <w:rPr>
      <w:rFonts w:ascii="Arial Narrow" w:hAnsi="Arial Narrow"/>
      <w:noProof/>
      <w:sz w:val="22"/>
      <w:szCs w:val="24"/>
    </w:rPr>
  </w:style>
  <w:style w:type="paragraph" w:customStyle="1" w:styleId="Boxoverskriftstor2">
    <w:name w:val="Box overskrift stor2"/>
    <w:qFormat/>
    <w:rsid w:val="00A018F2"/>
    <w:pPr>
      <w:tabs>
        <w:tab w:val="left" w:pos="510"/>
      </w:tabs>
      <w:spacing w:after="40"/>
    </w:pPr>
    <w:rPr>
      <w:rFonts w:ascii="Arial Narrow" w:hAnsi="Arial Narrow"/>
      <w:b/>
      <w:color w:val="000000" w:themeColor="text1"/>
      <w:sz w:val="26"/>
      <w:szCs w:val="26"/>
      <w:lang w:val="en-GB"/>
    </w:rPr>
  </w:style>
  <w:style w:type="paragraph" w:customStyle="1" w:styleId="A-boxorange">
    <w:name w:val="A-box orange"/>
    <w:basedOn w:val="A-boxbluee"/>
    <w:qFormat/>
    <w:rsid w:val="00B77A8E"/>
    <w:rPr>
      <w:color w:val="E5682F" w:themeColor="accent4"/>
    </w:rPr>
  </w:style>
  <w:style w:type="paragraph" w:customStyle="1" w:styleId="Figur-text">
    <w:name w:val="Figur-text"/>
    <w:basedOn w:val="Normal"/>
    <w:qFormat/>
    <w:rsid w:val="00A614A2"/>
    <w:pPr>
      <w:spacing w:line="240" w:lineRule="auto"/>
      <w:jc w:val="center"/>
    </w:pPr>
    <w:rPr>
      <w:rFonts w:ascii="Calibri" w:hAnsi="Calibri"/>
      <w:color w:val="483B34" w:themeColor="text2" w:themeShade="BF"/>
    </w:rPr>
  </w:style>
  <w:style w:type="paragraph" w:customStyle="1" w:styleId="Heading1nummererte">
    <w:name w:val="Heading 1 nummererte"/>
    <w:basedOn w:val="Overskrift1"/>
    <w:next w:val="Normal"/>
    <w:qFormat/>
    <w:rsid w:val="00D56A4A"/>
    <w:pPr>
      <w:numPr>
        <w:numId w:val="30"/>
      </w:numPr>
    </w:pPr>
  </w:style>
  <w:style w:type="paragraph" w:customStyle="1" w:styleId="Heading2metodevurderinger">
    <w:name w:val="Heading 2 metodevurderinger"/>
    <w:basedOn w:val="Normal"/>
    <w:qFormat/>
    <w:rsid w:val="005B2CDE"/>
    <w:pPr>
      <w:keepNext/>
      <w:spacing w:before="80" w:after="400"/>
      <w:outlineLvl w:val="1"/>
    </w:pPr>
    <w:rPr>
      <w:b/>
      <w:bCs/>
      <w:caps/>
      <w:spacing w:val="20"/>
      <w:sz w:val="28"/>
      <w:szCs w:val="24"/>
    </w:rPr>
  </w:style>
  <w:style w:type="paragraph" w:customStyle="1" w:styleId="sof-title">
    <w:name w:val="sof-title"/>
    <w:basedOn w:val="Normal"/>
    <w:rsid w:val="002A4EA8"/>
    <w:pPr>
      <w:tabs>
        <w:tab w:val="clear" w:pos="510"/>
      </w:tabs>
      <w:spacing w:line="240" w:lineRule="auto"/>
    </w:pPr>
    <w:rPr>
      <w:rFonts w:ascii="Times New Roman" w:eastAsiaTheme="minorEastAsia" w:hAnsi="Times New Roman"/>
      <w:szCs w:val="22"/>
      <w:lang w:val="en-US" w:eastAsia="en-US"/>
    </w:rPr>
  </w:style>
  <w:style w:type="paragraph" w:customStyle="1" w:styleId="first-letter">
    <w:name w:val="first-letter"/>
    <w:basedOn w:val="Normal"/>
    <w:rsid w:val="002A4EA8"/>
    <w:pPr>
      <w:tabs>
        <w:tab w:val="clear" w:pos="510"/>
      </w:tabs>
      <w:spacing w:line="240" w:lineRule="auto"/>
    </w:pPr>
    <w:rPr>
      <w:rFonts w:ascii="Times New Roman" w:eastAsiaTheme="minorEastAsia" w:hAnsi="Times New Roman"/>
      <w:sz w:val="24"/>
      <w:szCs w:val="24"/>
      <w:lang w:val="en-US" w:eastAsia="en-US"/>
    </w:rPr>
  </w:style>
  <w:style w:type="character" w:customStyle="1" w:styleId="label">
    <w:name w:val="label"/>
    <w:basedOn w:val="Standardskriftforavsnitt"/>
    <w:rsid w:val="002A4EA8"/>
    <w:rPr>
      <w:b w:val="0"/>
      <w:bCs w:val="0"/>
    </w:rPr>
  </w:style>
  <w:style w:type="character" w:customStyle="1" w:styleId="cell">
    <w:name w:val="cell"/>
    <w:basedOn w:val="Standardskriftforavsnitt"/>
    <w:rsid w:val="002A4EA8"/>
    <w:rPr>
      <w:b w:val="0"/>
      <w:bCs w:val="0"/>
    </w:rPr>
  </w:style>
  <w:style w:type="character" w:customStyle="1" w:styleId="cell-value">
    <w:name w:val="cell-value"/>
    <w:basedOn w:val="Standardskriftforavsnitt"/>
    <w:rsid w:val="002A4EA8"/>
    <w:rPr>
      <w:sz w:val="18"/>
      <w:szCs w:val="18"/>
    </w:rPr>
  </w:style>
  <w:style w:type="character" w:customStyle="1" w:styleId="underline1">
    <w:name w:val="underline1"/>
    <w:basedOn w:val="Standardskriftforavsnitt"/>
    <w:rsid w:val="002A4EA8"/>
    <w:rPr>
      <w:u w:val="single"/>
    </w:rPr>
  </w:style>
  <w:style w:type="character" w:customStyle="1" w:styleId="block">
    <w:name w:val="block"/>
    <w:basedOn w:val="Standardskriftforavsnitt"/>
    <w:rsid w:val="002A4EA8"/>
  </w:style>
  <w:style w:type="character" w:customStyle="1" w:styleId="quality-sign1">
    <w:name w:val="quality-sign1"/>
    <w:basedOn w:val="Standardskriftforavsnitt"/>
    <w:rsid w:val="002A4EA8"/>
    <w:rPr>
      <w:rFonts w:ascii="GRADE-quality" w:hAnsi="GRADE-quality" w:hint="default"/>
      <w:sz w:val="21"/>
      <w:szCs w:val="21"/>
    </w:rPr>
  </w:style>
  <w:style w:type="paragraph" w:styleId="Undertittel">
    <w:name w:val="Subtitle"/>
    <w:basedOn w:val="Normal"/>
    <w:next w:val="Normal"/>
    <w:link w:val="UndertittelTegn"/>
    <w:qFormat/>
    <w:rsid w:val="007A1E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7A1EE5"/>
    <w:rPr>
      <w:rFonts w:asciiTheme="minorHAnsi" w:eastAsiaTheme="minorEastAsia" w:hAnsiTheme="minorHAnsi" w:cstheme="minorBidi"/>
      <w:color w:val="5A5A5A" w:themeColor="text1" w:themeTint="A5"/>
      <w:spacing w:val="15"/>
      <w:sz w:val="22"/>
      <w:szCs w:val="22"/>
    </w:rPr>
  </w:style>
  <w:style w:type="character" w:customStyle="1" w:styleId="TopptekstTegn">
    <w:name w:val="Topptekst Tegn"/>
    <w:basedOn w:val="Standardskriftforavsnitt"/>
    <w:link w:val="Topptekst"/>
    <w:uiPriority w:val="99"/>
    <w:rsid w:val="00244131"/>
    <w:rPr>
      <w:rFonts w:ascii="Sun Cd TFm" w:hAnsi="Sun Cd TFm"/>
      <w:sz w:val="22"/>
      <w:szCs w:val="21"/>
    </w:rPr>
  </w:style>
  <w:style w:type="table" w:styleId="Rutenettabell3">
    <w:name w:val="Grid Table 3"/>
    <w:basedOn w:val="Vanligtabell"/>
    <w:rsid w:val="00062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aragraph">
    <w:name w:val="paragraph"/>
    <w:basedOn w:val="Normal"/>
    <w:rsid w:val="00E723FD"/>
    <w:pPr>
      <w:tabs>
        <w:tab w:val="clear" w:pos="510"/>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E723FD"/>
  </w:style>
  <w:style w:type="character" w:customStyle="1" w:styleId="eop">
    <w:name w:val="eop"/>
    <w:basedOn w:val="Standardskriftforavsnitt"/>
    <w:rsid w:val="00E723FD"/>
  </w:style>
  <w:style w:type="character" w:customStyle="1" w:styleId="spellingerror">
    <w:name w:val="spellingerror"/>
    <w:basedOn w:val="Standardskriftforavsnitt"/>
    <w:rsid w:val="00E723FD"/>
  </w:style>
  <w:style w:type="character" w:styleId="Omtale">
    <w:name w:val="Mention"/>
    <w:basedOn w:val="Standardskriftforavsnitt"/>
    <w:uiPriority w:val="99"/>
    <w:unhideWhenUsed/>
    <w:rsid w:val="0004202D"/>
    <w:rPr>
      <w:color w:val="2B579A"/>
      <w:shd w:val="clear" w:color="auto" w:fill="E1DFDD"/>
    </w:rPr>
  </w:style>
  <w:style w:type="character" w:styleId="Ulstomtale">
    <w:name w:val="Unresolved Mention"/>
    <w:basedOn w:val="Standardskriftforavsnitt"/>
    <w:uiPriority w:val="99"/>
    <w:semiHidden/>
    <w:unhideWhenUsed/>
    <w:rsid w:val="00915273"/>
    <w:rPr>
      <w:color w:val="605E5C"/>
      <w:shd w:val="clear" w:color="auto" w:fill="E1DFDD"/>
    </w:rPr>
  </w:style>
  <w:style w:type="character" w:customStyle="1" w:styleId="BrdtekstTegn">
    <w:name w:val="Brødtekst Tegn"/>
    <w:basedOn w:val="Standardskriftforavsnitt"/>
    <w:link w:val="Brdtekst"/>
    <w:semiHidden/>
    <w:rsid w:val="00EE6DFD"/>
    <w:rPr>
      <w:rFonts w:ascii="Cambria" w:hAnsi="Cambria"/>
      <w:sz w:val="22"/>
      <w:szCs w:val="21"/>
    </w:rPr>
  </w:style>
  <w:style w:type="paragraph" w:customStyle="1" w:styleId="EndNoteBibliographyTitle">
    <w:name w:val="EndNote Bibliography Title"/>
    <w:basedOn w:val="Normal"/>
    <w:link w:val="EndNoteBibliographyTitleTegn"/>
    <w:rsid w:val="00EC358D"/>
    <w:pPr>
      <w:jc w:val="center"/>
    </w:pPr>
    <w:rPr>
      <w:noProof/>
    </w:rPr>
  </w:style>
  <w:style w:type="character" w:customStyle="1" w:styleId="EndNoteBibliographyTitleTegn">
    <w:name w:val="EndNote Bibliography Title Tegn"/>
    <w:basedOn w:val="Standardskriftforavsnitt"/>
    <w:link w:val="EndNoteBibliographyTitle"/>
    <w:rsid w:val="00EC358D"/>
    <w:rPr>
      <w:rFonts w:ascii="Cambria" w:hAnsi="Cambria"/>
      <w:noProof/>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186">
      <w:bodyDiv w:val="1"/>
      <w:marLeft w:val="0"/>
      <w:marRight w:val="0"/>
      <w:marTop w:val="0"/>
      <w:marBottom w:val="0"/>
      <w:divBdr>
        <w:top w:val="none" w:sz="0" w:space="0" w:color="auto"/>
        <w:left w:val="none" w:sz="0" w:space="0" w:color="auto"/>
        <w:bottom w:val="none" w:sz="0" w:space="0" w:color="auto"/>
        <w:right w:val="none" w:sz="0" w:space="0" w:color="auto"/>
      </w:divBdr>
    </w:div>
    <w:div w:id="162936856">
      <w:bodyDiv w:val="1"/>
      <w:marLeft w:val="0"/>
      <w:marRight w:val="0"/>
      <w:marTop w:val="0"/>
      <w:marBottom w:val="0"/>
      <w:divBdr>
        <w:top w:val="none" w:sz="0" w:space="0" w:color="auto"/>
        <w:left w:val="none" w:sz="0" w:space="0" w:color="auto"/>
        <w:bottom w:val="none" w:sz="0" w:space="0" w:color="auto"/>
        <w:right w:val="none" w:sz="0" w:space="0" w:color="auto"/>
      </w:divBdr>
    </w:div>
    <w:div w:id="617567549">
      <w:bodyDiv w:val="1"/>
      <w:marLeft w:val="0"/>
      <w:marRight w:val="0"/>
      <w:marTop w:val="0"/>
      <w:marBottom w:val="0"/>
      <w:divBdr>
        <w:top w:val="none" w:sz="0" w:space="0" w:color="auto"/>
        <w:left w:val="none" w:sz="0" w:space="0" w:color="auto"/>
        <w:bottom w:val="none" w:sz="0" w:space="0" w:color="auto"/>
        <w:right w:val="none" w:sz="0" w:space="0" w:color="auto"/>
      </w:divBdr>
    </w:div>
    <w:div w:id="1018584395">
      <w:bodyDiv w:val="1"/>
      <w:marLeft w:val="0"/>
      <w:marRight w:val="0"/>
      <w:marTop w:val="0"/>
      <w:marBottom w:val="0"/>
      <w:divBdr>
        <w:top w:val="none" w:sz="0" w:space="0" w:color="auto"/>
        <w:left w:val="none" w:sz="0" w:space="0" w:color="auto"/>
        <w:bottom w:val="none" w:sz="0" w:space="0" w:color="auto"/>
        <w:right w:val="none" w:sz="0" w:space="0" w:color="auto"/>
      </w:divBdr>
    </w:div>
    <w:div w:id="1601916630">
      <w:bodyDiv w:val="1"/>
      <w:marLeft w:val="0"/>
      <w:marRight w:val="0"/>
      <w:marTop w:val="0"/>
      <w:marBottom w:val="0"/>
      <w:divBdr>
        <w:top w:val="none" w:sz="0" w:space="0" w:color="auto"/>
        <w:left w:val="none" w:sz="0" w:space="0" w:color="auto"/>
        <w:bottom w:val="none" w:sz="0" w:space="0" w:color="auto"/>
        <w:right w:val="none" w:sz="0" w:space="0" w:color="auto"/>
      </w:divBdr>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
    <w:div w:id="1893038056">
      <w:bodyDiv w:val="1"/>
      <w:marLeft w:val="0"/>
      <w:marRight w:val="0"/>
      <w:marTop w:val="0"/>
      <w:marBottom w:val="0"/>
      <w:divBdr>
        <w:top w:val="none" w:sz="0" w:space="0" w:color="auto"/>
        <w:left w:val="none" w:sz="0" w:space="0" w:color="auto"/>
        <w:bottom w:val="none" w:sz="0" w:space="0" w:color="auto"/>
        <w:right w:val="none" w:sz="0" w:space="0" w:color="auto"/>
      </w:divBdr>
      <w:divsChild>
        <w:div w:id="277300477">
          <w:marLeft w:val="0"/>
          <w:marRight w:val="0"/>
          <w:marTop w:val="0"/>
          <w:marBottom w:val="0"/>
          <w:divBdr>
            <w:top w:val="none" w:sz="0" w:space="0" w:color="auto"/>
            <w:left w:val="none" w:sz="0" w:space="0" w:color="auto"/>
            <w:bottom w:val="none" w:sz="0" w:space="0" w:color="auto"/>
            <w:right w:val="none" w:sz="0" w:space="0" w:color="auto"/>
          </w:divBdr>
        </w:div>
        <w:div w:id="400179357">
          <w:marLeft w:val="0"/>
          <w:marRight w:val="0"/>
          <w:marTop w:val="0"/>
          <w:marBottom w:val="0"/>
          <w:divBdr>
            <w:top w:val="none" w:sz="0" w:space="0" w:color="auto"/>
            <w:left w:val="none" w:sz="0" w:space="0" w:color="auto"/>
            <w:bottom w:val="none" w:sz="0" w:space="0" w:color="auto"/>
            <w:right w:val="none" w:sz="0" w:space="0" w:color="auto"/>
          </w:divBdr>
        </w:div>
        <w:div w:id="1205291799">
          <w:marLeft w:val="0"/>
          <w:marRight w:val="0"/>
          <w:marTop w:val="0"/>
          <w:marBottom w:val="0"/>
          <w:divBdr>
            <w:top w:val="none" w:sz="0" w:space="0" w:color="auto"/>
            <w:left w:val="none" w:sz="0" w:space="0" w:color="auto"/>
            <w:bottom w:val="none" w:sz="0" w:space="0" w:color="auto"/>
            <w:right w:val="none" w:sz="0" w:space="0" w:color="auto"/>
          </w:divBdr>
        </w:div>
        <w:div w:id="1619724151">
          <w:marLeft w:val="0"/>
          <w:marRight w:val="0"/>
          <w:marTop w:val="0"/>
          <w:marBottom w:val="0"/>
          <w:divBdr>
            <w:top w:val="none" w:sz="0" w:space="0" w:color="auto"/>
            <w:left w:val="none" w:sz="0" w:space="0" w:color="auto"/>
            <w:bottom w:val="none" w:sz="0" w:space="0" w:color="auto"/>
            <w:right w:val="none" w:sz="0" w:space="0" w:color="auto"/>
          </w:divBdr>
        </w:div>
        <w:div w:id="1805195849">
          <w:marLeft w:val="0"/>
          <w:marRight w:val="0"/>
          <w:marTop w:val="0"/>
          <w:marBottom w:val="0"/>
          <w:divBdr>
            <w:top w:val="none" w:sz="0" w:space="0" w:color="auto"/>
            <w:left w:val="none" w:sz="0" w:space="0" w:color="auto"/>
            <w:bottom w:val="none" w:sz="0" w:space="0" w:color="auto"/>
            <w:right w:val="none" w:sz="0" w:space="0" w:color="auto"/>
          </w:divBdr>
        </w:div>
        <w:div w:id="1872839498">
          <w:marLeft w:val="0"/>
          <w:marRight w:val="0"/>
          <w:marTop w:val="0"/>
          <w:marBottom w:val="0"/>
          <w:divBdr>
            <w:top w:val="none" w:sz="0" w:space="0" w:color="auto"/>
            <w:left w:val="none" w:sz="0" w:space="0" w:color="auto"/>
            <w:bottom w:val="none" w:sz="0" w:space="0" w:color="auto"/>
            <w:right w:val="none" w:sz="0" w:space="0" w:color="auto"/>
          </w:divBdr>
        </w:div>
        <w:div w:id="207784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bufdir.no/statistikk-og-analyse/etnisitet-religion/diskriminering" TargetMode="External"/><Relationship Id="rId3" Type="http://schemas.openxmlformats.org/officeDocument/2006/relationships/customXml" Target="../customXml/item3.xml"/><Relationship Id="rId21" Type="http://schemas.openxmlformats.org/officeDocument/2006/relationships/hyperlink" Target="https://www.regjeringen.no/no/aktuelt/regjeringen-trapper-opp-arbeidet-mot-samehets/id3014593/"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www.regjeringen.no/no/tema/urfolk-og-minoriteter/urfolkryddemappe/ilo-konvensjonen-om-urfolks-rettigheter-/id48796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egjeringen.no/no/tema/urfolk-og-minoriteter/samepolitikk/midtspalte/hvem-er-urfolk/id451320/" TargetMode="External"/><Relationship Id="rId29" Type="http://schemas.openxmlformats.org/officeDocument/2006/relationships/hyperlink" Target="https://snl.no/algorit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munin.uit.no/handle/10037/325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uit.no/research/saminor_no?p_document_id=745315&amp;Baseurl=/research/" TargetMode="External"/><Relationship Id="rId28" Type="http://schemas.openxmlformats.org/officeDocument/2006/relationships/hyperlink" Target="https://www.fhi.no/nettpub/metodeboka/" TargetMode="External"/><Relationship Id="rId10" Type="http://schemas.openxmlformats.org/officeDocument/2006/relationships/styles" Target="styles.xml"/><Relationship Id="rId19" Type="http://schemas.openxmlformats.org/officeDocument/2006/relationships/hyperlink" Target="https://ndla.no/nb/subject:1:470720f9-6b03-40cb-ab58-e3e130803578/topic:1:00018b29-3b51-478d-a691-20732e0601fd/topic:1:fe5b19ec-19cc-47c2-9ab2-47ce58c9cb9f/resource:e150043b-bda2-4fdf-b805-9201e99c66bb"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stortinget.no/globalassets/pdf/sannhets--og-forsoningskommisjonen/rapport-til-stortinget-fra-sannhets--og-forsoningskommisjonen.pdf" TargetMode="External"/><Relationship Id="rId27" Type="http://schemas.openxmlformats.org/officeDocument/2006/relationships/hyperlink" Target="https://www.nhri.no/rapport/stille-i-mote-med-hets/2-hva-er-hatprat-og-hets/" TargetMode="External"/><Relationship Id="rId30" Type="http://schemas.openxmlformats.org/officeDocument/2006/relationships/hyperlink" Target="https://snl.no/maskinl%C3%A6ring" TargetMode="Externa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ko\Desktop\Rapportmal_Norsk.dotx" TargetMode="External"/></Relationships>
</file>

<file path=word/theme/theme1.xml><?xml version="1.0" encoding="utf-8"?>
<a:theme xmlns:a="http://schemas.openxmlformats.org/drawingml/2006/main" name="Kunnskapssenteret">
  <a:themeElements>
    <a:clrScheme name="Kunnskapssenteret">
      <a:dk1>
        <a:sysClr val="windowText" lastClr="000000"/>
      </a:dk1>
      <a:lt1>
        <a:srgbClr val="FFFFFF"/>
      </a:lt1>
      <a:dk2>
        <a:srgbClr val="615046"/>
      </a:dk2>
      <a:lt2>
        <a:srgbClr val="EEEDEB"/>
      </a:lt2>
      <a:accent1>
        <a:srgbClr val="00A3D5"/>
      </a:accent1>
      <a:accent2>
        <a:srgbClr val="740F32"/>
      </a:accent2>
      <a:accent3>
        <a:srgbClr val="94A545"/>
      </a:accent3>
      <a:accent4>
        <a:srgbClr val="E5682F"/>
      </a:accent4>
      <a:accent5>
        <a:srgbClr val="F4EA06"/>
      </a:accent5>
      <a:accent6>
        <a:srgbClr val="A89387"/>
      </a:accent6>
      <a:hlink>
        <a:srgbClr val="0195C3"/>
      </a:hlink>
      <a:folHlink>
        <a:srgbClr val="9900CC"/>
      </a:folHlink>
    </a:clrScheme>
    <a:fontScheme name="Kunnskapssenter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171B4A90054488331F900F42A61BD" ma:contentTypeVersion="6" ma:contentTypeDescription="Create a new document." ma:contentTypeScope="" ma:versionID="2f4b7f94f851129fc55ac4835548b211">
  <xsd:schema xmlns:xsd="http://www.w3.org/2001/XMLSchema" xmlns:xs="http://www.w3.org/2001/XMLSchema" xmlns:p="http://schemas.microsoft.com/office/2006/metadata/properties" xmlns:ns2="2cc8c565-579c-41e7-b7e2-4772e1cb6f1c" xmlns:ns3="ec019a69-785d-47c5-8ba2-d0c912ef1800" targetNamespace="http://schemas.microsoft.com/office/2006/metadata/properties" ma:root="true" ma:fieldsID="0063ccac8f63f962636a9bbbdfee5ae1" ns2:_="" ns3:_="">
    <xsd:import namespace="2cc8c565-579c-41e7-b7e2-4772e1cb6f1c"/>
    <xsd:import namespace="ec019a69-785d-47c5-8ba2-d0c912ef18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c565-579c-41e7-b7e2-4772e1cb6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19a69-785d-47c5-8ba2-d0c912ef1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2171B4A90054488331F900F42A61BD" ma:contentTypeVersion="6" ma:contentTypeDescription="Create a new document." ma:contentTypeScope="" ma:versionID="2f4b7f94f851129fc55ac4835548b211">
  <xsd:schema xmlns:xsd="http://www.w3.org/2001/XMLSchema" xmlns:xs="http://www.w3.org/2001/XMLSchema" xmlns:p="http://schemas.microsoft.com/office/2006/metadata/properties" xmlns:ns2="2cc8c565-579c-41e7-b7e2-4772e1cb6f1c" xmlns:ns3="ec019a69-785d-47c5-8ba2-d0c912ef1800" targetNamespace="http://schemas.microsoft.com/office/2006/metadata/properties" ma:root="true" ma:fieldsID="0063ccac8f63f962636a9bbbdfee5ae1" ns2:_="" ns3:_="">
    <xsd:import namespace="2cc8c565-579c-41e7-b7e2-4772e1cb6f1c"/>
    <xsd:import namespace="ec019a69-785d-47c5-8ba2-d0c912ef18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c565-579c-41e7-b7e2-4772e1cb6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19a69-785d-47c5-8ba2-d0c912ef1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c019a69-785d-47c5-8ba2-d0c912ef1800">
      <UserInfo>
        <DisplayName>Christine Hillestad Hestevik</DisplayName>
        <AccountId>18</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2171B4A90054488331F900F42A61BD" ma:contentTypeVersion="6" ma:contentTypeDescription="Create a new document." ma:contentTypeScope="" ma:versionID="2f4b7f94f851129fc55ac4835548b211">
  <xsd:schema xmlns:xsd="http://www.w3.org/2001/XMLSchema" xmlns:xs="http://www.w3.org/2001/XMLSchema" xmlns:p="http://schemas.microsoft.com/office/2006/metadata/properties" xmlns:ns2="2cc8c565-579c-41e7-b7e2-4772e1cb6f1c" xmlns:ns3="ec019a69-785d-47c5-8ba2-d0c912ef1800" targetNamespace="http://schemas.microsoft.com/office/2006/metadata/properties" ma:root="true" ma:fieldsID="0063ccac8f63f962636a9bbbdfee5ae1" ns2:_="" ns3:_="">
    <xsd:import namespace="2cc8c565-579c-41e7-b7e2-4772e1cb6f1c"/>
    <xsd:import namespace="ec019a69-785d-47c5-8ba2-d0c912ef18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c565-579c-41e7-b7e2-4772e1cb6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19a69-785d-47c5-8ba2-d0c912ef1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A42171B4A90054488331F900F42A61BD" ma:contentTypeVersion="6" ma:contentTypeDescription="Create a new document." ma:contentTypeScope="" ma:versionID="2f4b7f94f851129fc55ac4835548b211">
  <xsd:schema xmlns:xsd="http://www.w3.org/2001/XMLSchema" xmlns:xs="http://www.w3.org/2001/XMLSchema" xmlns:p="http://schemas.microsoft.com/office/2006/metadata/properties" xmlns:ns2="2cc8c565-579c-41e7-b7e2-4772e1cb6f1c" xmlns:ns3="ec019a69-785d-47c5-8ba2-d0c912ef1800" targetNamespace="http://schemas.microsoft.com/office/2006/metadata/properties" ma:root="true" ma:fieldsID="0063ccac8f63f962636a9bbbdfee5ae1" ns2:_="" ns3:_="">
    <xsd:import namespace="2cc8c565-579c-41e7-b7e2-4772e1cb6f1c"/>
    <xsd:import namespace="ec019a69-785d-47c5-8ba2-d0c912ef18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c565-579c-41e7-b7e2-4772e1cb6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19a69-785d-47c5-8ba2-d0c912ef1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7FDDB-C91B-461C-A361-3835B155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c565-579c-41e7-b7e2-4772e1cb6f1c"/>
    <ds:schemaRef ds:uri="ec019a69-785d-47c5-8ba2-d0c912ef1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2D4AB-B080-4D0E-B238-2C01015735F8}">
  <ds:schemaRefs>
    <ds:schemaRef ds:uri="http://schemas.openxmlformats.org/officeDocument/2006/bibliography"/>
  </ds:schemaRefs>
</ds:datastoreItem>
</file>

<file path=customXml/itemProps4.xml><?xml version="1.0" encoding="utf-8"?>
<ds:datastoreItem xmlns:ds="http://schemas.openxmlformats.org/officeDocument/2006/customXml" ds:itemID="{4128A3F5-CB2B-4E88-9B03-058E0872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c565-579c-41e7-b7e2-4772e1cb6f1c"/>
    <ds:schemaRef ds:uri="ec019a69-785d-47c5-8ba2-d0c912ef1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51192D-8AC2-4F0A-B5FF-0B535385E5E9}">
  <ds:schemaRefs>
    <ds:schemaRef ds:uri="ec019a69-785d-47c5-8ba2-d0c912ef180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2cc8c565-579c-41e7-b7e2-4772e1cb6f1c"/>
    <ds:schemaRef ds:uri="http://www.w3.org/XML/1998/namespace"/>
  </ds:schemaRefs>
</ds:datastoreItem>
</file>

<file path=customXml/itemProps6.xml><?xml version="1.0" encoding="utf-8"?>
<ds:datastoreItem xmlns:ds="http://schemas.openxmlformats.org/officeDocument/2006/customXml" ds:itemID="{403BF13B-FCCD-47B6-AE10-B10B600B5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c565-579c-41e7-b7e2-4772e1cb6f1c"/>
    <ds:schemaRef ds:uri="ec019a69-785d-47c5-8ba2-d0c912ef1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56C92BF-D66B-4F49-9BC2-EE39B58ACC63}">
  <ds:schemaRefs>
    <ds:schemaRef ds:uri="http://schemas.microsoft.com/sharepoint/v3/contenttype/forms"/>
  </ds:schemaRefs>
</ds:datastoreItem>
</file>

<file path=customXml/itemProps8.xml><?xml version="1.0" encoding="utf-8"?>
<ds:datastoreItem xmlns:ds="http://schemas.openxmlformats.org/officeDocument/2006/customXml" ds:itemID="{B6DAAE28-8410-4B5B-917B-E4916439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c565-579c-41e7-b7e2-4772e1cb6f1c"/>
    <ds:schemaRef ds:uri="ec019a69-785d-47c5-8ba2-d0c912ef1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Rapportmal_Norsk.dotx</Template>
  <TotalTime>0</TotalTime>
  <Pages>1</Pages>
  <Words>10299</Words>
  <Characters>54588</Characters>
  <Application>Microsoft Office Word</Application>
  <DocSecurity>4</DocSecurity>
  <Lines>454</Lines>
  <Paragraphs>129</Paragraphs>
  <ScaleCrop>false</ScaleCrop>
  <Company>Folkehelseinstituttet</Company>
  <LinksUpToDate>false</LinksUpToDate>
  <CharactersWithSpaces>64758</CharactersWithSpaces>
  <SharedDoc>false</SharedDoc>
  <HyperlinkBase/>
  <HLinks>
    <vt:vector size="78" baseType="variant">
      <vt:variant>
        <vt:i4>5963793</vt:i4>
      </vt:variant>
      <vt:variant>
        <vt:i4>136</vt:i4>
      </vt:variant>
      <vt:variant>
        <vt:i4>0</vt:i4>
      </vt:variant>
      <vt:variant>
        <vt:i4>5</vt:i4>
      </vt:variant>
      <vt:variant>
        <vt:lpwstr>https://snl.no/maskinl%C3%A6ring</vt:lpwstr>
      </vt:variant>
      <vt:variant>
        <vt:lpwstr/>
      </vt:variant>
      <vt:variant>
        <vt:i4>5963801</vt:i4>
      </vt:variant>
      <vt:variant>
        <vt:i4>133</vt:i4>
      </vt:variant>
      <vt:variant>
        <vt:i4>0</vt:i4>
      </vt:variant>
      <vt:variant>
        <vt:i4>5</vt:i4>
      </vt:variant>
      <vt:variant>
        <vt:lpwstr>https://snl.no/algoritme</vt:lpwstr>
      </vt:variant>
      <vt:variant>
        <vt:lpwstr/>
      </vt:variant>
      <vt:variant>
        <vt:i4>3276836</vt:i4>
      </vt:variant>
      <vt:variant>
        <vt:i4>130</vt:i4>
      </vt:variant>
      <vt:variant>
        <vt:i4>0</vt:i4>
      </vt:variant>
      <vt:variant>
        <vt:i4>5</vt:i4>
      </vt:variant>
      <vt:variant>
        <vt:lpwstr>https://www.fhi.no/nettpub/metodeboka/</vt:lpwstr>
      </vt:variant>
      <vt:variant>
        <vt:lpwstr/>
      </vt:variant>
      <vt:variant>
        <vt:i4>4194312</vt:i4>
      </vt:variant>
      <vt:variant>
        <vt:i4>127</vt:i4>
      </vt:variant>
      <vt:variant>
        <vt:i4>0</vt:i4>
      </vt:variant>
      <vt:variant>
        <vt:i4>5</vt:i4>
      </vt:variant>
      <vt:variant>
        <vt:lpwstr>https://www.nhri.no/rapport/stille-i-mote-med-hets/2-hva-er-hatprat-og-hets/</vt:lpwstr>
      </vt:variant>
      <vt:variant>
        <vt:lpwstr/>
      </vt:variant>
      <vt:variant>
        <vt:i4>2818103</vt:i4>
      </vt:variant>
      <vt:variant>
        <vt:i4>124</vt:i4>
      </vt:variant>
      <vt:variant>
        <vt:i4>0</vt:i4>
      </vt:variant>
      <vt:variant>
        <vt:i4>5</vt:i4>
      </vt:variant>
      <vt:variant>
        <vt:lpwstr>https://www.bufdir.no/statistikk-og-analyse/etnisitet-religion/diskriminering</vt:lpwstr>
      </vt:variant>
      <vt:variant>
        <vt:lpwstr>section-122</vt:lpwstr>
      </vt:variant>
      <vt:variant>
        <vt:i4>5439492</vt:i4>
      </vt:variant>
      <vt:variant>
        <vt:i4>121</vt:i4>
      </vt:variant>
      <vt:variant>
        <vt:i4>0</vt:i4>
      </vt:variant>
      <vt:variant>
        <vt:i4>5</vt:i4>
      </vt:variant>
      <vt:variant>
        <vt:lpwstr>https://www.regjeringen.no/no/tema/urfolk-og-minoriteter/urfolkryddemappe/ilo-konvensjonen-om-urfolks-rettigheter-/id487963/</vt:lpwstr>
      </vt:variant>
      <vt:variant>
        <vt:lpwstr/>
      </vt:variant>
      <vt:variant>
        <vt:i4>6881341</vt:i4>
      </vt:variant>
      <vt:variant>
        <vt:i4>118</vt:i4>
      </vt:variant>
      <vt:variant>
        <vt:i4>0</vt:i4>
      </vt:variant>
      <vt:variant>
        <vt:i4>5</vt:i4>
      </vt:variant>
      <vt:variant>
        <vt:lpwstr>https://munin.uit.no/handle/10037/3259</vt:lpwstr>
      </vt:variant>
      <vt:variant>
        <vt:lpwstr/>
      </vt:variant>
      <vt:variant>
        <vt:i4>2883684</vt:i4>
      </vt:variant>
      <vt:variant>
        <vt:i4>115</vt:i4>
      </vt:variant>
      <vt:variant>
        <vt:i4>0</vt:i4>
      </vt:variant>
      <vt:variant>
        <vt:i4>5</vt:i4>
      </vt:variant>
      <vt:variant>
        <vt:lpwstr>https://uit.no/research/saminor_no?p_document_id=745315&amp;Baseurl=/research/</vt:lpwstr>
      </vt:variant>
      <vt:variant>
        <vt:lpwstr>region_745332</vt:lpwstr>
      </vt:variant>
      <vt:variant>
        <vt:i4>7340137</vt:i4>
      </vt:variant>
      <vt:variant>
        <vt:i4>112</vt:i4>
      </vt:variant>
      <vt:variant>
        <vt:i4>0</vt:i4>
      </vt:variant>
      <vt:variant>
        <vt:i4>5</vt:i4>
      </vt:variant>
      <vt:variant>
        <vt:lpwstr>https://www.stortinget.no/globalassets/pdf/sannhets--og-forsoningskommisjonen/rapport-til-stortinget-fra-sannhets--og-forsoningskommisjonen.pdf</vt:lpwstr>
      </vt:variant>
      <vt:variant>
        <vt:lpwstr/>
      </vt:variant>
      <vt:variant>
        <vt:i4>6946941</vt:i4>
      </vt:variant>
      <vt:variant>
        <vt:i4>109</vt:i4>
      </vt:variant>
      <vt:variant>
        <vt:i4>0</vt:i4>
      </vt:variant>
      <vt:variant>
        <vt:i4>5</vt:i4>
      </vt:variant>
      <vt:variant>
        <vt:lpwstr>https://www.regjeringen.no/no/aktuelt/regjeringen-trapper-opp-arbeidet-mot-samehets/id3014593/</vt:lpwstr>
      </vt:variant>
      <vt:variant>
        <vt:lpwstr/>
      </vt:variant>
      <vt:variant>
        <vt:i4>655367</vt:i4>
      </vt:variant>
      <vt:variant>
        <vt:i4>106</vt:i4>
      </vt:variant>
      <vt:variant>
        <vt:i4>0</vt:i4>
      </vt:variant>
      <vt:variant>
        <vt:i4>5</vt:i4>
      </vt:variant>
      <vt:variant>
        <vt:lpwstr>https://www.regjeringen.no/no/tema/urfolk-og-minoriteter/samepolitikk/midtspalte/hvem-er-urfolk/id451320/</vt:lpwstr>
      </vt:variant>
      <vt:variant>
        <vt:lpwstr/>
      </vt:variant>
      <vt:variant>
        <vt:i4>4259846</vt:i4>
      </vt:variant>
      <vt:variant>
        <vt:i4>103</vt:i4>
      </vt:variant>
      <vt:variant>
        <vt:i4>0</vt:i4>
      </vt:variant>
      <vt:variant>
        <vt:i4>5</vt:i4>
      </vt:variant>
      <vt:variant>
        <vt:lpwstr>https://ndla.no/nb/subject:1:470720f9-6b03-40cb-ab58-e3e130803578/topic:1:00018b29-3b51-478d-a691-20732e0601fd/topic:1:fe5b19ec-19cc-47c2-9ab2-47ce58c9cb9f/resource:e150043b-bda2-4fdf-b805-9201e99c66bb</vt:lpwstr>
      </vt:variant>
      <vt:variant>
        <vt:lpwstr/>
      </vt:variant>
      <vt:variant>
        <vt:i4>2228309</vt:i4>
      </vt:variant>
      <vt:variant>
        <vt:i4>0</vt:i4>
      </vt:variant>
      <vt:variant>
        <vt:i4>0</vt:i4>
      </vt:variant>
      <vt:variant>
        <vt:i4>5</vt:i4>
      </vt:variant>
      <vt:variant>
        <vt:lpwstr>mailto:Gyri.Hval@fhi.no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Rapportmal_Norsk</dc:title>
  <dc:subject>(fyll inn rapporttype, f. eks. PasOpp-rapport)</dc:subject>
  <dc:creator>Rigmor.Berg@fhi.no</dc:creator>
  <cp:keywords/>
  <dc:description/>
  <cp:lastModifiedBy>Bente Foss</cp:lastModifiedBy>
  <cp:revision>2</cp:revision>
  <cp:lastPrinted>2015-05-21T11:21:00Z</cp:lastPrinted>
  <dcterms:created xsi:type="dcterms:W3CDTF">2024-06-17T07:12:00Z</dcterms:created>
  <dcterms:modified xsi:type="dcterms:W3CDTF">2024-06-17T07:12:00Z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0x010100A42171B4A90054488331F900F42A61BD</vt:lpwstr>
  </property>
  <property fmtid="{D5CDD505-2E9C-101B-9397-08002B2CF9AE}" pid="3" name="TaxKeyword">
    <vt:lpwstr/>
  </property>
  <property fmtid="{D5CDD505-2E9C-101B-9397-08002B2CF9AE}" pid="4" name="FHITopic">
    <vt:lpwstr/>
  </property>
  <property fmtid="{D5CDD505-2E9C-101B-9397-08002B2CF9AE}" pid="5" name="FHI_Topic">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18;#Christine Hillestad Hestevik</vt:lpwstr>
  </property>
</Properties>
</file>